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1923A3" w14:textId="77777777" w:rsidR="00D56382" w:rsidRPr="007D1EF3" w:rsidRDefault="00273D67" w:rsidP="00461497">
      <w:pPr>
        <w:spacing w:after="0" w:line="240" w:lineRule="auto"/>
        <w:jc w:val="left"/>
        <w:rPr>
          <w:rFonts w:cs="Arial"/>
          <w:color w:val="000000" w:themeColor="text1"/>
          <w:sz w:val="20"/>
          <w:szCs w:val="20"/>
        </w:rPr>
      </w:pPr>
      <w:r w:rsidRPr="007D1EF3">
        <w:rPr>
          <w:rFonts w:cs="Arial"/>
          <w:color w:val="000000" w:themeColor="text1"/>
          <w:sz w:val="20"/>
          <w:szCs w:val="20"/>
        </w:rPr>
        <w:br/>
      </w:r>
    </w:p>
    <w:p w14:paraId="7078F91B" w14:textId="1F1B943A" w:rsidR="00D61A03" w:rsidRPr="007D1EF3" w:rsidRDefault="00D61A03" w:rsidP="00461497">
      <w:pPr>
        <w:spacing w:after="0" w:line="240" w:lineRule="auto"/>
        <w:jc w:val="left"/>
        <w:rPr>
          <w:rFonts w:cs="Arial"/>
          <w:color w:val="000000" w:themeColor="text1"/>
          <w:sz w:val="20"/>
          <w:szCs w:val="20"/>
        </w:rPr>
      </w:pPr>
      <w:r w:rsidRPr="007D1EF3">
        <w:rPr>
          <w:rFonts w:cs="Arial"/>
          <w:color w:val="000000" w:themeColor="text1"/>
          <w:sz w:val="20"/>
          <w:szCs w:val="20"/>
        </w:rPr>
        <w:t>Nr sprawy: SP</w:t>
      </w:r>
      <w:r w:rsidR="00E85331" w:rsidRPr="007D1EF3">
        <w:rPr>
          <w:rFonts w:cs="Arial"/>
          <w:color w:val="000000" w:themeColor="text1"/>
          <w:sz w:val="20"/>
          <w:szCs w:val="20"/>
        </w:rPr>
        <w:t xml:space="preserve"> </w:t>
      </w:r>
      <w:r w:rsidRPr="007D1EF3">
        <w:rPr>
          <w:rFonts w:cs="Arial"/>
          <w:color w:val="000000" w:themeColor="text1"/>
          <w:sz w:val="20"/>
          <w:szCs w:val="20"/>
        </w:rPr>
        <w:t>ZOZ</w:t>
      </w:r>
      <w:r w:rsidR="00E85331" w:rsidRPr="007D1EF3">
        <w:rPr>
          <w:rFonts w:cs="Arial"/>
          <w:color w:val="000000" w:themeColor="text1"/>
          <w:sz w:val="20"/>
          <w:szCs w:val="20"/>
        </w:rPr>
        <w:t xml:space="preserve"> </w:t>
      </w:r>
      <w:r w:rsidRPr="007D1EF3">
        <w:rPr>
          <w:rFonts w:cs="Arial"/>
          <w:color w:val="000000" w:themeColor="text1"/>
          <w:sz w:val="20"/>
          <w:szCs w:val="20"/>
        </w:rPr>
        <w:t>ZSM/ZP/</w:t>
      </w:r>
      <w:r w:rsidR="00D3624C" w:rsidRPr="007D1EF3">
        <w:rPr>
          <w:rFonts w:cs="Arial"/>
          <w:color w:val="000000" w:themeColor="text1"/>
          <w:sz w:val="20"/>
          <w:szCs w:val="20"/>
        </w:rPr>
        <w:t>2</w:t>
      </w:r>
      <w:r w:rsidR="002931D0">
        <w:rPr>
          <w:rFonts w:cs="Arial"/>
          <w:color w:val="000000" w:themeColor="text1"/>
          <w:sz w:val="20"/>
          <w:szCs w:val="20"/>
        </w:rPr>
        <w:t>9</w:t>
      </w:r>
      <w:r w:rsidR="00791D7D" w:rsidRPr="007D1EF3">
        <w:rPr>
          <w:rFonts w:cs="Arial"/>
          <w:color w:val="000000" w:themeColor="text1"/>
          <w:sz w:val="20"/>
          <w:szCs w:val="20"/>
        </w:rPr>
        <w:t>.</w:t>
      </w:r>
      <w:r w:rsidR="002931D0">
        <w:rPr>
          <w:rFonts w:cs="Arial"/>
          <w:color w:val="000000" w:themeColor="text1"/>
          <w:sz w:val="20"/>
          <w:szCs w:val="20"/>
        </w:rPr>
        <w:t>2</w:t>
      </w:r>
      <w:r w:rsidRPr="007D1EF3">
        <w:rPr>
          <w:rFonts w:cs="Arial"/>
          <w:color w:val="000000" w:themeColor="text1"/>
          <w:sz w:val="20"/>
          <w:szCs w:val="20"/>
        </w:rPr>
        <w:t>/201</w:t>
      </w:r>
      <w:r w:rsidR="00CD06DC" w:rsidRPr="007D1EF3">
        <w:rPr>
          <w:rFonts w:cs="Arial"/>
          <w:color w:val="000000" w:themeColor="text1"/>
          <w:sz w:val="20"/>
          <w:szCs w:val="20"/>
        </w:rPr>
        <w:t>9</w:t>
      </w:r>
    </w:p>
    <w:p w14:paraId="6BF9794A" w14:textId="3107305E" w:rsidR="00D61A03" w:rsidRPr="007D1EF3" w:rsidRDefault="00D61A03" w:rsidP="00461497">
      <w:pPr>
        <w:spacing w:after="0" w:line="240" w:lineRule="auto"/>
        <w:jc w:val="right"/>
        <w:rPr>
          <w:rFonts w:cs="Arial"/>
          <w:color w:val="000000" w:themeColor="text1"/>
          <w:sz w:val="20"/>
          <w:szCs w:val="20"/>
        </w:rPr>
      </w:pPr>
      <w:r w:rsidRPr="007D1EF3">
        <w:rPr>
          <w:rFonts w:cs="Arial"/>
          <w:color w:val="000000" w:themeColor="text1"/>
          <w:sz w:val="20"/>
          <w:szCs w:val="20"/>
        </w:rPr>
        <w:t xml:space="preserve">Chorzów, dnia </w:t>
      </w:r>
      <w:r w:rsidR="002931D0">
        <w:rPr>
          <w:rFonts w:cs="Arial"/>
          <w:color w:val="000000" w:themeColor="text1"/>
          <w:sz w:val="20"/>
          <w:szCs w:val="20"/>
        </w:rPr>
        <w:t>02</w:t>
      </w:r>
      <w:r w:rsidR="00BA5435" w:rsidRPr="007D1EF3">
        <w:rPr>
          <w:rFonts w:cs="Arial"/>
          <w:color w:val="000000" w:themeColor="text1"/>
          <w:sz w:val="20"/>
          <w:szCs w:val="20"/>
        </w:rPr>
        <w:t>.</w:t>
      </w:r>
      <w:r w:rsidR="00CD06DC" w:rsidRPr="007D1EF3">
        <w:rPr>
          <w:rFonts w:cs="Arial"/>
          <w:color w:val="000000" w:themeColor="text1"/>
          <w:sz w:val="20"/>
          <w:szCs w:val="20"/>
        </w:rPr>
        <w:t>0</w:t>
      </w:r>
      <w:r w:rsidR="002931D0">
        <w:rPr>
          <w:rFonts w:cs="Arial"/>
          <w:color w:val="000000" w:themeColor="text1"/>
          <w:sz w:val="20"/>
          <w:szCs w:val="20"/>
        </w:rPr>
        <w:t>7</w:t>
      </w:r>
      <w:r w:rsidRPr="007D1EF3">
        <w:rPr>
          <w:rFonts w:cs="Arial"/>
          <w:color w:val="000000" w:themeColor="text1"/>
          <w:sz w:val="20"/>
          <w:szCs w:val="20"/>
        </w:rPr>
        <w:t>.201</w:t>
      </w:r>
      <w:r w:rsidR="00CD06DC" w:rsidRPr="007D1EF3">
        <w:rPr>
          <w:rFonts w:cs="Arial"/>
          <w:color w:val="000000" w:themeColor="text1"/>
          <w:sz w:val="20"/>
          <w:szCs w:val="20"/>
        </w:rPr>
        <w:t>9</w:t>
      </w:r>
      <w:r w:rsidR="007C1F3C" w:rsidRPr="007D1EF3">
        <w:rPr>
          <w:rFonts w:cs="Arial"/>
          <w:color w:val="000000" w:themeColor="text1"/>
          <w:sz w:val="20"/>
          <w:szCs w:val="20"/>
        </w:rPr>
        <w:t xml:space="preserve"> </w:t>
      </w:r>
      <w:r w:rsidRPr="007D1EF3">
        <w:rPr>
          <w:rFonts w:cs="Arial"/>
          <w:color w:val="000000" w:themeColor="text1"/>
          <w:sz w:val="20"/>
          <w:szCs w:val="20"/>
        </w:rPr>
        <w:t>r.</w:t>
      </w:r>
    </w:p>
    <w:p w14:paraId="5CAF0F15" w14:textId="77777777" w:rsidR="00D61A03" w:rsidRPr="007D1EF3" w:rsidRDefault="00D61A03" w:rsidP="00461497">
      <w:pPr>
        <w:spacing w:after="0" w:line="240" w:lineRule="auto"/>
        <w:jc w:val="center"/>
        <w:rPr>
          <w:rFonts w:cs="Arial"/>
          <w:color w:val="000000" w:themeColor="text1"/>
          <w:sz w:val="20"/>
          <w:szCs w:val="20"/>
        </w:rPr>
      </w:pPr>
    </w:p>
    <w:p w14:paraId="42E27491" w14:textId="77777777" w:rsidR="00D61A03" w:rsidRPr="003B110A" w:rsidRDefault="00D61A03" w:rsidP="00461497">
      <w:pPr>
        <w:spacing w:after="0" w:line="240" w:lineRule="auto"/>
        <w:jc w:val="center"/>
        <w:rPr>
          <w:rFonts w:cs="Arial"/>
          <w:color w:val="000000" w:themeColor="text1"/>
          <w:sz w:val="20"/>
          <w:szCs w:val="20"/>
        </w:rPr>
      </w:pPr>
    </w:p>
    <w:p w14:paraId="049EB3A6" w14:textId="77777777" w:rsidR="00D61A03" w:rsidRPr="003B110A" w:rsidRDefault="00D61A03" w:rsidP="00461497">
      <w:pPr>
        <w:spacing w:after="0" w:line="240" w:lineRule="auto"/>
        <w:jc w:val="center"/>
        <w:rPr>
          <w:rFonts w:cs="Arial"/>
          <w:b/>
          <w:color w:val="000000" w:themeColor="text1"/>
          <w:sz w:val="20"/>
          <w:szCs w:val="20"/>
        </w:rPr>
      </w:pPr>
      <w:r w:rsidRPr="003B110A">
        <w:rPr>
          <w:rFonts w:cs="Arial"/>
          <w:b/>
          <w:color w:val="000000" w:themeColor="text1"/>
          <w:sz w:val="20"/>
          <w:szCs w:val="20"/>
        </w:rPr>
        <w:t>Szanowni Wykonawcy</w:t>
      </w:r>
    </w:p>
    <w:p w14:paraId="575E9A08" w14:textId="77777777" w:rsidR="00D61A03" w:rsidRPr="003B110A" w:rsidRDefault="00D61A03" w:rsidP="00461497">
      <w:pPr>
        <w:spacing w:after="0" w:line="240" w:lineRule="auto"/>
        <w:jc w:val="left"/>
        <w:rPr>
          <w:rFonts w:cs="Arial"/>
          <w:color w:val="000000" w:themeColor="text1"/>
          <w:sz w:val="20"/>
          <w:szCs w:val="20"/>
        </w:rPr>
      </w:pPr>
    </w:p>
    <w:p w14:paraId="6347FD9F" w14:textId="63085729" w:rsidR="00D61A03" w:rsidRPr="003B110A" w:rsidRDefault="00AE605C" w:rsidP="00461497">
      <w:pPr>
        <w:spacing w:after="0" w:line="240" w:lineRule="auto"/>
        <w:ind w:right="-2"/>
        <w:rPr>
          <w:rFonts w:cs="Arial"/>
          <w:b/>
          <w:color w:val="000000" w:themeColor="text1"/>
          <w:sz w:val="20"/>
          <w:szCs w:val="20"/>
        </w:rPr>
      </w:pPr>
      <w:r w:rsidRPr="003B110A">
        <w:rPr>
          <w:rFonts w:cs="Arial"/>
          <w:color w:val="000000" w:themeColor="text1"/>
          <w:sz w:val="20"/>
          <w:szCs w:val="20"/>
        </w:rPr>
        <w:t>Dotyczy</w:t>
      </w:r>
      <w:r w:rsidR="00D3624C" w:rsidRPr="003B110A">
        <w:rPr>
          <w:rFonts w:cs="Arial"/>
          <w:color w:val="000000" w:themeColor="text1"/>
          <w:sz w:val="20"/>
          <w:szCs w:val="20"/>
        </w:rPr>
        <w:t xml:space="preserve"> </w:t>
      </w:r>
      <w:r w:rsidR="00F97186" w:rsidRPr="003B110A">
        <w:rPr>
          <w:rFonts w:cs="Arial"/>
          <w:color w:val="000000" w:themeColor="text1"/>
          <w:sz w:val="20"/>
          <w:szCs w:val="20"/>
        </w:rPr>
        <w:t>zamówi</w:t>
      </w:r>
      <w:r w:rsidR="00665CD0" w:rsidRPr="003B110A">
        <w:rPr>
          <w:rFonts w:cs="Arial"/>
          <w:color w:val="000000" w:themeColor="text1"/>
          <w:sz w:val="20"/>
          <w:szCs w:val="20"/>
        </w:rPr>
        <w:t>enia pod nazwą:</w:t>
      </w:r>
      <w:r w:rsidR="00665CD0" w:rsidRPr="003B110A">
        <w:rPr>
          <w:rFonts w:cs="Arial"/>
          <w:b/>
          <w:color w:val="000000" w:themeColor="text1"/>
          <w:sz w:val="20"/>
          <w:szCs w:val="20"/>
        </w:rPr>
        <w:t xml:space="preserve"> </w:t>
      </w:r>
      <w:r w:rsidR="00D3624C" w:rsidRPr="003B110A">
        <w:rPr>
          <w:rFonts w:cs="Arial"/>
          <w:b/>
          <w:color w:val="000000" w:themeColor="text1"/>
          <w:sz w:val="20"/>
          <w:szCs w:val="20"/>
        </w:rPr>
        <w:t>„</w:t>
      </w:r>
      <w:r w:rsidR="002931D0" w:rsidRPr="003B110A">
        <w:rPr>
          <w:rFonts w:cs="Arial"/>
          <w:b/>
          <w:color w:val="000000" w:themeColor="text1"/>
          <w:sz w:val="20"/>
          <w:szCs w:val="20"/>
        </w:rPr>
        <w:t>Zakup i dostawa myjni dezynfektorów oraz inkubatora</w:t>
      </w:r>
      <w:r w:rsidR="00D3624C" w:rsidRPr="003B110A">
        <w:rPr>
          <w:rFonts w:cs="Arial"/>
          <w:b/>
          <w:color w:val="000000" w:themeColor="text1"/>
          <w:sz w:val="20"/>
          <w:szCs w:val="20"/>
        </w:rPr>
        <w:t xml:space="preserve"> dla SP ZOZ Zespołu Szpitali Miejskich w Chorzowie” nr referencyjny SP ZOZ ZSM/ZP/2</w:t>
      </w:r>
      <w:r w:rsidR="002931D0" w:rsidRPr="003B110A">
        <w:rPr>
          <w:rFonts w:cs="Arial"/>
          <w:b/>
          <w:color w:val="000000" w:themeColor="text1"/>
          <w:sz w:val="20"/>
          <w:szCs w:val="20"/>
        </w:rPr>
        <w:t>9</w:t>
      </w:r>
      <w:r w:rsidR="00D3624C" w:rsidRPr="003B110A">
        <w:rPr>
          <w:rFonts w:cs="Arial"/>
          <w:b/>
          <w:color w:val="000000" w:themeColor="text1"/>
          <w:sz w:val="20"/>
          <w:szCs w:val="20"/>
        </w:rPr>
        <w:t>/2019</w:t>
      </w:r>
    </w:p>
    <w:p w14:paraId="5BD998FF" w14:textId="77777777" w:rsidR="00D3624C" w:rsidRPr="003B110A" w:rsidRDefault="00D3624C" w:rsidP="00461497">
      <w:pPr>
        <w:spacing w:after="0" w:line="240" w:lineRule="auto"/>
        <w:ind w:left="851" w:right="-2" w:hanging="851"/>
        <w:rPr>
          <w:rFonts w:cs="Arial"/>
          <w:b/>
          <w:color w:val="000000" w:themeColor="text1"/>
          <w:sz w:val="20"/>
          <w:szCs w:val="20"/>
        </w:rPr>
      </w:pPr>
    </w:p>
    <w:p w14:paraId="45CF5F7B" w14:textId="739EC014" w:rsidR="00D61A03" w:rsidRPr="003B110A" w:rsidRDefault="00D61A03" w:rsidP="00461497">
      <w:pPr>
        <w:spacing w:after="0" w:line="240" w:lineRule="auto"/>
        <w:rPr>
          <w:rFonts w:cs="Arial"/>
          <w:color w:val="000000" w:themeColor="text1"/>
          <w:sz w:val="20"/>
          <w:szCs w:val="20"/>
        </w:rPr>
      </w:pPr>
      <w:r w:rsidRPr="003B110A">
        <w:rPr>
          <w:rFonts w:cs="Arial"/>
          <w:color w:val="000000" w:themeColor="text1"/>
          <w:sz w:val="20"/>
          <w:szCs w:val="20"/>
        </w:rPr>
        <w:t>Dyrektor Samodzielnego Publicznego Zakładu Opieki Zdrowotnej Zespołu Szpitali Miejskich w Chorzowie informuje, że w przedmiotowym postępowaniu o udzielenie zamówienia publicznego w trybie przetargu nieograniczonego Wykonawc</w:t>
      </w:r>
      <w:r w:rsidR="00C171A1" w:rsidRPr="003B110A">
        <w:rPr>
          <w:rFonts w:cs="Arial"/>
          <w:color w:val="000000" w:themeColor="text1"/>
          <w:sz w:val="20"/>
          <w:szCs w:val="20"/>
        </w:rPr>
        <w:t>y</w:t>
      </w:r>
      <w:r w:rsidRPr="003B110A">
        <w:rPr>
          <w:rFonts w:cs="Arial"/>
          <w:color w:val="000000" w:themeColor="text1"/>
          <w:sz w:val="20"/>
          <w:szCs w:val="20"/>
        </w:rPr>
        <w:t xml:space="preserve"> zada</w:t>
      </w:r>
      <w:r w:rsidR="00C171A1" w:rsidRPr="003B110A">
        <w:rPr>
          <w:rFonts w:cs="Arial"/>
          <w:color w:val="000000" w:themeColor="text1"/>
          <w:sz w:val="20"/>
          <w:szCs w:val="20"/>
        </w:rPr>
        <w:t>li</w:t>
      </w:r>
      <w:r w:rsidRPr="003B110A">
        <w:rPr>
          <w:rFonts w:cs="Arial"/>
          <w:color w:val="000000" w:themeColor="text1"/>
          <w:sz w:val="20"/>
          <w:szCs w:val="20"/>
        </w:rPr>
        <w:t xml:space="preserve"> pytani</w:t>
      </w:r>
      <w:r w:rsidR="00C171A1" w:rsidRPr="003B110A">
        <w:rPr>
          <w:rFonts w:cs="Arial"/>
          <w:color w:val="000000" w:themeColor="text1"/>
          <w:sz w:val="20"/>
          <w:szCs w:val="20"/>
        </w:rPr>
        <w:t>a</w:t>
      </w:r>
      <w:r w:rsidRPr="003B110A">
        <w:rPr>
          <w:rFonts w:cs="Arial"/>
          <w:color w:val="000000" w:themeColor="text1"/>
          <w:sz w:val="20"/>
          <w:szCs w:val="20"/>
        </w:rPr>
        <w:t xml:space="preserve">. Zamawiający przytacza </w:t>
      </w:r>
      <w:r w:rsidRPr="0033621B">
        <w:rPr>
          <w:rFonts w:cs="Arial"/>
          <w:color w:val="000000" w:themeColor="text1"/>
          <w:sz w:val="20"/>
          <w:szCs w:val="20"/>
        </w:rPr>
        <w:t>poniżej</w:t>
      </w:r>
      <w:r w:rsidR="0033621B">
        <w:rPr>
          <w:rFonts w:cs="Arial"/>
          <w:color w:val="000000" w:themeColor="text1"/>
          <w:sz w:val="20"/>
          <w:szCs w:val="20"/>
        </w:rPr>
        <w:t xml:space="preserve"> </w:t>
      </w:r>
      <w:r w:rsidR="0033621B" w:rsidRPr="0033621B">
        <w:rPr>
          <w:rFonts w:cs="Arial"/>
          <w:color w:val="000000" w:themeColor="text1"/>
          <w:sz w:val="20"/>
          <w:szCs w:val="20"/>
        </w:rPr>
        <w:t>modyfikacje</w:t>
      </w:r>
      <w:r w:rsidR="0033621B">
        <w:rPr>
          <w:rFonts w:cs="Arial"/>
          <w:color w:val="000000" w:themeColor="text1"/>
          <w:sz w:val="20"/>
          <w:szCs w:val="20"/>
        </w:rPr>
        <w:t xml:space="preserve"> </w:t>
      </w:r>
      <w:r w:rsidR="0033621B" w:rsidRPr="0033621B">
        <w:rPr>
          <w:rFonts w:cs="Arial"/>
          <w:color w:val="000000" w:themeColor="text1"/>
          <w:sz w:val="20"/>
          <w:szCs w:val="20"/>
        </w:rPr>
        <w:t xml:space="preserve">do treści Specyfikacji Istotnych Warunków Zamówienia (dalej w treści: SIWZ) </w:t>
      </w:r>
      <w:r w:rsidRPr="0033621B">
        <w:rPr>
          <w:rFonts w:cs="Arial"/>
          <w:color w:val="000000" w:themeColor="text1"/>
          <w:sz w:val="20"/>
          <w:szCs w:val="20"/>
        </w:rPr>
        <w:t xml:space="preserve"> </w:t>
      </w:r>
      <w:r w:rsidR="0033621B">
        <w:rPr>
          <w:rFonts w:cs="Arial"/>
          <w:color w:val="000000" w:themeColor="text1"/>
          <w:sz w:val="20"/>
          <w:szCs w:val="20"/>
        </w:rPr>
        <w:t>oraz treść</w:t>
      </w:r>
      <w:r w:rsidRPr="003B110A">
        <w:rPr>
          <w:rFonts w:cs="Arial"/>
          <w:color w:val="000000" w:themeColor="text1"/>
          <w:sz w:val="20"/>
          <w:szCs w:val="20"/>
        </w:rPr>
        <w:t xml:space="preserve"> pytań </w:t>
      </w:r>
      <w:r w:rsidR="0033621B">
        <w:rPr>
          <w:rFonts w:cs="Arial"/>
          <w:color w:val="000000" w:themeColor="text1"/>
          <w:sz w:val="20"/>
          <w:szCs w:val="20"/>
        </w:rPr>
        <w:t xml:space="preserve">wraz z </w:t>
      </w:r>
      <w:r w:rsidRPr="003B110A">
        <w:rPr>
          <w:rFonts w:cs="Arial"/>
          <w:color w:val="000000" w:themeColor="text1"/>
          <w:sz w:val="20"/>
          <w:szCs w:val="20"/>
        </w:rPr>
        <w:t xml:space="preserve"> wyjaśnie</w:t>
      </w:r>
      <w:r w:rsidR="0033621B">
        <w:rPr>
          <w:rFonts w:cs="Arial"/>
          <w:color w:val="000000" w:themeColor="text1"/>
          <w:sz w:val="20"/>
          <w:szCs w:val="20"/>
        </w:rPr>
        <w:t>niami.</w:t>
      </w:r>
    </w:p>
    <w:p w14:paraId="3F8EBA4A" w14:textId="77777777" w:rsidR="000A0B40" w:rsidRPr="003B110A" w:rsidRDefault="000A0B40" w:rsidP="00461497">
      <w:pPr>
        <w:spacing w:after="0" w:line="240" w:lineRule="auto"/>
        <w:ind w:firstLine="426"/>
        <w:rPr>
          <w:rFonts w:cs="Arial"/>
          <w:color w:val="000000" w:themeColor="text1"/>
          <w:sz w:val="20"/>
          <w:szCs w:val="20"/>
        </w:rPr>
      </w:pPr>
    </w:p>
    <w:p w14:paraId="618D8318" w14:textId="77777777" w:rsidR="00700AAD" w:rsidRPr="003B110A" w:rsidRDefault="00700AAD" w:rsidP="00461497">
      <w:pPr>
        <w:spacing w:after="0" w:line="240" w:lineRule="auto"/>
        <w:ind w:firstLine="426"/>
        <w:rPr>
          <w:rFonts w:cs="Arial"/>
          <w:color w:val="000000" w:themeColor="text1"/>
          <w:sz w:val="20"/>
          <w:szCs w:val="20"/>
        </w:rPr>
      </w:pPr>
    </w:p>
    <w:p w14:paraId="01778FC4" w14:textId="3714338A" w:rsidR="00EA214A" w:rsidRPr="003B110A" w:rsidRDefault="00EA214A" w:rsidP="0085626E">
      <w:pPr>
        <w:pStyle w:val="Akapitzlist"/>
        <w:numPr>
          <w:ilvl w:val="0"/>
          <w:numId w:val="12"/>
        </w:numPr>
        <w:spacing w:after="0" w:line="240" w:lineRule="auto"/>
        <w:rPr>
          <w:rFonts w:ascii="Asap" w:hAnsi="Asap" w:cs="Tahoma"/>
          <w:b/>
          <w:color w:val="000000" w:themeColor="text1"/>
          <w:sz w:val="20"/>
          <w:szCs w:val="20"/>
          <w:highlight w:val="lightGray"/>
          <w:u w:val="single"/>
        </w:rPr>
      </w:pPr>
      <w:r w:rsidRPr="009A16E4">
        <w:rPr>
          <w:rFonts w:ascii="Asap" w:hAnsi="Asap" w:cs="Tahoma"/>
          <w:color w:val="000000" w:themeColor="text1"/>
          <w:sz w:val="20"/>
          <w:szCs w:val="20"/>
          <w:highlight w:val="lightGray"/>
        </w:rPr>
        <w:t xml:space="preserve">Zamawiający </w:t>
      </w:r>
      <w:r w:rsidR="002931D0" w:rsidRPr="009A16E4">
        <w:rPr>
          <w:rFonts w:ascii="Asap" w:hAnsi="Asap" w:cs="Tahoma"/>
          <w:color w:val="000000" w:themeColor="text1"/>
          <w:sz w:val="20"/>
          <w:szCs w:val="20"/>
          <w:highlight w:val="lightGray"/>
        </w:rPr>
        <w:t xml:space="preserve">dokonuje </w:t>
      </w:r>
      <w:r w:rsidRPr="009A16E4">
        <w:rPr>
          <w:rFonts w:ascii="Asap" w:hAnsi="Asap" w:cs="Tahoma"/>
          <w:color w:val="000000" w:themeColor="text1"/>
          <w:sz w:val="20"/>
          <w:szCs w:val="20"/>
          <w:highlight w:val="lightGray"/>
        </w:rPr>
        <w:t>podzieleni</w:t>
      </w:r>
      <w:r w:rsidR="002931D0" w:rsidRPr="009A16E4">
        <w:rPr>
          <w:rFonts w:ascii="Asap" w:hAnsi="Asap" w:cs="Tahoma"/>
          <w:color w:val="000000" w:themeColor="text1"/>
          <w:sz w:val="20"/>
          <w:szCs w:val="20"/>
          <w:highlight w:val="lightGray"/>
        </w:rPr>
        <w:t>a</w:t>
      </w:r>
      <w:r w:rsidRPr="009A16E4">
        <w:rPr>
          <w:rFonts w:ascii="Asap" w:hAnsi="Asap" w:cs="Tahoma"/>
          <w:color w:val="000000" w:themeColor="text1"/>
          <w:sz w:val="20"/>
          <w:szCs w:val="20"/>
          <w:highlight w:val="lightGray"/>
        </w:rPr>
        <w:t xml:space="preserve"> zamówienia na </w:t>
      </w:r>
      <w:r w:rsidR="002931D0" w:rsidRPr="009A16E4">
        <w:rPr>
          <w:rFonts w:ascii="Asap" w:hAnsi="Asap" w:cs="Tahoma"/>
          <w:color w:val="000000" w:themeColor="text1"/>
          <w:sz w:val="20"/>
          <w:szCs w:val="20"/>
          <w:highlight w:val="lightGray"/>
        </w:rPr>
        <w:t>trzy</w:t>
      </w:r>
      <w:r w:rsidRPr="009A16E4">
        <w:rPr>
          <w:rFonts w:ascii="Asap" w:hAnsi="Asap" w:cs="Tahoma"/>
          <w:color w:val="000000" w:themeColor="text1"/>
          <w:sz w:val="20"/>
          <w:szCs w:val="20"/>
          <w:highlight w:val="lightGray"/>
        </w:rPr>
        <w:t xml:space="preserve"> osobne pakiety. W związku z tym</w:t>
      </w:r>
      <w:r w:rsidR="003A325A" w:rsidRPr="009A16E4">
        <w:rPr>
          <w:rFonts w:ascii="Asap" w:hAnsi="Asap" w:cs="Tahoma"/>
          <w:color w:val="000000" w:themeColor="text1"/>
          <w:sz w:val="20"/>
          <w:szCs w:val="20"/>
          <w:highlight w:val="lightGray"/>
        </w:rPr>
        <w:t xml:space="preserve"> </w:t>
      </w:r>
      <w:r w:rsidRPr="009A16E4">
        <w:rPr>
          <w:rFonts w:ascii="Asap" w:hAnsi="Asap" w:cs="Tahoma"/>
          <w:b/>
          <w:color w:val="000000" w:themeColor="text1"/>
          <w:sz w:val="20"/>
          <w:szCs w:val="20"/>
          <w:highlight w:val="lightGray"/>
          <w:u w:val="single"/>
        </w:rPr>
        <w:t xml:space="preserve">Zamawiający </w:t>
      </w:r>
      <w:r w:rsidRPr="003B110A">
        <w:rPr>
          <w:rFonts w:ascii="Asap" w:hAnsi="Asap" w:cs="Tahoma"/>
          <w:b/>
          <w:color w:val="000000" w:themeColor="text1"/>
          <w:sz w:val="20"/>
          <w:szCs w:val="20"/>
          <w:highlight w:val="lightGray"/>
          <w:u w:val="single"/>
        </w:rPr>
        <w:t>wprowadza zmiany do treści</w:t>
      </w:r>
      <w:r w:rsidR="005C19DC">
        <w:rPr>
          <w:rFonts w:ascii="Asap" w:hAnsi="Asap" w:cs="Tahoma"/>
          <w:b/>
          <w:color w:val="000000" w:themeColor="text1"/>
          <w:sz w:val="20"/>
          <w:szCs w:val="20"/>
          <w:highlight w:val="lightGray"/>
          <w:u w:val="single"/>
        </w:rPr>
        <w:t xml:space="preserve"> </w:t>
      </w:r>
      <w:r w:rsidRPr="003B110A">
        <w:rPr>
          <w:rFonts w:ascii="Asap" w:hAnsi="Asap" w:cs="Tahoma"/>
          <w:b/>
          <w:color w:val="000000" w:themeColor="text1"/>
          <w:sz w:val="20"/>
          <w:szCs w:val="20"/>
          <w:highlight w:val="lightGray"/>
          <w:u w:val="single"/>
        </w:rPr>
        <w:t>SIWZ zgodnie z poniższą treścią:</w:t>
      </w:r>
    </w:p>
    <w:p w14:paraId="62D2FF62" w14:textId="77777777" w:rsidR="003A325A" w:rsidRPr="003B110A" w:rsidRDefault="003A325A" w:rsidP="00461497">
      <w:pPr>
        <w:spacing w:after="0" w:line="240" w:lineRule="auto"/>
        <w:rPr>
          <w:rFonts w:cs="Tahoma"/>
          <w:b/>
          <w:color w:val="000000" w:themeColor="text1"/>
          <w:sz w:val="20"/>
          <w:szCs w:val="20"/>
          <w:highlight w:val="lightGray"/>
          <w:u w:val="single"/>
        </w:rPr>
      </w:pPr>
    </w:p>
    <w:p w14:paraId="539C40BF" w14:textId="238BD38C" w:rsidR="00EA214A" w:rsidRPr="003B110A" w:rsidRDefault="00EA214A" w:rsidP="00461497">
      <w:pPr>
        <w:adjustRightInd w:val="0"/>
        <w:spacing w:after="0" w:line="240" w:lineRule="auto"/>
        <w:rPr>
          <w:rFonts w:cs="Tahoma"/>
          <w:b/>
          <w:color w:val="000000" w:themeColor="text1"/>
          <w:sz w:val="20"/>
          <w:szCs w:val="20"/>
        </w:rPr>
      </w:pPr>
      <w:r w:rsidRPr="003B110A">
        <w:rPr>
          <w:rFonts w:cs="Tahoma"/>
          <w:b/>
          <w:color w:val="000000" w:themeColor="text1"/>
          <w:sz w:val="20"/>
          <w:szCs w:val="20"/>
        </w:rPr>
        <w:t>Pkt. 1.</w:t>
      </w:r>
      <w:r w:rsidR="005C19DC">
        <w:rPr>
          <w:rFonts w:cs="Tahoma"/>
          <w:b/>
          <w:color w:val="000000" w:themeColor="text1"/>
          <w:sz w:val="20"/>
          <w:szCs w:val="20"/>
        </w:rPr>
        <w:t>4</w:t>
      </w:r>
      <w:r w:rsidRPr="003B110A">
        <w:rPr>
          <w:rFonts w:cs="Tahoma"/>
          <w:b/>
          <w:color w:val="000000" w:themeColor="text1"/>
          <w:sz w:val="20"/>
          <w:szCs w:val="20"/>
        </w:rPr>
        <w:t xml:space="preserve"> </w:t>
      </w:r>
      <w:proofErr w:type="spellStart"/>
      <w:r w:rsidRPr="003B110A">
        <w:rPr>
          <w:rFonts w:cs="Tahoma"/>
          <w:b/>
          <w:color w:val="000000" w:themeColor="text1"/>
          <w:sz w:val="20"/>
          <w:szCs w:val="20"/>
        </w:rPr>
        <w:t>ppkt</w:t>
      </w:r>
      <w:proofErr w:type="spellEnd"/>
      <w:r w:rsidRPr="003B110A">
        <w:rPr>
          <w:rFonts w:cs="Tahoma"/>
          <w:b/>
          <w:color w:val="000000" w:themeColor="text1"/>
          <w:sz w:val="20"/>
          <w:szCs w:val="20"/>
        </w:rPr>
        <w:t>. d) SIWZ, przyjmuje brzmienie:</w:t>
      </w:r>
    </w:p>
    <w:p w14:paraId="2C6CC524" w14:textId="5C196E23" w:rsidR="00EA214A" w:rsidRPr="003B110A" w:rsidRDefault="00EA214A" w:rsidP="0085626E">
      <w:pPr>
        <w:pStyle w:val="Akapitzlist"/>
        <w:numPr>
          <w:ilvl w:val="0"/>
          <w:numId w:val="4"/>
        </w:numPr>
        <w:spacing w:after="0" w:line="240" w:lineRule="auto"/>
        <w:ind w:left="284" w:hanging="284"/>
        <w:jc w:val="both"/>
        <w:rPr>
          <w:rFonts w:ascii="Asap" w:hAnsi="Asap" w:cs="Tahoma"/>
          <w:b/>
          <w:color w:val="000000" w:themeColor="text1"/>
          <w:sz w:val="20"/>
          <w:szCs w:val="20"/>
        </w:rPr>
      </w:pPr>
      <w:r w:rsidRPr="005C19DC">
        <w:rPr>
          <w:rFonts w:ascii="Asap" w:eastAsia="Times New Roman" w:hAnsi="Asap" w:cs="Tahoma"/>
          <w:bCs/>
          <w:color w:val="000000" w:themeColor="text1"/>
          <w:sz w:val="20"/>
          <w:szCs w:val="20"/>
          <w:lang w:eastAsia="pl-PL"/>
        </w:rPr>
        <w:t>Zamawiający dopuszcza składanie ofert częściowych na dowolnie wybrany pakiet (maksymalnie na wszystkie części tj. na</w:t>
      </w:r>
      <w:r w:rsidRPr="003B110A">
        <w:rPr>
          <w:rFonts w:ascii="Asap" w:eastAsia="Times New Roman" w:hAnsi="Asap" w:cs="Tahoma"/>
          <w:b/>
          <w:color w:val="000000" w:themeColor="text1"/>
          <w:sz w:val="20"/>
          <w:szCs w:val="20"/>
          <w:lang w:eastAsia="pl-PL"/>
        </w:rPr>
        <w:t xml:space="preserve"> </w:t>
      </w:r>
      <w:r w:rsidR="002931D0" w:rsidRPr="003B110A">
        <w:rPr>
          <w:rFonts w:ascii="Asap" w:eastAsia="Times New Roman" w:hAnsi="Asap" w:cs="Tahoma"/>
          <w:b/>
          <w:color w:val="000000" w:themeColor="text1"/>
          <w:sz w:val="20"/>
          <w:szCs w:val="20"/>
          <w:lang w:eastAsia="pl-PL"/>
        </w:rPr>
        <w:t>3</w:t>
      </w:r>
      <w:r w:rsidRPr="003B110A">
        <w:rPr>
          <w:rFonts w:ascii="Asap" w:eastAsia="Times New Roman" w:hAnsi="Asap" w:cs="Tahoma"/>
          <w:b/>
          <w:color w:val="000000" w:themeColor="text1"/>
          <w:sz w:val="20"/>
          <w:szCs w:val="20"/>
          <w:lang w:eastAsia="pl-PL"/>
        </w:rPr>
        <w:t xml:space="preserve"> pakiety</w:t>
      </w:r>
      <w:r w:rsidRPr="005C19DC">
        <w:rPr>
          <w:rFonts w:ascii="Asap" w:eastAsia="Times New Roman" w:hAnsi="Asap" w:cs="Tahoma"/>
          <w:bCs/>
          <w:color w:val="000000" w:themeColor="text1"/>
          <w:sz w:val="20"/>
          <w:szCs w:val="20"/>
          <w:lang w:eastAsia="pl-PL"/>
        </w:rPr>
        <w:t>).</w:t>
      </w:r>
      <w:r w:rsidRPr="003B110A">
        <w:rPr>
          <w:rFonts w:ascii="Asap" w:eastAsia="Times New Roman" w:hAnsi="Asap" w:cs="Tahoma"/>
          <w:b/>
          <w:color w:val="000000" w:themeColor="text1"/>
          <w:sz w:val="20"/>
          <w:szCs w:val="20"/>
          <w:lang w:eastAsia="pl-PL"/>
        </w:rPr>
        <w:t xml:space="preserve"> </w:t>
      </w:r>
    </w:p>
    <w:p w14:paraId="63D3C32D" w14:textId="77777777" w:rsidR="00597C85" w:rsidRPr="003B110A" w:rsidRDefault="00597C85" w:rsidP="00461497">
      <w:pPr>
        <w:pStyle w:val="Akapitzlist"/>
        <w:spacing w:after="160" w:line="240" w:lineRule="auto"/>
        <w:ind w:left="284"/>
        <w:jc w:val="both"/>
        <w:rPr>
          <w:rFonts w:ascii="Asap" w:hAnsi="Asap" w:cs="Tahoma"/>
          <w:bCs/>
          <w:color w:val="000000" w:themeColor="text1"/>
          <w:sz w:val="20"/>
          <w:szCs w:val="20"/>
        </w:rPr>
      </w:pPr>
    </w:p>
    <w:p w14:paraId="4DF39207" w14:textId="77777777" w:rsidR="00EA214A" w:rsidRPr="003B110A" w:rsidRDefault="00EA214A" w:rsidP="00461497">
      <w:pPr>
        <w:adjustRightInd w:val="0"/>
        <w:spacing w:after="0" w:line="240" w:lineRule="auto"/>
        <w:rPr>
          <w:rFonts w:cs="Tahoma"/>
          <w:b/>
          <w:color w:val="000000" w:themeColor="text1"/>
          <w:sz w:val="20"/>
          <w:szCs w:val="20"/>
        </w:rPr>
      </w:pPr>
      <w:r w:rsidRPr="003B110A">
        <w:rPr>
          <w:rFonts w:cs="Tahoma"/>
          <w:b/>
          <w:color w:val="000000" w:themeColor="text1"/>
          <w:sz w:val="20"/>
          <w:szCs w:val="20"/>
        </w:rPr>
        <w:t>Pkt. 2.1. SIWZ, przyjmuje brzmienie:</w:t>
      </w:r>
    </w:p>
    <w:p w14:paraId="4B14DEE2" w14:textId="0B1AA37B" w:rsidR="002931D0" w:rsidRPr="003B110A" w:rsidRDefault="002931D0" w:rsidP="0085626E">
      <w:pPr>
        <w:pStyle w:val="Tekstpodstawowy21"/>
        <w:numPr>
          <w:ilvl w:val="1"/>
          <w:numId w:val="5"/>
        </w:numPr>
        <w:ind w:left="284" w:hanging="426"/>
        <w:jc w:val="both"/>
        <w:rPr>
          <w:rFonts w:ascii="Asap" w:hAnsi="Asap" w:cs="Tahoma"/>
          <w:sz w:val="20"/>
        </w:rPr>
      </w:pPr>
      <w:r w:rsidRPr="003B110A">
        <w:rPr>
          <w:rFonts w:ascii="Asap" w:hAnsi="Asap" w:cs="Tahoma"/>
          <w:sz w:val="20"/>
        </w:rPr>
        <w:t xml:space="preserve">Przedmiotem zamówienia </w:t>
      </w:r>
      <w:r w:rsidRPr="003B110A">
        <w:rPr>
          <w:rFonts w:ascii="Asap" w:hAnsi="Asap" w:cs="Tahoma"/>
          <w:bCs/>
          <w:sz w:val="20"/>
        </w:rPr>
        <w:t>jest</w:t>
      </w:r>
      <w:r w:rsidRPr="003B110A">
        <w:rPr>
          <w:rFonts w:ascii="Asap" w:hAnsi="Asap" w:cs="Tahoma"/>
          <w:b/>
          <w:bCs/>
          <w:sz w:val="20"/>
        </w:rPr>
        <w:t xml:space="preserve"> </w:t>
      </w:r>
      <w:r w:rsidRPr="003B110A">
        <w:rPr>
          <w:rFonts w:ascii="Asap" w:hAnsi="Asap" w:cs="Tahoma"/>
          <w:sz w:val="20"/>
        </w:rPr>
        <w:t>zakup i dostawa myjni dezynfektorów (2 sztuki) oraz jednego inkubatora</w:t>
      </w:r>
      <w:r w:rsidRPr="003B110A">
        <w:rPr>
          <w:rFonts w:ascii="Asap" w:hAnsi="Asap" w:cs="Tahoma"/>
          <w:b/>
          <w:bCs/>
          <w:sz w:val="20"/>
        </w:rPr>
        <w:t xml:space="preserve"> </w:t>
      </w:r>
      <w:r w:rsidRPr="003B110A">
        <w:rPr>
          <w:rFonts w:ascii="Asap" w:hAnsi="Asap" w:cs="Tahoma"/>
          <w:sz w:val="20"/>
        </w:rPr>
        <w:t>zamkniętego dla SP ZOZ Zespołu Szpitali Miejskich w Chorzowie</w:t>
      </w:r>
      <w:r w:rsidRPr="003B110A">
        <w:rPr>
          <w:rFonts w:ascii="Asap" w:hAnsi="Asap" w:cs="Tahoma"/>
          <w:bCs/>
          <w:sz w:val="20"/>
        </w:rPr>
        <w:t>, zadanie zostało podzielone na</w:t>
      </w:r>
      <w:r w:rsidRPr="005C19DC">
        <w:rPr>
          <w:rFonts w:ascii="Asap" w:hAnsi="Asap" w:cs="Tahoma"/>
          <w:b/>
          <w:sz w:val="20"/>
        </w:rPr>
        <w:t xml:space="preserve"> </w:t>
      </w:r>
      <w:r w:rsidR="005C19DC" w:rsidRPr="005C19DC">
        <w:rPr>
          <w:rFonts w:ascii="Asap" w:hAnsi="Asap" w:cs="Tahoma"/>
          <w:b/>
          <w:sz w:val="20"/>
        </w:rPr>
        <w:t>3</w:t>
      </w:r>
      <w:r w:rsidRPr="003B110A">
        <w:rPr>
          <w:rFonts w:ascii="Asap" w:hAnsi="Asap" w:cs="Tahoma"/>
          <w:bCs/>
          <w:sz w:val="20"/>
        </w:rPr>
        <w:t xml:space="preserve"> pakiety:</w:t>
      </w:r>
    </w:p>
    <w:p w14:paraId="7AB75552" w14:textId="77777777" w:rsidR="002931D0" w:rsidRPr="003B110A" w:rsidRDefault="002931D0" w:rsidP="002931D0">
      <w:pPr>
        <w:pStyle w:val="Tekstpodstawowy21"/>
        <w:ind w:firstLine="0"/>
        <w:jc w:val="both"/>
        <w:rPr>
          <w:rFonts w:ascii="Asap" w:hAnsi="Asap" w:cs="Tahoma"/>
          <w:sz w:val="20"/>
        </w:rPr>
      </w:pPr>
    </w:p>
    <w:p w14:paraId="27EA6561" w14:textId="77777777" w:rsidR="005C19DC" w:rsidRPr="005C19DC" w:rsidRDefault="002931D0" w:rsidP="005C19DC">
      <w:pPr>
        <w:pStyle w:val="Tekstpodstawowy21"/>
        <w:jc w:val="both"/>
        <w:rPr>
          <w:rFonts w:ascii="Asap" w:hAnsi="Asap" w:cs="Tahoma"/>
          <w:b/>
          <w:bCs/>
          <w:sz w:val="20"/>
        </w:rPr>
      </w:pPr>
      <w:r w:rsidRPr="005C19DC">
        <w:rPr>
          <w:rFonts w:ascii="Asap" w:hAnsi="Asap" w:cs="Tahoma"/>
          <w:b/>
          <w:bCs/>
          <w:sz w:val="20"/>
        </w:rPr>
        <w:t xml:space="preserve">Pakiet 1 – </w:t>
      </w:r>
      <w:bookmarkStart w:id="0" w:name="_Hlk11831799"/>
      <w:r w:rsidRPr="005C19DC">
        <w:rPr>
          <w:rFonts w:ascii="Asap" w:hAnsi="Asap" w:cs="Tahoma"/>
          <w:b/>
          <w:bCs/>
          <w:sz w:val="20"/>
        </w:rPr>
        <w:t>Myjni</w:t>
      </w:r>
      <w:bookmarkEnd w:id="0"/>
      <w:r w:rsidRPr="005C19DC">
        <w:rPr>
          <w:rFonts w:ascii="Asap" w:hAnsi="Asap" w:cs="Tahoma"/>
          <w:b/>
          <w:bCs/>
          <w:sz w:val="20"/>
        </w:rPr>
        <w:t xml:space="preserve">a dezynfektor dla </w:t>
      </w:r>
      <w:r w:rsidR="00904A95" w:rsidRPr="005C19DC">
        <w:rPr>
          <w:rFonts w:ascii="Asap" w:hAnsi="Asap" w:cs="Tahoma"/>
          <w:b/>
          <w:bCs/>
          <w:sz w:val="20"/>
        </w:rPr>
        <w:t>O</w:t>
      </w:r>
      <w:r w:rsidRPr="005C19DC">
        <w:rPr>
          <w:rFonts w:ascii="Asap" w:hAnsi="Asap" w:cs="Tahoma"/>
          <w:b/>
          <w:bCs/>
          <w:sz w:val="20"/>
        </w:rPr>
        <w:t>ddziału Anestezjologii i Intensywnej Terapii</w:t>
      </w:r>
    </w:p>
    <w:p w14:paraId="6CF995D2" w14:textId="07C19128" w:rsidR="00EA214A" w:rsidRPr="005C19DC" w:rsidRDefault="002931D0" w:rsidP="005C19DC">
      <w:pPr>
        <w:pStyle w:val="Tekstpodstawowy21"/>
        <w:jc w:val="both"/>
        <w:rPr>
          <w:rFonts w:ascii="Asap" w:hAnsi="Asap" w:cs="Tahoma"/>
          <w:b/>
          <w:bCs/>
          <w:sz w:val="20"/>
        </w:rPr>
      </w:pPr>
      <w:r w:rsidRPr="005C19DC">
        <w:rPr>
          <w:rFonts w:ascii="Asap" w:hAnsi="Asap" w:cs="Tahoma"/>
          <w:sz w:val="20"/>
        </w:rPr>
        <w:t>Pakiet 2 – Inkubator zamknięty</w:t>
      </w:r>
    </w:p>
    <w:p w14:paraId="15DA3585" w14:textId="32B00109" w:rsidR="00EA214A" w:rsidRPr="005C19DC" w:rsidRDefault="002931D0" w:rsidP="007472A5">
      <w:pPr>
        <w:spacing w:after="0" w:line="240" w:lineRule="auto"/>
        <w:rPr>
          <w:color w:val="000000" w:themeColor="text1"/>
          <w:sz w:val="20"/>
          <w:szCs w:val="20"/>
        </w:rPr>
      </w:pPr>
      <w:r w:rsidRPr="005C19DC">
        <w:rPr>
          <w:rFonts w:cs="Tahoma"/>
          <w:b/>
          <w:bCs/>
          <w:color w:val="auto"/>
          <w:sz w:val="20"/>
          <w:szCs w:val="20"/>
        </w:rPr>
        <w:t>Pakiet 3- Myjnia dezynfektor dla Oddział</w:t>
      </w:r>
      <w:r w:rsidR="00904A95" w:rsidRPr="005C19DC">
        <w:rPr>
          <w:rFonts w:cs="Tahoma"/>
          <w:b/>
          <w:bCs/>
          <w:color w:val="auto"/>
          <w:sz w:val="20"/>
          <w:szCs w:val="20"/>
        </w:rPr>
        <w:t>u</w:t>
      </w:r>
      <w:r w:rsidRPr="005C19DC">
        <w:rPr>
          <w:rFonts w:cs="Tahoma"/>
          <w:b/>
          <w:bCs/>
          <w:color w:val="auto"/>
          <w:sz w:val="20"/>
          <w:szCs w:val="20"/>
        </w:rPr>
        <w:t xml:space="preserve"> Wieloprofilow</w:t>
      </w:r>
      <w:r w:rsidR="00904A95" w:rsidRPr="005C19DC">
        <w:rPr>
          <w:rFonts w:cs="Tahoma"/>
          <w:b/>
          <w:bCs/>
          <w:color w:val="auto"/>
          <w:sz w:val="20"/>
          <w:szCs w:val="20"/>
        </w:rPr>
        <w:t>ego</w:t>
      </w:r>
      <w:r w:rsidRPr="005C19DC">
        <w:rPr>
          <w:rFonts w:cs="Tahoma"/>
          <w:b/>
          <w:bCs/>
          <w:color w:val="auto"/>
          <w:sz w:val="20"/>
          <w:szCs w:val="20"/>
        </w:rPr>
        <w:t xml:space="preserve"> Nefrologii Dziecięcej</w:t>
      </w:r>
    </w:p>
    <w:p w14:paraId="1242A9A4" w14:textId="77777777" w:rsidR="00EA214A" w:rsidRPr="003B110A" w:rsidRDefault="00EA214A" w:rsidP="00461497">
      <w:pPr>
        <w:adjustRightInd w:val="0"/>
        <w:spacing w:line="240" w:lineRule="auto"/>
        <w:rPr>
          <w:rFonts w:cs="Tahoma"/>
          <w:b/>
          <w:color w:val="000000" w:themeColor="text1"/>
          <w:sz w:val="20"/>
          <w:szCs w:val="20"/>
        </w:rPr>
      </w:pPr>
    </w:p>
    <w:p w14:paraId="2272B7BF" w14:textId="6F97C0C3" w:rsidR="00EA214A" w:rsidRPr="003B110A" w:rsidRDefault="00EA214A" w:rsidP="007D1EF3">
      <w:pPr>
        <w:adjustRightInd w:val="0"/>
        <w:spacing w:after="0" w:line="240" w:lineRule="auto"/>
        <w:rPr>
          <w:rFonts w:cs="Tahoma"/>
          <w:b/>
          <w:color w:val="000000" w:themeColor="text1"/>
          <w:sz w:val="20"/>
          <w:szCs w:val="20"/>
        </w:rPr>
      </w:pPr>
      <w:r w:rsidRPr="003B110A">
        <w:rPr>
          <w:rFonts w:cs="Tahoma"/>
          <w:b/>
          <w:color w:val="000000" w:themeColor="text1"/>
          <w:sz w:val="20"/>
          <w:szCs w:val="20"/>
        </w:rPr>
        <w:t>Pkt. 3.</w:t>
      </w:r>
      <w:r w:rsidR="007472A5" w:rsidRPr="003B110A">
        <w:rPr>
          <w:rFonts w:cs="Tahoma"/>
          <w:b/>
          <w:color w:val="000000" w:themeColor="text1"/>
          <w:sz w:val="20"/>
          <w:szCs w:val="20"/>
        </w:rPr>
        <w:t>4</w:t>
      </w:r>
      <w:r w:rsidRPr="003B110A">
        <w:rPr>
          <w:rFonts w:cs="Tahoma"/>
          <w:b/>
          <w:color w:val="000000" w:themeColor="text1"/>
          <w:sz w:val="20"/>
          <w:szCs w:val="20"/>
        </w:rPr>
        <w:t>. SIWZ, przyjmuje brzmienie:</w:t>
      </w:r>
    </w:p>
    <w:p w14:paraId="25FFD296" w14:textId="77777777" w:rsidR="00EA214A" w:rsidRPr="003B110A" w:rsidRDefault="00EA214A" w:rsidP="0085626E">
      <w:pPr>
        <w:pStyle w:val="Akapitzlist"/>
        <w:numPr>
          <w:ilvl w:val="1"/>
          <w:numId w:val="6"/>
        </w:numPr>
        <w:autoSpaceDE w:val="0"/>
        <w:autoSpaceDN w:val="0"/>
        <w:adjustRightInd w:val="0"/>
        <w:spacing w:after="0" w:line="240" w:lineRule="auto"/>
        <w:rPr>
          <w:rFonts w:ascii="Asap" w:hAnsi="Asap" w:cs="Tahoma"/>
          <w:vanish/>
          <w:color w:val="000000" w:themeColor="text1"/>
          <w:sz w:val="20"/>
          <w:szCs w:val="20"/>
        </w:rPr>
      </w:pPr>
    </w:p>
    <w:p w14:paraId="3419389B" w14:textId="34842658" w:rsidR="007472A5" w:rsidRPr="003B110A" w:rsidRDefault="007472A5" w:rsidP="0085626E">
      <w:pPr>
        <w:pStyle w:val="Akapitzlist"/>
        <w:numPr>
          <w:ilvl w:val="1"/>
          <w:numId w:val="11"/>
        </w:numPr>
        <w:suppressAutoHyphens/>
        <w:ind w:right="27"/>
        <w:outlineLvl w:val="0"/>
        <w:rPr>
          <w:rFonts w:ascii="Asap" w:eastAsia="Times New Roman" w:hAnsi="Asap" w:cs="Tahoma"/>
          <w:sz w:val="20"/>
          <w:szCs w:val="20"/>
          <w:lang w:eastAsia="pl-PL"/>
        </w:rPr>
      </w:pPr>
      <w:r w:rsidRPr="003B110A">
        <w:rPr>
          <w:rFonts w:ascii="Asap" w:hAnsi="Asap" w:cs="Tahoma"/>
          <w:sz w:val="20"/>
          <w:szCs w:val="20"/>
        </w:rPr>
        <w:t xml:space="preserve">Miejscem dostawy, montażu oraz </w:t>
      </w:r>
      <w:r w:rsidRPr="003B110A">
        <w:rPr>
          <w:rFonts w:ascii="Asap" w:hAnsi="Asap" w:cs="Tahoma"/>
          <w:bCs/>
          <w:sz w:val="20"/>
          <w:szCs w:val="20"/>
        </w:rPr>
        <w:t>zapoznania pracowników Zamawiającego z przedmiotem zamówienia</w:t>
      </w:r>
      <w:r w:rsidRPr="003B110A">
        <w:rPr>
          <w:rFonts w:ascii="Asap" w:hAnsi="Asap" w:cs="Tahoma"/>
          <w:sz w:val="20"/>
          <w:szCs w:val="20"/>
        </w:rPr>
        <w:t xml:space="preserve"> jest:</w:t>
      </w:r>
    </w:p>
    <w:p w14:paraId="469D5272" w14:textId="77777777" w:rsidR="007472A5" w:rsidRPr="003B110A" w:rsidRDefault="007472A5" w:rsidP="007472A5">
      <w:pPr>
        <w:pStyle w:val="Akapitzlist"/>
        <w:suppressAutoHyphens/>
        <w:ind w:left="284" w:right="27"/>
        <w:jc w:val="both"/>
        <w:outlineLvl w:val="0"/>
        <w:rPr>
          <w:rFonts w:ascii="Asap" w:eastAsia="Times New Roman" w:hAnsi="Asap" w:cs="Tahoma"/>
          <w:b/>
          <w:sz w:val="20"/>
          <w:szCs w:val="20"/>
          <w:highlight w:val="yellow"/>
          <w:lang w:eastAsia="pl-PL"/>
        </w:rPr>
      </w:pPr>
      <w:r w:rsidRPr="003B110A">
        <w:rPr>
          <w:rFonts w:ascii="Asap" w:hAnsi="Asap" w:cs="Tahoma"/>
          <w:b/>
          <w:sz w:val="20"/>
          <w:szCs w:val="20"/>
        </w:rPr>
        <w:t>Szpital dla Dorosłych – ul. Strzelców Bytomskich 11 w zakresie:</w:t>
      </w:r>
    </w:p>
    <w:p w14:paraId="1C70CBD6" w14:textId="77777777" w:rsidR="007472A5" w:rsidRPr="003B110A" w:rsidRDefault="007472A5" w:rsidP="0085626E">
      <w:pPr>
        <w:pStyle w:val="Akapitzlist"/>
        <w:numPr>
          <w:ilvl w:val="0"/>
          <w:numId w:val="9"/>
        </w:numPr>
        <w:suppressAutoHyphens/>
        <w:spacing w:after="160" w:line="259" w:lineRule="auto"/>
        <w:ind w:left="567" w:hanging="283"/>
        <w:jc w:val="both"/>
        <w:outlineLvl w:val="0"/>
        <w:rPr>
          <w:rFonts w:ascii="Asap" w:hAnsi="Asap" w:cs="Tahoma"/>
          <w:sz w:val="20"/>
          <w:szCs w:val="20"/>
        </w:rPr>
      </w:pPr>
      <w:r w:rsidRPr="003B110A">
        <w:rPr>
          <w:rFonts w:ascii="Asap" w:hAnsi="Asap" w:cs="Tahoma"/>
          <w:sz w:val="20"/>
          <w:szCs w:val="20"/>
        </w:rPr>
        <w:t>Pakiet 1- Oddział Anestezjologii i Intensywnej Terapii (1 szt.)</w:t>
      </w:r>
    </w:p>
    <w:p w14:paraId="2E48A437" w14:textId="77777777" w:rsidR="007472A5" w:rsidRPr="003B110A" w:rsidRDefault="007472A5" w:rsidP="007472A5">
      <w:pPr>
        <w:pStyle w:val="Akapitzlist"/>
        <w:suppressAutoHyphens/>
        <w:ind w:left="567"/>
        <w:jc w:val="both"/>
        <w:outlineLvl w:val="0"/>
        <w:rPr>
          <w:rFonts w:ascii="Asap" w:hAnsi="Asap" w:cs="Tahoma"/>
          <w:sz w:val="20"/>
          <w:szCs w:val="20"/>
          <w:highlight w:val="yellow"/>
        </w:rPr>
      </w:pPr>
      <w:r w:rsidRPr="003B110A">
        <w:rPr>
          <w:rFonts w:ascii="Asap" w:hAnsi="Asap" w:cs="Tahoma"/>
          <w:sz w:val="20"/>
          <w:szCs w:val="20"/>
        </w:rPr>
        <w:t>Osobą upoważnioną do odbioru wyposażenia po stronie Zamawiającego jest</w:t>
      </w:r>
      <w:r w:rsidRPr="003B110A">
        <w:rPr>
          <w:rFonts w:ascii="Asap" w:hAnsi="Asap"/>
          <w:sz w:val="20"/>
          <w:szCs w:val="20"/>
        </w:rPr>
        <w:t xml:space="preserve"> </w:t>
      </w:r>
      <w:r w:rsidRPr="003B110A">
        <w:rPr>
          <w:rFonts w:ascii="Asap" w:hAnsi="Asap"/>
          <w:sz w:val="20"/>
          <w:szCs w:val="20"/>
        </w:rPr>
        <w:br/>
      </w:r>
      <w:r w:rsidRPr="003B110A">
        <w:rPr>
          <w:rFonts w:ascii="Asap" w:hAnsi="Asap" w:cs="Tahoma"/>
          <w:sz w:val="20"/>
          <w:szCs w:val="20"/>
        </w:rPr>
        <w:t xml:space="preserve">p.o. Pielęgniarki oddziałowej,- Pani Krystyna Jagiełło tel.: (32) </w:t>
      </w:r>
      <w:r w:rsidRPr="003B110A">
        <w:rPr>
          <w:rFonts w:ascii="Asap" w:hAnsi="Asap"/>
          <w:sz w:val="20"/>
          <w:szCs w:val="20"/>
        </w:rPr>
        <w:t>349 91 56</w:t>
      </w:r>
      <w:r w:rsidRPr="003B110A">
        <w:rPr>
          <w:rFonts w:ascii="Asap" w:hAnsi="Asap" w:cs="Tahoma"/>
          <w:sz w:val="20"/>
          <w:szCs w:val="20"/>
        </w:rPr>
        <w:t>,</w:t>
      </w:r>
      <w:r w:rsidRPr="003B110A">
        <w:rPr>
          <w:rFonts w:ascii="Asap" w:hAnsi="Asap"/>
          <w:sz w:val="20"/>
          <w:szCs w:val="20"/>
        </w:rPr>
        <w:t xml:space="preserve"> (32) 349 91 92</w:t>
      </w:r>
      <w:r w:rsidRPr="003B110A">
        <w:rPr>
          <w:rFonts w:ascii="Asap" w:hAnsi="Asap" w:cs="Tahoma"/>
          <w:sz w:val="20"/>
          <w:szCs w:val="20"/>
        </w:rPr>
        <w:t xml:space="preserve"> lub osoba przez nią wyznaczona</w:t>
      </w:r>
    </w:p>
    <w:p w14:paraId="33D092CB" w14:textId="77777777" w:rsidR="007472A5" w:rsidRPr="003B110A" w:rsidRDefault="007472A5" w:rsidP="007472A5">
      <w:pPr>
        <w:pStyle w:val="Akapitzlist"/>
        <w:suppressAutoHyphens/>
        <w:ind w:left="284"/>
        <w:jc w:val="both"/>
        <w:outlineLvl w:val="0"/>
        <w:rPr>
          <w:rFonts w:ascii="Asap" w:hAnsi="Asap" w:cs="Tahoma"/>
          <w:b/>
          <w:sz w:val="20"/>
          <w:szCs w:val="20"/>
        </w:rPr>
      </w:pPr>
      <w:r w:rsidRPr="003B110A">
        <w:rPr>
          <w:rFonts w:ascii="Asap" w:hAnsi="Asap" w:cs="Tahoma"/>
          <w:b/>
          <w:sz w:val="20"/>
          <w:szCs w:val="20"/>
        </w:rPr>
        <w:t>Szpital Dziecięcy – ul. Władysława Truchana 7 w zakresie:</w:t>
      </w:r>
    </w:p>
    <w:p w14:paraId="639C5427" w14:textId="034FE1C3" w:rsidR="007472A5" w:rsidRPr="003B110A" w:rsidRDefault="007472A5" w:rsidP="0085626E">
      <w:pPr>
        <w:pStyle w:val="Akapitzlist"/>
        <w:numPr>
          <w:ilvl w:val="0"/>
          <w:numId w:val="9"/>
        </w:numPr>
        <w:suppressAutoHyphens/>
        <w:spacing w:after="160" w:line="259" w:lineRule="auto"/>
        <w:ind w:left="567" w:hanging="283"/>
        <w:jc w:val="both"/>
        <w:outlineLvl w:val="0"/>
        <w:rPr>
          <w:rFonts w:ascii="Asap" w:hAnsi="Asap" w:cs="Tahoma"/>
          <w:sz w:val="20"/>
          <w:szCs w:val="20"/>
        </w:rPr>
      </w:pPr>
      <w:r w:rsidRPr="003B110A">
        <w:rPr>
          <w:rFonts w:ascii="Asap" w:hAnsi="Asap" w:cs="Tahoma"/>
          <w:b/>
          <w:bCs/>
          <w:sz w:val="20"/>
          <w:szCs w:val="20"/>
        </w:rPr>
        <w:t>Pakiet 3</w:t>
      </w:r>
      <w:r w:rsidRPr="003B110A">
        <w:rPr>
          <w:rFonts w:ascii="Asap" w:hAnsi="Asap" w:cs="Tahoma"/>
          <w:sz w:val="20"/>
          <w:szCs w:val="20"/>
        </w:rPr>
        <w:t xml:space="preserve"> - Oddział Wieloprofilowy Nefrologii Dziecięcej (1 szt.)</w:t>
      </w:r>
    </w:p>
    <w:p w14:paraId="7F555746" w14:textId="77777777" w:rsidR="007472A5" w:rsidRPr="003B110A" w:rsidRDefault="007472A5" w:rsidP="007472A5">
      <w:pPr>
        <w:pStyle w:val="Akapitzlist"/>
        <w:suppressAutoHyphens/>
        <w:ind w:left="567"/>
        <w:jc w:val="both"/>
        <w:outlineLvl w:val="0"/>
        <w:rPr>
          <w:rFonts w:ascii="Asap" w:hAnsi="Asap" w:cs="Tahoma"/>
          <w:sz w:val="20"/>
          <w:szCs w:val="20"/>
        </w:rPr>
      </w:pPr>
      <w:r w:rsidRPr="003B110A">
        <w:rPr>
          <w:rFonts w:ascii="Asap" w:hAnsi="Asap" w:cs="Tahoma"/>
          <w:sz w:val="20"/>
          <w:szCs w:val="20"/>
        </w:rPr>
        <w:t>Osobą upoważnioną do odbioru wyposażenia po stronie Zamawiającego jest Pielęgniarka Koordynująca,-</w:t>
      </w:r>
      <w:r w:rsidRPr="003B110A">
        <w:rPr>
          <w:rFonts w:ascii="Asap" w:hAnsi="Asap" w:cs="Tahoma"/>
          <w:sz w:val="20"/>
          <w:szCs w:val="20"/>
          <w:highlight w:val="yellow"/>
        </w:rPr>
        <w:t xml:space="preserve">  </w:t>
      </w:r>
      <w:r w:rsidRPr="003B110A">
        <w:rPr>
          <w:rFonts w:ascii="Asap" w:hAnsi="Asap" w:cs="Tahoma"/>
          <w:sz w:val="20"/>
          <w:szCs w:val="20"/>
          <w:highlight w:val="yellow"/>
        </w:rPr>
        <w:br/>
      </w:r>
      <w:r w:rsidRPr="003B110A">
        <w:rPr>
          <w:rFonts w:ascii="Asap" w:hAnsi="Asap" w:cs="Tahoma"/>
          <w:sz w:val="20"/>
          <w:szCs w:val="20"/>
        </w:rPr>
        <w:t>Pani Bogusława Włodarczyk tel.: (</w:t>
      </w:r>
      <w:r w:rsidRPr="003B110A">
        <w:rPr>
          <w:rFonts w:ascii="Asap" w:hAnsi="Asap"/>
          <w:sz w:val="20"/>
          <w:szCs w:val="20"/>
        </w:rPr>
        <w:t>32) 349 00 34</w:t>
      </w:r>
      <w:r w:rsidRPr="003B110A">
        <w:rPr>
          <w:rFonts w:ascii="Asap" w:hAnsi="Asap" w:cs="Tahoma"/>
          <w:sz w:val="20"/>
          <w:szCs w:val="20"/>
        </w:rPr>
        <w:t xml:space="preserve"> lub osoba przez nią wyznaczona</w:t>
      </w:r>
    </w:p>
    <w:p w14:paraId="080202FB" w14:textId="77777777" w:rsidR="007472A5" w:rsidRPr="003B110A" w:rsidRDefault="007472A5" w:rsidP="0085626E">
      <w:pPr>
        <w:pStyle w:val="Akapitzlist"/>
        <w:numPr>
          <w:ilvl w:val="0"/>
          <w:numId w:val="10"/>
        </w:numPr>
        <w:suppressAutoHyphens/>
        <w:spacing w:after="160" w:line="259" w:lineRule="auto"/>
        <w:ind w:left="567" w:hanging="283"/>
        <w:jc w:val="both"/>
        <w:outlineLvl w:val="0"/>
        <w:rPr>
          <w:rFonts w:ascii="Asap" w:hAnsi="Asap" w:cs="Tahoma"/>
          <w:sz w:val="20"/>
          <w:szCs w:val="20"/>
        </w:rPr>
      </w:pPr>
      <w:r w:rsidRPr="003B110A">
        <w:rPr>
          <w:rFonts w:ascii="Asap" w:hAnsi="Asap" w:cs="Tahoma"/>
          <w:sz w:val="20"/>
          <w:szCs w:val="20"/>
        </w:rPr>
        <w:t>Pakiet 2 - Oddział Intensywnej Terapii dla Dzieci</w:t>
      </w:r>
    </w:p>
    <w:p w14:paraId="5039160C" w14:textId="77777777" w:rsidR="007472A5" w:rsidRPr="003B110A" w:rsidRDefault="007472A5" w:rsidP="007472A5">
      <w:pPr>
        <w:pStyle w:val="Akapitzlist"/>
        <w:suppressAutoHyphens/>
        <w:ind w:left="567"/>
        <w:jc w:val="both"/>
        <w:outlineLvl w:val="0"/>
        <w:rPr>
          <w:rFonts w:ascii="Asap" w:hAnsi="Asap" w:cs="Tahoma"/>
          <w:sz w:val="20"/>
          <w:szCs w:val="20"/>
        </w:rPr>
      </w:pPr>
      <w:r w:rsidRPr="003B110A">
        <w:rPr>
          <w:rFonts w:ascii="Asap" w:hAnsi="Asap" w:cs="Tahoma"/>
          <w:sz w:val="20"/>
          <w:szCs w:val="20"/>
        </w:rPr>
        <w:t>Osobą upoważnioną do odbioru wyposażenia po stronie Zamawiającego jest Pielęgniarka Koordynująca,-</w:t>
      </w:r>
      <w:r w:rsidRPr="003B110A">
        <w:rPr>
          <w:rFonts w:ascii="Asap" w:hAnsi="Asap" w:cs="Tahoma"/>
          <w:sz w:val="20"/>
          <w:szCs w:val="20"/>
          <w:highlight w:val="yellow"/>
        </w:rPr>
        <w:t xml:space="preserve">  </w:t>
      </w:r>
      <w:r w:rsidRPr="003B110A">
        <w:rPr>
          <w:rFonts w:ascii="Asap" w:hAnsi="Asap" w:cs="Tahoma"/>
          <w:sz w:val="20"/>
          <w:szCs w:val="20"/>
          <w:highlight w:val="yellow"/>
        </w:rPr>
        <w:br/>
      </w:r>
      <w:r w:rsidRPr="003B110A">
        <w:rPr>
          <w:rFonts w:ascii="Asap" w:hAnsi="Asap" w:cs="Tahoma"/>
          <w:sz w:val="20"/>
          <w:szCs w:val="20"/>
        </w:rPr>
        <w:t xml:space="preserve">Pani Irena Sikorska tel.: </w:t>
      </w:r>
      <w:bookmarkStart w:id="1" w:name="_Hlk10709597"/>
      <w:r w:rsidRPr="003B110A">
        <w:rPr>
          <w:rFonts w:ascii="Asap" w:hAnsi="Asap" w:cs="Tahoma"/>
          <w:sz w:val="20"/>
          <w:szCs w:val="20"/>
        </w:rPr>
        <w:t>721 806 516</w:t>
      </w:r>
      <w:bookmarkEnd w:id="1"/>
      <w:r w:rsidRPr="003B110A">
        <w:rPr>
          <w:rFonts w:ascii="Asap" w:hAnsi="Asap" w:cs="Tahoma"/>
          <w:sz w:val="20"/>
          <w:szCs w:val="20"/>
        </w:rPr>
        <w:t xml:space="preserve"> lub osoba przez nią wyznaczona</w:t>
      </w:r>
    </w:p>
    <w:p w14:paraId="12E06782" w14:textId="77777777" w:rsidR="00EA214A" w:rsidRPr="003B110A" w:rsidRDefault="00EA214A" w:rsidP="00461497">
      <w:pPr>
        <w:pStyle w:val="Akapitzlist"/>
        <w:autoSpaceDE w:val="0"/>
        <w:autoSpaceDN w:val="0"/>
        <w:adjustRightInd w:val="0"/>
        <w:spacing w:after="160" w:line="240" w:lineRule="auto"/>
        <w:ind w:left="567"/>
        <w:rPr>
          <w:rFonts w:ascii="Asap" w:hAnsi="Asap" w:cs="Tahoma"/>
          <w:color w:val="000000" w:themeColor="text1"/>
          <w:sz w:val="20"/>
          <w:szCs w:val="20"/>
        </w:rPr>
      </w:pPr>
    </w:p>
    <w:p w14:paraId="45EFA5B1" w14:textId="1B1C8C26" w:rsidR="00EA214A" w:rsidRPr="003B110A" w:rsidRDefault="00EA214A" w:rsidP="007472A5">
      <w:pPr>
        <w:autoSpaceDE w:val="0"/>
        <w:autoSpaceDN w:val="0"/>
        <w:adjustRightInd w:val="0"/>
        <w:spacing w:line="240" w:lineRule="auto"/>
        <w:rPr>
          <w:rFonts w:cs="Tahoma"/>
          <w:b/>
          <w:color w:val="000000" w:themeColor="text1"/>
          <w:sz w:val="20"/>
          <w:szCs w:val="20"/>
        </w:rPr>
      </w:pPr>
    </w:p>
    <w:p w14:paraId="237D726F" w14:textId="77777777" w:rsidR="007D1EF3" w:rsidRPr="003B110A" w:rsidRDefault="007D1EF3" w:rsidP="007472A5">
      <w:pPr>
        <w:spacing w:line="240" w:lineRule="auto"/>
        <w:rPr>
          <w:rFonts w:cs="Tahoma"/>
          <w:b/>
          <w:color w:val="000000" w:themeColor="text1"/>
          <w:sz w:val="20"/>
          <w:szCs w:val="20"/>
        </w:rPr>
      </w:pPr>
    </w:p>
    <w:p w14:paraId="1E9BCFB0" w14:textId="087456EC" w:rsidR="00EA214A" w:rsidRPr="003B110A" w:rsidRDefault="00EA214A" w:rsidP="007472A5">
      <w:pPr>
        <w:pStyle w:val="Akapitzlist"/>
        <w:spacing w:after="160" w:line="240" w:lineRule="auto"/>
        <w:ind w:left="567"/>
        <w:rPr>
          <w:rFonts w:ascii="Asap" w:hAnsi="Asap" w:cs="Tahoma"/>
          <w:b/>
          <w:color w:val="000000" w:themeColor="text1"/>
          <w:sz w:val="20"/>
          <w:szCs w:val="20"/>
        </w:rPr>
      </w:pPr>
    </w:p>
    <w:p w14:paraId="7F0D10C8" w14:textId="77777777" w:rsidR="00EA214A" w:rsidRPr="003B110A" w:rsidRDefault="00EA214A" w:rsidP="00461497">
      <w:pPr>
        <w:adjustRightInd w:val="0"/>
        <w:spacing w:line="240" w:lineRule="auto"/>
        <w:rPr>
          <w:rFonts w:cs="Tahoma"/>
          <w:b/>
          <w:color w:val="000000" w:themeColor="text1"/>
          <w:sz w:val="20"/>
          <w:szCs w:val="20"/>
        </w:rPr>
      </w:pPr>
    </w:p>
    <w:p w14:paraId="3349CA95" w14:textId="77777777" w:rsidR="00EA214A" w:rsidRPr="003B110A" w:rsidRDefault="00EA214A" w:rsidP="008643A9">
      <w:pPr>
        <w:adjustRightInd w:val="0"/>
        <w:spacing w:after="0" w:line="240" w:lineRule="auto"/>
        <w:rPr>
          <w:rFonts w:cs="Tahoma"/>
          <w:b/>
          <w:color w:val="000000" w:themeColor="text1"/>
          <w:sz w:val="20"/>
          <w:szCs w:val="20"/>
        </w:rPr>
      </w:pPr>
      <w:r w:rsidRPr="003B110A">
        <w:rPr>
          <w:rFonts w:cs="Tahoma"/>
          <w:b/>
          <w:color w:val="000000" w:themeColor="text1"/>
          <w:sz w:val="20"/>
          <w:szCs w:val="20"/>
        </w:rPr>
        <w:t>Pkt. 7.1. SIWZ, przyjmuje brzmienie:</w:t>
      </w:r>
    </w:p>
    <w:p w14:paraId="30ED8EC5" w14:textId="77777777" w:rsidR="00EA214A" w:rsidRPr="003B110A" w:rsidRDefault="00EA214A" w:rsidP="0085626E">
      <w:pPr>
        <w:pStyle w:val="Akapitzlist"/>
        <w:numPr>
          <w:ilvl w:val="1"/>
          <w:numId w:val="7"/>
        </w:numPr>
        <w:tabs>
          <w:tab w:val="clear" w:pos="360"/>
        </w:tabs>
        <w:spacing w:after="0" w:line="240" w:lineRule="auto"/>
        <w:ind w:left="426" w:hanging="426"/>
        <w:jc w:val="both"/>
        <w:rPr>
          <w:rFonts w:ascii="Asap" w:eastAsia="Times New Roman" w:hAnsi="Asap" w:cs="Tahoma"/>
          <w:color w:val="000000" w:themeColor="text1"/>
          <w:sz w:val="20"/>
          <w:szCs w:val="20"/>
          <w:lang w:eastAsia="pl-PL"/>
        </w:rPr>
      </w:pPr>
      <w:r w:rsidRPr="003B110A">
        <w:rPr>
          <w:rFonts w:ascii="Asap" w:eastAsia="Times New Roman" w:hAnsi="Asap" w:cs="Tahoma"/>
          <w:color w:val="000000" w:themeColor="text1"/>
          <w:sz w:val="20"/>
          <w:szCs w:val="20"/>
          <w:lang w:eastAsia="pl-PL"/>
        </w:rPr>
        <w:t>Wykonawcy przystępujący do przetargu zobowiązani są do wniesienia wadium w wysokości uzależnionej od oferowanego pakietu:</w:t>
      </w:r>
    </w:p>
    <w:p w14:paraId="248AF0D6" w14:textId="09C514DB" w:rsidR="00EA214A" w:rsidRPr="0003366A" w:rsidRDefault="00EA214A" w:rsidP="0085626E">
      <w:pPr>
        <w:pStyle w:val="Akapitzlist"/>
        <w:numPr>
          <w:ilvl w:val="0"/>
          <w:numId w:val="8"/>
        </w:numPr>
        <w:spacing w:after="160" w:line="240" w:lineRule="auto"/>
        <w:ind w:left="709" w:hanging="283"/>
        <w:jc w:val="both"/>
        <w:rPr>
          <w:rFonts w:ascii="Asap" w:eastAsia="Times New Roman" w:hAnsi="Asap" w:cs="Tahoma"/>
          <w:b/>
          <w:color w:val="000000" w:themeColor="text1"/>
          <w:sz w:val="20"/>
          <w:szCs w:val="20"/>
          <w:lang w:eastAsia="pl-PL"/>
        </w:rPr>
      </w:pPr>
      <w:r w:rsidRPr="0003366A">
        <w:rPr>
          <w:rFonts w:ascii="Asap" w:eastAsia="Times New Roman" w:hAnsi="Asap" w:cs="Tahoma"/>
          <w:b/>
          <w:color w:val="000000" w:themeColor="text1"/>
          <w:sz w:val="20"/>
          <w:szCs w:val="20"/>
          <w:lang w:eastAsia="pl-PL"/>
        </w:rPr>
        <w:t>PAKIET 1</w:t>
      </w:r>
      <w:r w:rsidR="007472A5" w:rsidRPr="0003366A">
        <w:rPr>
          <w:rFonts w:ascii="Asap" w:eastAsia="Times New Roman" w:hAnsi="Asap" w:cs="Tahoma"/>
          <w:b/>
          <w:color w:val="000000" w:themeColor="text1"/>
          <w:sz w:val="20"/>
          <w:szCs w:val="20"/>
          <w:lang w:eastAsia="pl-PL"/>
        </w:rPr>
        <w:t>-</w:t>
      </w:r>
      <w:r w:rsidR="007472A5" w:rsidRPr="0003366A">
        <w:rPr>
          <w:rFonts w:ascii="Asap" w:hAnsi="Asap" w:cs="Tahoma"/>
          <w:b/>
          <w:bCs/>
          <w:sz w:val="20"/>
          <w:szCs w:val="20"/>
        </w:rPr>
        <w:t xml:space="preserve"> Myjnia dezynfektor dla Oddział</w:t>
      </w:r>
      <w:r w:rsidR="000D1252" w:rsidRPr="0003366A">
        <w:rPr>
          <w:rFonts w:ascii="Asap" w:hAnsi="Asap" w:cs="Tahoma"/>
          <w:b/>
          <w:bCs/>
          <w:sz w:val="20"/>
          <w:szCs w:val="20"/>
        </w:rPr>
        <w:t>u</w:t>
      </w:r>
      <w:r w:rsidR="007472A5" w:rsidRPr="0003366A">
        <w:rPr>
          <w:rFonts w:ascii="Asap" w:hAnsi="Asap" w:cs="Tahoma"/>
          <w:b/>
          <w:bCs/>
          <w:sz w:val="20"/>
          <w:szCs w:val="20"/>
        </w:rPr>
        <w:t xml:space="preserve"> Anestezjologii i Intensywnej Terapii</w:t>
      </w:r>
      <w:r w:rsidR="007472A5" w:rsidRPr="0003366A">
        <w:rPr>
          <w:rFonts w:ascii="Asap" w:eastAsia="Times New Roman" w:hAnsi="Asap" w:cs="Tahoma"/>
          <w:b/>
          <w:color w:val="000000" w:themeColor="text1"/>
          <w:sz w:val="20"/>
          <w:szCs w:val="20"/>
          <w:lang w:eastAsia="pl-PL"/>
        </w:rPr>
        <w:t xml:space="preserve"> </w:t>
      </w:r>
      <w:r w:rsidRPr="0003366A">
        <w:rPr>
          <w:rFonts w:ascii="Asap" w:eastAsia="Times New Roman" w:hAnsi="Asap" w:cs="Tahoma"/>
          <w:b/>
          <w:color w:val="000000" w:themeColor="text1"/>
          <w:sz w:val="20"/>
          <w:szCs w:val="20"/>
          <w:lang w:eastAsia="pl-PL"/>
        </w:rPr>
        <w:t xml:space="preserve">:  </w:t>
      </w:r>
      <w:r w:rsidR="007472A5" w:rsidRPr="0003366A">
        <w:rPr>
          <w:rFonts w:ascii="Asap" w:eastAsia="Times New Roman" w:hAnsi="Asap" w:cs="Tahoma"/>
          <w:b/>
          <w:color w:val="000000" w:themeColor="text1"/>
          <w:sz w:val="20"/>
          <w:szCs w:val="20"/>
          <w:lang w:eastAsia="pl-PL"/>
        </w:rPr>
        <w:t>550,00</w:t>
      </w:r>
      <w:r w:rsidRPr="0003366A">
        <w:rPr>
          <w:rFonts w:ascii="Asap" w:eastAsia="Times New Roman" w:hAnsi="Asap" w:cs="Tahoma"/>
          <w:b/>
          <w:color w:val="000000" w:themeColor="text1"/>
          <w:sz w:val="20"/>
          <w:szCs w:val="20"/>
          <w:lang w:eastAsia="pl-PL"/>
        </w:rPr>
        <w:t>zł</w:t>
      </w:r>
    </w:p>
    <w:p w14:paraId="01461059" w14:textId="6DA19F49" w:rsidR="00EA214A" w:rsidRPr="0003366A" w:rsidRDefault="00EA214A" w:rsidP="0085626E">
      <w:pPr>
        <w:pStyle w:val="Akapitzlist"/>
        <w:numPr>
          <w:ilvl w:val="0"/>
          <w:numId w:val="8"/>
        </w:numPr>
        <w:spacing w:after="160" w:line="240" w:lineRule="auto"/>
        <w:ind w:left="709" w:hanging="283"/>
        <w:jc w:val="both"/>
        <w:rPr>
          <w:rFonts w:ascii="Asap" w:eastAsia="Times New Roman" w:hAnsi="Asap" w:cs="Tahoma"/>
          <w:bCs/>
          <w:color w:val="000000" w:themeColor="text1"/>
          <w:sz w:val="20"/>
          <w:szCs w:val="20"/>
          <w:lang w:eastAsia="pl-PL"/>
        </w:rPr>
      </w:pPr>
      <w:r w:rsidRPr="0003366A">
        <w:rPr>
          <w:rFonts w:ascii="Asap" w:hAnsi="Asap" w:cs="Tahoma"/>
          <w:bCs/>
          <w:color w:val="000000" w:themeColor="text1"/>
          <w:sz w:val="20"/>
          <w:szCs w:val="20"/>
        </w:rPr>
        <w:t>PAKIET 2</w:t>
      </w:r>
      <w:r w:rsidR="007472A5" w:rsidRPr="0003366A">
        <w:rPr>
          <w:rFonts w:ascii="Asap" w:hAnsi="Asap" w:cs="Tahoma"/>
          <w:bCs/>
          <w:color w:val="000000" w:themeColor="text1"/>
          <w:sz w:val="20"/>
          <w:szCs w:val="20"/>
        </w:rPr>
        <w:t>- Inkubator zamknięty</w:t>
      </w:r>
      <w:r w:rsidRPr="0003366A">
        <w:rPr>
          <w:rFonts w:ascii="Asap" w:hAnsi="Asap" w:cs="Tahoma"/>
          <w:bCs/>
          <w:color w:val="000000" w:themeColor="text1"/>
          <w:sz w:val="20"/>
          <w:szCs w:val="20"/>
        </w:rPr>
        <w:t>:</w:t>
      </w:r>
      <w:r w:rsidR="007472A5" w:rsidRPr="0003366A">
        <w:rPr>
          <w:rFonts w:ascii="Asap" w:hAnsi="Asap" w:cs="Tahoma"/>
          <w:bCs/>
          <w:color w:val="000000" w:themeColor="text1"/>
          <w:sz w:val="20"/>
          <w:szCs w:val="20"/>
        </w:rPr>
        <w:t xml:space="preserve"> </w:t>
      </w:r>
      <w:r w:rsidRPr="0003366A">
        <w:rPr>
          <w:rFonts w:ascii="Asap" w:hAnsi="Asap" w:cs="Tahoma"/>
          <w:bCs/>
          <w:color w:val="000000" w:themeColor="text1"/>
          <w:sz w:val="20"/>
          <w:szCs w:val="20"/>
        </w:rPr>
        <w:t xml:space="preserve"> </w:t>
      </w:r>
      <w:r w:rsidR="007472A5" w:rsidRPr="0003366A">
        <w:rPr>
          <w:rFonts w:ascii="Asap" w:hAnsi="Asap" w:cs="Tahoma"/>
          <w:bCs/>
          <w:color w:val="000000" w:themeColor="text1"/>
          <w:sz w:val="20"/>
          <w:szCs w:val="20"/>
        </w:rPr>
        <w:t>1 100,00</w:t>
      </w:r>
      <w:r w:rsidRPr="0003366A">
        <w:rPr>
          <w:rFonts w:ascii="Asap" w:hAnsi="Asap" w:cs="Tahoma"/>
          <w:bCs/>
          <w:color w:val="000000" w:themeColor="text1"/>
          <w:sz w:val="20"/>
          <w:szCs w:val="20"/>
        </w:rPr>
        <w:t xml:space="preserve"> zł</w:t>
      </w:r>
      <w:r w:rsidR="007472A5" w:rsidRPr="0003366A">
        <w:rPr>
          <w:rFonts w:ascii="Asap" w:hAnsi="Asap" w:cs="Tahoma"/>
          <w:bCs/>
          <w:color w:val="000000" w:themeColor="text1"/>
          <w:sz w:val="20"/>
          <w:szCs w:val="20"/>
        </w:rPr>
        <w:t xml:space="preserve"> </w:t>
      </w:r>
    </w:p>
    <w:p w14:paraId="3BDC18ED" w14:textId="7747170B" w:rsidR="007472A5" w:rsidRPr="003B110A" w:rsidRDefault="007472A5" w:rsidP="0085626E">
      <w:pPr>
        <w:pStyle w:val="Akapitzlist"/>
        <w:numPr>
          <w:ilvl w:val="0"/>
          <w:numId w:val="8"/>
        </w:numPr>
        <w:spacing w:after="160" w:line="240" w:lineRule="auto"/>
        <w:ind w:left="709" w:hanging="283"/>
        <w:jc w:val="both"/>
        <w:rPr>
          <w:rFonts w:ascii="Asap" w:eastAsia="Times New Roman" w:hAnsi="Asap" w:cs="Tahoma"/>
          <w:b/>
          <w:color w:val="000000" w:themeColor="text1"/>
          <w:sz w:val="20"/>
          <w:szCs w:val="20"/>
          <w:lang w:eastAsia="pl-PL"/>
        </w:rPr>
      </w:pPr>
      <w:r w:rsidRPr="0003366A">
        <w:rPr>
          <w:rFonts w:ascii="Asap" w:hAnsi="Asap" w:cs="Tahoma"/>
          <w:b/>
          <w:color w:val="000000" w:themeColor="text1"/>
          <w:sz w:val="20"/>
          <w:szCs w:val="20"/>
        </w:rPr>
        <w:t>PAKIET 3-</w:t>
      </w:r>
      <w:r w:rsidRPr="003B110A">
        <w:rPr>
          <w:rFonts w:ascii="Asap" w:hAnsi="Asap" w:cs="Tahoma"/>
          <w:b/>
          <w:color w:val="000000" w:themeColor="text1"/>
          <w:sz w:val="20"/>
          <w:szCs w:val="20"/>
        </w:rPr>
        <w:t xml:space="preserve">  </w:t>
      </w:r>
      <w:r w:rsidRPr="003B110A">
        <w:rPr>
          <w:rFonts w:ascii="Asap" w:hAnsi="Asap" w:cs="Tahoma"/>
          <w:b/>
          <w:bCs/>
          <w:sz w:val="20"/>
          <w:szCs w:val="20"/>
        </w:rPr>
        <w:t>Myjnia dezynfektor dla Oddział</w:t>
      </w:r>
      <w:r w:rsidR="000D1252" w:rsidRPr="003B110A">
        <w:rPr>
          <w:rFonts w:ascii="Asap" w:hAnsi="Asap" w:cs="Tahoma"/>
          <w:b/>
          <w:bCs/>
          <w:sz w:val="20"/>
          <w:szCs w:val="20"/>
        </w:rPr>
        <w:t>u</w:t>
      </w:r>
      <w:r w:rsidRPr="003B110A">
        <w:rPr>
          <w:rFonts w:ascii="Asap" w:hAnsi="Asap" w:cs="Tahoma"/>
          <w:b/>
          <w:bCs/>
          <w:sz w:val="20"/>
          <w:szCs w:val="20"/>
        </w:rPr>
        <w:t xml:space="preserve"> Wieloprofilow</w:t>
      </w:r>
      <w:r w:rsidR="000D1252" w:rsidRPr="003B110A">
        <w:rPr>
          <w:rFonts w:ascii="Asap" w:hAnsi="Asap" w:cs="Tahoma"/>
          <w:b/>
          <w:bCs/>
          <w:sz w:val="20"/>
          <w:szCs w:val="20"/>
        </w:rPr>
        <w:t>ego</w:t>
      </w:r>
      <w:r w:rsidRPr="003B110A">
        <w:rPr>
          <w:rFonts w:ascii="Asap" w:hAnsi="Asap" w:cs="Tahoma"/>
          <w:b/>
          <w:bCs/>
          <w:sz w:val="20"/>
          <w:szCs w:val="20"/>
        </w:rPr>
        <w:t xml:space="preserve"> Nefrologii Dziecięcej:</w:t>
      </w:r>
      <w:r w:rsidRPr="003B110A">
        <w:rPr>
          <w:rFonts w:ascii="Asap" w:hAnsi="Asap" w:cs="Tahoma"/>
          <w:b/>
          <w:color w:val="000000" w:themeColor="text1"/>
          <w:sz w:val="20"/>
          <w:szCs w:val="20"/>
        </w:rPr>
        <w:t xml:space="preserve"> 550,00 zł </w:t>
      </w:r>
    </w:p>
    <w:p w14:paraId="36912C55" w14:textId="01F8DA51" w:rsidR="0082320F" w:rsidRPr="003B110A" w:rsidRDefault="00EA214A" w:rsidP="0085626E">
      <w:pPr>
        <w:pStyle w:val="Akapitzlist"/>
        <w:numPr>
          <w:ilvl w:val="0"/>
          <w:numId w:val="8"/>
        </w:numPr>
        <w:spacing w:after="160" w:line="240" w:lineRule="auto"/>
        <w:ind w:left="709" w:hanging="283"/>
        <w:jc w:val="both"/>
        <w:rPr>
          <w:rFonts w:ascii="Asap" w:eastAsia="Times New Roman" w:hAnsi="Asap" w:cs="Tahoma"/>
          <w:color w:val="000000" w:themeColor="text1"/>
          <w:sz w:val="20"/>
          <w:szCs w:val="20"/>
          <w:lang w:eastAsia="pl-PL"/>
        </w:rPr>
      </w:pPr>
      <w:r w:rsidRPr="003B110A">
        <w:rPr>
          <w:rFonts w:ascii="Asap" w:hAnsi="Asap" w:cs="Tahoma"/>
          <w:color w:val="000000" w:themeColor="text1"/>
          <w:sz w:val="20"/>
          <w:szCs w:val="20"/>
        </w:rPr>
        <w:t xml:space="preserve">Jeżeli oferta zostanie złożona na wszystkie pakiety wówczas wadium wyniesie: </w:t>
      </w:r>
      <w:r w:rsidR="00C67D7B" w:rsidRPr="003B110A">
        <w:rPr>
          <w:rFonts w:ascii="Asap" w:hAnsi="Asap" w:cs="Tahoma"/>
          <w:color w:val="000000" w:themeColor="text1"/>
          <w:sz w:val="20"/>
          <w:szCs w:val="20"/>
        </w:rPr>
        <w:t>2 2</w:t>
      </w:r>
      <w:r w:rsidR="002159CB" w:rsidRPr="003B110A">
        <w:rPr>
          <w:rFonts w:ascii="Asap" w:hAnsi="Asap" w:cs="Tahoma"/>
          <w:color w:val="000000" w:themeColor="text1"/>
          <w:sz w:val="20"/>
          <w:szCs w:val="20"/>
        </w:rPr>
        <w:t>0</w:t>
      </w:r>
      <w:r w:rsidRPr="003B110A">
        <w:rPr>
          <w:rFonts w:ascii="Asap" w:hAnsi="Asap" w:cs="Tahoma"/>
          <w:color w:val="000000" w:themeColor="text1"/>
          <w:sz w:val="20"/>
          <w:szCs w:val="20"/>
        </w:rPr>
        <w:t>0,00 zł (słownie: dwa</w:t>
      </w:r>
      <w:r w:rsidR="00C67D7B" w:rsidRPr="003B110A">
        <w:rPr>
          <w:rFonts w:ascii="Asap" w:hAnsi="Asap" w:cs="Tahoma"/>
          <w:color w:val="000000" w:themeColor="text1"/>
          <w:sz w:val="20"/>
          <w:szCs w:val="20"/>
        </w:rPr>
        <w:t xml:space="preserve"> tysiące dwieście złotych</w:t>
      </w:r>
      <w:r w:rsidRPr="003B110A">
        <w:rPr>
          <w:rFonts w:ascii="Asap" w:hAnsi="Asap" w:cs="Tahoma"/>
          <w:color w:val="000000" w:themeColor="text1"/>
          <w:sz w:val="20"/>
          <w:szCs w:val="20"/>
        </w:rPr>
        <w:t xml:space="preserve"> (00/100).</w:t>
      </w:r>
      <w:bookmarkStart w:id="2" w:name="_GoBack"/>
      <w:bookmarkEnd w:id="2"/>
    </w:p>
    <w:p w14:paraId="42DBFE69" w14:textId="77777777" w:rsidR="000D1252" w:rsidRPr="003B110A" w:rsidRDefault="000D1252" w:rsidP="000D1252">
      <w:pPr>
        <w:spacing w:line="240" w:lineRule="auto"/>
        <w:rPr>
          <w:rFonts w:eastAsia="Times New Roman" w:cs="Tahoma"/>
          <w:color w:val="000000" w:themeColor="text1"/>
          <w:sz w:val="20"/>
          <w:szCs w:val="20"/>
          <w:lang w:eastAsia="pl-PL"/>
        </w:rPr>
      </w:pPr>
    </w:p>
    <w:p w14:paraId="7A5E8527" w14:textId="20226583" w:rsidR="0082320F" w:rsidRPr="003B110A" w:rsidRDefault="0082320F" w:rsidP="0085626E">
      <w:pPr>
        <w:pStyle w:val="Akapitzlist"/>
        <w:numPr>
          <w:ilvl w:val="0"/>
          <w:numId w:val="12"/>
        </w:numPr>
        <w:adjustRightInd w:val="0"/>
        <w:spacing w:line="240" w:lineRule="auto"/>
        <w:rPr>
          <w:rFonts w:ascii="Asap" w:hAnsi="Asap" w:cs="Tahoma"/>
          <w:b/>
          <w:color w:val="000000" w:themeColor="text1"/>
          <w:sz w:val="20"/>
          <w:szCs w:val="20"/>
          <w:highlight w:val="lightGray"/>
        </w:rPr>
      </w:pPr>
      <w:r w:rsidRPr="003B110A">
        <w:rPr>
          <w:rFonts w:ascii="Asap" w:hAnsi="Asap" w:cs="Tahoma"/>
          <w:b/>
          <w:color w:val="000000" w:themeColor="text1"/>
          <w:sz w:val="20"/>
          <w:szCs w:val="20"/>
          <w:highlight w:val="lightGray"/>
        </w:rPr>
        <w:t xml:space="preserve">Zamawiający </w:t>
      </w:r>
      <w:r w:rsidR="009360E2" w:rsidRPr="003B110A">
        <w:rPr>
          <w:rFonts w:ascii="Asap" w:hAnsi="Asap" w:cs="Tahoma"/>
          <w:b/>
          <w:color w:val="000000" w:themeColor="text1"/>
          <w:sz w:val="20"/>
          <w:szCs w:val="20"/>
          <w:highlight w:val="lightGray"/>
        </w:rPr>
        <w:t>wprowadza</w:t>
      </w:r>
      <w:r w:rsidR="000F6893">
        <w:rPr>
          <w:rFonts w:ascii="Asap" w:hAnsi="Asap" w:cs="Tahoma"/>
          <w:b/>
          <w:color w:val="000000" w:themeColor="text1"/>
          <w:sz w:val="20"/>
          <w:szCs w:val="20"/>
          <w:highlight w:val="lightGray"/>
        </w:rPr>
        <w:t xml:space="preserve"> również</w:t>
      </w:r>
      <w:r w:rsidR="009360E2" w:rsidRPr="003B110A">
        <w:rPr>
          <w:rFonts w:ascii="Asap" w:hAnsi="Asap" w:cs="Tahoma"/>
          <w:b/>
          <w:color w:val="000000" w:themeColor="text1"/>
          <w:sz w:val="20"/>
          <w:szCs w:val="20"/>
          <w:highlight w:val="lightGray"/>
        </w:rPr>
        <w:t xml:space="preserve"> zmiany</w:t>
      </w:r>
      <w:r w:rsidRPr="003B110A">
        <w:rPr>
          <w:rFonts w:ascii="Asap" w:hAnsi="Asap" w:cs="Tahoma"/>
          <w:b/>
          <w:color w:val="000000" w:themeColor="text1"/>
          <w:sz w:val="20"/>
          <w:szCs w:val="20"/>
          <w:highlight w:val="lightGray"/>
        </w:rPr>
        <w:t xml:space="preserve"> </w:t>
      </w:r>
      <w:r w:rsidR="009360E2" w:rsidRPr="003B110A">
        <w:rPr>
          <w:rFonts w:ascii="Asap" w:hAnsi="Asap" w:cs="Tahoma"/>
          <w:b/>
          <w:color w:val="000000" w:themeColor="text1"/>
          <w:sz w:val="20"/>
          <w:szCs w:val="20"/>
          <w:highlight w:val="lightGray"/>
        </w:rPr>
        <w:t xml:space="preserve">do treści  </w:t>
      </w:r>
      <w:r w:rsidRPr="003B110A">
        <w:rPr>
          <w:rFonts w:ascii="Asap" w:hAnsi="Asap" w:cs="Tahoma"/>
          <w:b/>
          <w:color w:val="000000" w:themeColor="text1"/>
          <w:sz w:val="20"/>
          <w:szCs w:val="20"/>
          <w:highlight w:val="lightGray"/>
        </w:rPr>
        <w:t>Formularz</w:t>
      </w:r>
      <w:r w:rsidR="009360E2" w:rsidRPr="003B110A">
        <w:rPr>
          <w:rFonts w:ascii="Asap" w:hAnsi="Asap" w:cs="Tahoma"/>
          <w:b/>
          <w:color w:val="000000" w:themeColor="text1"/>
          <w:sz w:val="20"/>
          <w:szCs w:val="20"/>
          <w:highlight w:val="lightGray"/>
        </w:rPr>
        <w:t>a</w:t>
      </w:r>
      <w:r w:rsidRPr="003B110A">
        <w:rPr>
          <w:rFonts w:ascii="Asap" w:hAnsi="Asap" w:cs="Tahoma"/>
          <w:b/>
          <w:color w:val="000000" w:themeColor="text1"/>
          <w:sz w:val="20"/>
          <w:szCs w:val="20"/>
          <w:highlight w:val="lightGray"/>
        </w:rPr>
        <w:t xml:space="preserve"> Ofertow</w:t>
      </w:r>
      <w:r w:rsidR="009360E2" w:rsidRPr="003B110A">
        <w:rPr>
          <w:rFonts w:ascii="Asap" w:hAnsi="Asap" w:cs="Tahoma"/>
          <w:b/>
          <w:color w:val="000000" w:themeColor="text1"/>
          <w:sz w:val="20"/>
          <w:szCs w:val="20"/>
          <w:highlight w:val="lightGray"/>
        </w:rPr>
        <w:t>ego</w:t>
      </w:r>
      <w:r w:rsidRPr="003B110A">
        <w:rPr>
          <w:rFonts w:ascii="Asap" w:hAnsi="Asap" w:cs="Tahoma"/>
          <w:b/>
          <w:color w:val="000000" w:themeColor="text1"/>
          <w:sz w:val="20"/>
          <w:szCs w:val="20"/>
          <w:highlight w:val="lightGray"/>
        </w:rPr>
        <w:t xml:space="preserve"> – zgodnie z</w:t>
      </w:r>
      <w:r w:rsidR="009360E2" w:rsidRPr="003B110A">
        <w:rPr>
          <w:rFonts w:ascii="Asap" w:hAnsi="Asap" w:cs="Tahoma"/>
          <w:b/>
          <w:color w:val="000000" w:themeColor="text1"/>
          <w:sz w:val="20"/>
          <w:szCs w:val="20"/>
          <w:highlight w:val="lightGray"/>
        </w:rPr>
        <w:t xml:space="preserve"> poniższa treścią:</w:t>
      </w:r>
    </w:p>
    <w:p w14:paraId="5098FC88" w14:textId="23F6794F" w:rsidR="009360E2" w:rsidRPr="0003366A" w:rsidRDefault="009360E2" w:rsidP="009360E2">
      <w:pPr>
        <w:adjustRightInd w:val="0"/>
        <w:spacing w:line="240" w:lineRule="auto"/>
        <w:rPr>
          <w:rFonts w:cs="Tahoma"/>
          <w:b/>
          <w:color w:val="000000" w:themeColor="text1"/>
          <w:sz w:val="20"/>
          <w:szCs w:val="20"/>
        </w:rPr>
      </w:pPr>
      <w:r w:rsidRPr="0003366A">
        <w:rPr>
          <w:rFonts w:cs="Tahoma"/>
          <w:b/>
          <w:color w:val="000000" w:themeColor="text1"/>
          <w:sz w:val="20"/>
          <w:szCs w:val="20"/>
        </w:rPr>
        <w:t>Pkt. 1 Formularza ofertowego, przyjmuje brzmienie:</w:t>
      </w:r>
    </w:p>
    <w:p w14:paraId="3ABAB899" w14:textId="77777777" w:rsidR="009360E2" w:rsidRPr="003B110A" w:rsidRDefault="009360E2" w:rsidP="0085626E">
      <w:pPr>
        <w:numPr>
          <w:ilvl w:val="3"/>
          <w:numId w:val="13"/>
        </w:numPr>
        <w:tabs>
          <w:tab w:val="clear" w:pos="360"/>
        </w:tabs>
        <w:spacing w:after="0" w:line="240" w:lineRule="auto"/>
        <w:ind w:left="0" w:hanging="284"/>
        <w:rPr>
          <w:rFonts w:cs="Tahoma"/>
          <w:sz w:val="20"/>
          <w:szCs w:val="20"/>
        </w:rPr>
      </w:pPr>
      <w:r w:rsidRPr="003B110A">
        <w:rPr>
          <w:rFonts w:cs="Tahoma"/>
          <w:sz w:val="20"/>
          <w:szCs w:val="20"/>
        </w:rPr>
        <w:t xml:space="preserve">Oferujemy realizację przedmiotu zamówienia w zakresie objętym specyfikacją istotnych warunków zamówienia (dalej </w:t>
      </w:r>
      <w:r w:rsidRPr="003B110A">
        <w:rPr>
          <w:rFonts w:cs="Tahoma"/>
          <w:sz w:val="20"/>
          <w:szCs w:val="20"/>
        </w:rPr>
        <w:br/>
        <w:t>w treści: SIWZ) za maksymalną łączną kwotę określoną zgodnie z tabelą poniżej:</w:t>
      </w: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707"/>
        <w:gridCol w:w="1036"/>
        <w:gridCol w:w="1268"/>
        <w:gridCol w:w="664"/>
        <w:gridCol w:w="1390"/>
        <w:gridCol w:w="1311"/>
        <w:gridCol w:w="1220"/>
      </w:tblGrid>
      <w:tr w:rsidR="000D1252" w14:paraId="5D23B51B" w14:textId="77777777" w:rsidTr="000D1252">
        <w:trPr>
          <w:trHeight w:val="766"/>
        </w:trPr>
        <w:tc>
          <w:tcPr>
            <w:tcW w:w="2004" w:type="dxa"/>
            <w:shd w:val="clear" w:color="auto" w:fill="E7E6E6"/>
            <w:vAlign w:val="center"/>
          </w:tcPr>
          <w:p w14:paraId="6AC83F9D" w14:textId="77777777" w:rsidR="000D1252" w:rsidRPr="00681E9B" w:rsidRDefault="000D1252" w:rsidP="007B52E2">
            <w:pPr>
              <w:jc w:val="center"/>
              <w:rPr>
                <w:rFonts w:cs="Tahoma"/>
                <w:bCs/>
                <w:sz w:val="20"/>
                <w:szCs w:val="20"/>
              </w:rPr>
            </w:pPr>
            <w:r w:rsidRPr="00681E9B">
              <w:rPr>
                <w:rFonts w:cs="Tahoma"/>
                <w:bCs/>
                <w:sz w:val="20"/>
                <w:szCs w:val="20"/>
              </w:rPr>
              <w:t>Przedmiot</w:t>
            </w:r>
          </w:p>
        </w:tc>
        <w:tc>
          <w:tcPr>
            <w:tcW w:w="708" w:type="dxa"/>
            <w:shd w:val="clear" w:color="auto" w:fill="E7E6E6"/>
            <w:vAlign w:val="center"/>
          </w:tcPr>
          <w:p w14:paraId="1F3D4F1E" w14:textId="77777777" w:rsidR="000D1252" w:rsidRPr="00681E9B" w:rsidRDefault="000D1252" w:rsidP="007B52E2">
            <w:pPr>
              <w:jc w:val="center"/>
              <w:rPr>
                <w:rFonts w:cs="Tahoma"/>
                <w:bCs/>
                <w:sz w:val="20"/>
                <w:szCs w:val="20"/>
              </w:rPr>
            </w:pPr>
            <w:r w:rsidRPr="00681E9B">
              <w:rPr>
                <w:rFonts w:cs="Tahoma"/>
                <w:bCs/>
                <w:sz w:val="20"/>
                <w:szCs w:val="20"/>
              </w:rPr>
              <w:t>Ilość</w:t>
            </w:r>
          </w:p>
        </w:tc>
        <w:tc>
          <w:tcPr>
            <w:tcW w:w="1034" w:type="dxa"/>
            <w:shd w:val="clear" w:color="auto" w:fill="E7E6E6"/>
            <w:vAlign w:val="center"/>
          </w:tcPr>
          <w:p w14:paraId="0E10E6BA" w14:textId="77777777" w:rsidR="000D1252" w:rsidRPr="00681E9B" w:rsidRDefault="000D1252" w:rsidP="007B52E2">
            <w:pPr>
              <w:jc w:val="center"/>
              <w:rPr>
                <w:rFonts w:cs="Tahoma"/>
                <w:bCs/>
                <w:sz w:val="20"/>
                <w:szCs w:val="20"/>
              </w:rPr>
            </w:pPr>
            <w:r w:rsidRPr="00681E9B">
              <w:rPr>
                <w:rFonts w:cs="Tahoma"/>
                <w:bCs/>
                <w:sz w:val="20"/>
                <w:szCs w:val="20"/>
              </w:rPr>
              <w:t>Cena jedn. Netto</w:t>
            </w:r>
          </w:p>
          <w:p w14:paraId="39702338" w14:textId="77777777" w:rsidR="000D1252" w:rsidRPr="00681E9B" w:rsidRDefault="000D1252" w:rsidP="007B52E2">
            <w:pPr>
              <w:jc w:val="center"/>
              <w:rPr>
                <w:rFonts w:cs="Tahoma"/>
                <w:bCs/>
                <w:sz w:val="20"/>
                <w:szCs w:val="20"/>
              </w:rPr>
            </w:pPr>
          </w:p>
        </w:tc>
        <w:tc>
          <w:tcPr>
            <w:tcW w:w="1268" w:type="dxa"/>
            <w:shd w:val="clear" w:color="auto" w:fill="E7E6E6"/>
            <w:vAlign w:val="center"/>
          </w:tcPr>
          <w:p w14:paraId="1E03F748" w14:textId="77777777" w:rsidR="000D1252" w:rsidRPr="00681E9B" w:rsidRDefault="000D1252" w:rsidP="007B52E2">
            <w:pPr>
              <w:jc w:val="center"/>
              <w:rPr>
                <w:rFonts w:cs="Tahoma"/>
                <w:bCs/>
                <w:sz w:val="20"/>
                <w:szCs w:val="20"/>
              </w:rPr>
            </w:pPr>
            <w:r w:rsidRPr="00681E9B">
              <w:rPr>
                <w:rFonts w:cs="Tahoma"/>
                <w:bCs/>
                <w:sz w:val="20"/>
                <w:szCs w:val="20"/>
              </w:rPr>
              <w:t>Wartość netto</w:t>
            </w:r>
          </w:p>
          <w:p w14:paraId="19325A21" w14:textId="77777777" w:rsidR="000D1252" w:rsidRPr="00681E9B" w:rsidRDefault="000D1252" w:rsidP="007B52E2">
            <w:pPr>
              <w:jc w:val="center"/>
              <w:rPr>
                <w:rFonts w:cs="Tahoma"/>
                <w:bCs/>
                <w:sz w:val="20"/>
                <w:szCs w:val="20"/>
              </w:rPr>
            </w:pPr>
            <w:r w:rsidRPr="00681E9B">
              <w:rPr>
                <w:rFonts w:cs="Tahoma"/>
                <w:bCs/>
                <w:sz w:val="20"/>
                <w:szCs w:val="20"/>
              </w:rPr>
              <w:t>(Cena jedn. X ilość)</w:t>
            </w:r>
          </w:p>
        </w:tc>
        <w:tc>
          <w:tcPr>
            <w:tcW w:w="664" w:type="dxa"/>
            <w:shd w:val="clear" w:color="auto" w:fill="E7E6E6"/>
            <w:vAlign w:val="center"/>
          </w:tcPr>
          <w:p w14:paraId="3BB856B7" w14:textId="77777777" w:rsidR="000D1252" w:rsidRPr="00681E9B" w:rsidRDefault="000D1252" w:rsidP="007B52E2">
            <w:pPr>
              <w:jc w:val="center"/>
              <w:rPr>
                <w:rFonts w:cs="Tahoma"/>
                <w:bCs/>
                <w:sz w:val="20"/>
                <w:szCs w:val="20"/>
              </w:rPr>
            </w:pPr>
            <w:r w:rsidRPr="00681E9B">
              <w:rPr>
                <w:rFonts w:cs="Tahoma"/>
                <w:bCs/>
                <w:sz w:val="20"/>
                <w:szCs w:val="20"/>
              </w:rPr>
              <w:t xml:space="preserve">VAT </w:t>
            </w:r>
          </w:p>
          <w:p w14:paraId="29E38332" w14:textId="77777777" w:rsidR="000D1252" w:rsidRPr="00681E9B" w:rsidRDefault="000D1252" w:rsidP="007B52E2">
            <w:pPr>
              <w:jc w:val="center"/>
              <w:rPr>
                <w:rFonts w:cs="Tahoma"/>
                <w:bCs/>
                <w:sz w:val="20"/>
                <w:szCs w:val="20"/>
              </w:rPr>
            </w:pPr>
            <w:r w:rsidRPr="00681E9B">
              <w:rPr>
                <w:rFonts w:cs="Tahoma"/>
                <w:bCs/>
                <w:sz w:val="20"/>
                <w:szCs w:val="20"/>
              </w:rPr>
              <w:t>(%)</w:t>
            </w:r>
          </w:p>
        </w:tc>
        <w:tc>
          <w:tcPr>
            <w:tcW w:w="1390" w:type="dxa"/>
            <w:shd w:val="clear" w:color="auto" w:fill="E7E6E6"/>
            <w:vAlign w:val="center"/>
          </w:tcPr>
          <w:p w14:paraId="182CF167" w14:textId="77777777" w:rsidR="000D1252" w:rsidRPr="00681E9B" w:rsidRDefault="000D1252" w:rsidP="007B52E2">
            <w:pPr>
              <w:jc w:val="center"/>
              <w:rPr>
                <w:rFonts w:cs="Tahoma"/>
                <w:bCs/>
                <w:sz w:val="20"/>
                <w:szCs w:val="20"/>
              </w:rPr>
            </w:pPr>
            <w:r w:rsidRPr="00681E9B">
              <w:rPr>
                <w:rFonts w:cs="Tahoma"/>
                <w:bCs/>
                <w:sz w:val="20"/>
                <w:szCs w:val="20"/>
              </w:rPr>
              <w:t>Wartość brutto</w:t>
            </w:r>
            <w:r w:rsidRPr="00681E9B">
              <w:rPr>
                <w:rFonts w:cs="Tahoma"/>
                <w:bCs/>
                <w:sz w:val="20"/>
                <w:szCs w:val="20"/>
              </w:rPr>
              <w:br/>
              <w:t>(Wartość netto X Vat)</w:t>
            </w:r>
          </w:p>
        </w:tc>
        <w:tc>
          <w:tcPr>
            <w:tcW w:w="1311" w:type="dxa"/>
            <w:shd w:val="clear" w:color="auto" w:fill="E7E6E6"/>
            <w:vAlign w:val="center"/>
          </w:tcPr>
          <w:p w14:paraId="0F35C6E6" w14:textId="77777777" w:rsidR="000D1252" w:rsidRPr="00681E9B" w:rsidRDefault="000D1252" w:rsidP="007B52E2">
            <w:pPr>
              <w:jc w:val="center"/>
              <w:rPr>
                <w:rFonts w:cs="Tahoma"/>
                <w:bCs/>
                <w:sz w:val="20"/>
                <w:szCs w:val="20"/>
              </w:rPr>
            </w:pPr>
            <w:r w:rsidRPr="00681E9B">
              <w:rPr>
                <w:rFonts w:cs="Tahoma"/>
                <w:bCs/>
                <w:sz w:val="20"/>
                <w:szCs w:val="20"/>
              </w:rPr>
              <w:t>Producent</w:t>
            </w:r>
          </w:p>
        </w:tc>
        <w:tc>
          <w:tcPr>
            <w:tcW w:w="1220" w:type="dxa"/>
            <w:shd w:val="clear" w:color="auto" w:fill="E7E6E6"/>
            <w:vAlign w:val="center"/>
          </w:tcPr>
          <w:p w14:paraId="1D1C2E2A" w14:textId="77777777" w:rsidR="000D1252" w:rsidRPr="00681E9B" w:rsidRDefault="000D1252" w:rsidP="007B52E2">
            <w:pPr>
              <w:jc w:val="center"/>
              <w:rPr>
                <w:rFonts w:cs="Tahoma"/>
                <w:bCs/>
                <w:sz w:val="20"/>
                <w:szCs w:val="20"/>
              </w:rPr>
            </w:pPr>
            <w:r w:rsidRPr="00681E9B">
              <w:rPr>
                <w:rFonts w:cs="Tahoma"/>
                <w:bCs/>
                <w:sz w:val="20"/>
                <w:szCs w:val="20"/>
              </w:rPr>
              <w:t>Typ / Model</w:t>
            </w:r>
          </w:p>
        </w:tc>
      </w:tr>
      <w:tr w:rsidR="000D1252" w14:paraId="678F3D00" w14:textId="77777777" w:rsidTr="000D1252">
        <w:trPr>
          <w:trHeight w:val="625"/>
        </w:trPr>
        <w:tc>
          <w:tcPr>
            <w:tcW w:w="2004" w:type="dxa"/>
            <w:shd w:val="clear" w:color="auto" w:fill="E7E6E6"/>
            <w:vAlign w:val="center"/>
          </w:tcPr>
          <w:p w14:paraId="3DE7C153" w14:textId="3B54CDD6" w:rsidR="000D1252" w:rsidRPr="009E1AFF" w:rsidRDefault="000D1252" w:rsidP="00681E9B">
            <w:pPr>
              <w:jc w:val="left"/>
              <w:rPr>
                <w:rFonts w:ascii="Tahoma" w:hAnsi="Tahoma" w:cs="Tahoma"/>
                <w:b/>
                <w:sz w:val="16"/>
                <w:szCs w:val="18"/>
              </w:rPr>
            </w:pPr>
            <w:r w:rsidRPr="00EF6510">
              <w:rPr>
                <w:rFonts w:ascii="Tahoma" w:hAnsi="Tahoma" w:cs="Tahoma"/>
                <w:b/>
                <w:color w:val="FF0000"/>
                <w:sz w:val="18"/>
                <w:szCs w:val="18"/>
                <w:vertAlign w:val="superscript"/>
              </w:rPr>
              <w:t>[!]</w:t>
            </w:r>
            <w:r w:rsidRPr="00681E9B">
              <w:rPr>
                <w:rFonts w:cs="Tahoma"/>
                <w:b/>
                <w:sz w:val="20"/>
                <w:szCs w:val="20"/>
              </w:rPr>
              <w:t xml:space="preserve">Myjnia dezynfektor </w:t>
            </w:r>
            <w:r w:rsidRPr="00681E9B">
              <w:rPr>
                <w:rFonts w:cs="Tahoma"/>
                <w:b/>
                <w:bCs/>
                <w:sz w:val="20"/>
                <w:szCs w:val="20"/>
              </w:rPr>
              <w:t>dl</w:t>
            </w:r>
            <w:r w:rsidR="00681E9B">
              <w:rPr>
                <w:rFonts w:cs="Tahoma"/>
                <w:b/>
                <w:bCs/>
                <w:sz w:val="20"/>
                <w:szCs w:val="20"/>
              </w:rPr>
              <w:t xml:space="preserve">a </w:t>
            </w:r>
            <w:r w:rsidRPr="00681E9B">
              <w:rPr>
                <w:rFonts w:cs="Tahoma"/>
                <w:b/>
                <w:bCs/>
                <w:sz w:val="20"/>
                <w:szCs w:val="20"/>
              </w:rPr>
              <w:t>Oddziału Anestezjologii i Intensywnej Terapii</w:t>
            </w:r>
          </w:p>
        </w:tc>
        <w:tc>
          <w:tcPr>
            <w:tcW w:w="708" w:type="dxa"/>
            <w:shd w:val="clear" w:color="auto" w:fill="E7E6E6"/>
            <w:vAlign w:val="center"/>
          </w:tcPr>
          <w:p w14:paraId="7EF051EF" w14:textId="77777777" w:rsidR="000D1252" w:rsidRPr="000C510E" w:rsidRDefault="000D1252" w:rsidP="007B52E2">
            <w:pPr>
              <w:jc w:val="center"/>
              <w:rPr>
                <w:rFonts w:ascii="Tahoma" w:hAnsi="Tahoma" w:cs="Tahoma"/>
                <w:b/>
                <w:sz w:val="16"/>
                <w:szCs w:val="18"/>
                <w:highlight w:val="yellow"/>
              </w:rPr>
            </w:pPr>
            <w:r>
              <w:rPr>
                <w:rFonts w:ascii="Tahoma" w:hAnsi="Tahoma" w:cs="Tahoma"/>
                <w:b/>
                <w:sz w:val="16"/>
                <w:szCs w:val="18"/>
              </w:rPr>
              <w:t xml:space="preserve">1 </w:t>
            </w:r>
            <w:r w:rsidRPr="00377AC8">
              <w:rPr>
                <w:rFonts w:ascii="Tahoma" w:hAnsi="Tahoma" w:cs="Tahoma"/>
                <w:b/>
                <w:sz w:val="16"/>
                <w:szCs w:val="18"/>
              </w:rPr>
              <w:t>szt.</w:t>
            </w:r>
          </w:p>
        </w:tc>
        <w:tc>
          <w:tcPr>
            <w:tcW w:w="1034" w:type="dxa"/>
            <w:vAlign w:val="center"/>
          </w:tcPr>
          <w:p w14:paraId="64843449" w14:textId="77777777" w:rsidR="000D1252" w:rsidRPr="009E1AFF" w:rsidRDefault="000D1252" w:rsidP="007B52E2">
            <w:pPr>
              <w:jc w:val="right"/>
              <w:rPr>
                <w:rFonts w:ascii="Tahoma" w:hAnsi="Tahoma" w:cs="Tahoma"/>
                <w:sz w:val="16"/>
                <w:szCs w:val="18"/>
              </w:rPr>
            </w:pPr>
          </w:p>
        </w:tc>
        <w:tc>
          <w:tcPr>
            <w:tcW w:w="1268" w:type="dxa"/>
            <w:vAlign w:val="center"/>
          </w:tcPr>
          <w:p w14:paraId="3ED6B51A" w14:textId="77777777" w:rsidR="000D1252" w:rsidRPr="009E1AFF" w:rsidRDefault="000D1252" w:rsidP="007B52E2">
            <w:pPr>
              <w:jc w:val="right"/>
              <w:rPr>
                <w:rFonts w:ascii="Tahoma" w:hAnsi="Tahoma" w:cs="Tahoma"/>
                <w:sz w:val="16"/>
                <w:szCs w:val="18"/>
              </w:rPr>
            </w:pPr>
          </w:p>
        </w:tc>
        <w:tc>
          <w:tcPr>
            <w:tcW w:w="664" w:type="dxa"/>
            <w:vAlign w:val="center"/>
          </w:tcPr>
          <w:p w14:paraId="4DEE8574" w14:textId="77777777" w:rsidR="000D1252" w:rsidRPr="009E1AFF" w:rsidRDefault="000D1252" w:rsidP="007B52E2">
            <w:pPr>
              <w:jc w:val="center"/>
              <w:rPr>
                <w:rFonts w:ascii="Tahoma" w:hAnsi="Tahoma" w:cs="Tahoma"/>
                <w:sz w:val="16"/>
                <w:szCs w:val="18"/>
              </w:rPr>
            </w:pPr>
          </w:p>
          <w:p w14:paraId="52829944" w14:textId="77777777" w:rsidR="000D1252" w:rsidRPr="009E1AFF" w:rsidRDefault="000D1252" w:rsidP="007B52E2">
            <w:pPr>
              <w:jc w:val="center"/>
              <w:rPr>
                <w:rFonts w:ascii="Tahoma" w:hAnsi="Tahoma" w:cs="Tahoma"/>
                <w:sz w:val="16"/>
                <w:szCs w:val="18"/>
              </w:rPr>
            </w:pPr>
          </w:p>
        </w:tc>
        <w:tc>
          <w:tcPr>
            <w:tcW w:w="1390" w:type="dxa"/>
            <w:vAlign w:val="center"/>
          </w:tcPr>
          <w:p w14:paraId="773EB5A5" w14:textId="77777777" w:rsidR="000D1252" w:rsidRPr="009E1AFF" w:rsidRDefault="000D1252" w:rsidP="007B52E2">
            <w:pPr>
              <w:jc w:val="right"/>
              <w:rPr>
                <w:rFonts w:ascii="Tahoma" w:hAnsi="Tahoma" w:cs="Tahoma"/>
                <w:b/>
                <w:sz w:val="16"/>
                <w:szCs w:val="18"/>
              </w:rPr>
            </w:pPr>
          </w:p>
        </w:tc>
        <w:tc>
          <w:tcPr>
            <w:tcW w:w="1311" w:type="dxa"/>
            <w:vAlign w:val="center"/>
          </w:tcPr>
          <w:p w14:paraId="3BCB6304" w14:textId="77777777" w:rsidR="000D1252" w:rsidRPr="009E1AFF" w:rsidRDefault="000D1252" w:rsidP="007B52E2">
            <w:pPr>
              <w:jc w:val="right"/>
              <w:rPr>
                <w:rFonts w:ascii="Tahoma" w:hAnsi="Tahoma" w:cs="Tahoma"/>
                <w:b/>
                <w:sz w:val="16"/>
                <w:szCs w:val="18"/>
              </w:rPr>
            </w:pPr>
          </w:p>
        </w:tc>
        <w:tc>
          <w:tcPr>
            <w:tcW w:w="1220" w:type="dxa"/>
            <w:vAlign w:val="center"/>
          </w:tcPr>
          <w:p w14:paraId="04A275D6" w14:textId="77777777" w:rsidR="000D1252" w:rsidRPr="009E1AFF" w:rsidRDefault="000D1252" w:rsidP="007B52E2">
            <w:pPr>
              <w:jc w:val="right"/>
              <w:rPr>
                <w:rFonts w:ascii="Tahoma" w:hAnsi="Tahoma" w:cs="Tahoma"/>
                <w:b/>
                <w:sz w:val="16"/>
                <w:szCs w:val="18"/>
              </w:rPr>
            </w:pPr>
          </w:p>
        </w:tc>
      </w:tr>
      <w:tr w:rsidR="000D1252" w14:paraId="6967CCA6" w14:textId="77777777" w:rsidTr="000D1252">
        <w:trPr>
          <w:trHeight w:val="622"/>
        </w:trPr>
        <w:tc>
          <w:tcPr>
            <w:tcW w:w="2004" w:type="dxa"/>
            <w:shd w:val="clear" w:color="auto" w:fill="E7E6E6"/>
            <w:vAlign w:val="center"/>
          </w:tcPr>
          <w:p w14:paraId="7D2413EB" w14:textId="77777777" w:rsidR="000D1252" w:rsidRDefault="000D1252" w:rsidP="007B52E2">
            <w:pPr>
              <w:jc w:val="left"/>
              <w:rPr>
                <w:rFonts w:ascii="Tahoma" w:hAnsi="Tahoma" w:cs="Tahoma"/>
                <w:b/>
                <w:sz w:val="16"/>
                <w:szCs w:val="18"/>
              </w:rPr>
            </w:pPr>
            <w:r w:rsidRPr="00EF6510">
              <w:rPr>
                <w:rFonts w:ascii="Tahoma" w:hAnsi="Tahoma" w:cs="Tahoma"/>
                <w:b/>
                <w:color w:val="FF0000"/>
                <w:sz w:val="18"/>
                <w:szCs w:val="18"/>
                <w:vertAlign w:val="superscript"/>
              </w:rPr>
              <w:t>[!]</w:t>
            </w:r>
            <w:r w:rsidRPr="00681E9B">
              <w:rPr>
                <w:rFonts w:cs="Tahoma"/>
                <w:bCs/>
                <w:sz w:val="20"/>
                <w:szCs w:val="20"/>
              </w:rPr>
              <w:t>Inkubator</w:t>
            </w:r>
          </w:p>
        </w:tc>
        <w:tc>
          <w:tcPr>
            <w:tcW w:w="708" w:type="dxa"/>
            <w:shd w:val="clear" w:color="auto" w:fill="E7E6E6"/>
            <w:vAlign w:val="center"/>
          </w:tcPr>
          <w:p w14:paraId="6C1D264A" w14:textId="77777777" w:rsidR="000D1252" w:rsidRPr="00093F8F" w:rsidRDefault="000D1252" w:rsidP="007B52E2">
            <w:pPr>
              <w:jc w:val="center"/>
              <w:rPr>
                <w:rFonts w:ascii="Tahoma" w:hAnsi="Tahoma" w:cs="Tahoma"/>
                <w:bCs/>
                <w:sz w:val="16"/>
                <w:szCs w:val="18"/>
              </w:rPr>
            </w:pPr>
            <w:r w:rsidRPr="00093F8F">
              <w:rPr>
                <w:rFonts w:ascii="Tahoma" w:hAnsi="Tahoma" w:cs="Tahoma"/>
                <w:bCs/>
                <w:sz w:val="16"/>
                <w:szCs w:val="18"/>
              </w:rPr>
              <w:t>1 szt.</w:t>
            </w:r>
          </w:p>
        </w:tc>
        <w:tc>
          <w:tcPr>
            <w:tcW w:w="1034" w:type="dxa"/>
            <w:vAlign w:val="center"/>
          </w:tcPr>
          <w:p w14:paraId="3552D1E8" w14:textId="77777777" w:rsidR="000D1252" w:rsidRPr="009E1AFF" w:rsidRDefault="000D1252" w:rsidP="007B52E2">
            <w:pPr>
              <w:jc w:val="right"/>
              <w:rPr>
                <w:rFonts w:ascii="Tahoma" w:hAnsi="Tahoma" w:cs="Tahoma"/>
                <w:sz w:val="16"/>
                <w:szCs w:val="18"/>
              </w:rPr>
            </w:pPr>
          </w:p>
        </w:tc>
        <w:tc>
          <w:tcPr>
            <w:tcW w:w="1268" w:type="dxa"/>
            <w:vAlign w:val="center"/>
          </w:tcPr>
          <w:p w14:paraId="454B6FD9" w14:textId="77777777" w:rsidR="000D1252" w:rsidRPr="009E1AFF" w:rsidRDefault="000D1252" w:rsidP="007B52E2">
            <w:pPr>
              <w:jc w:val="right"/>
              <w:rPr>
                <w:rFonts w:ascii="Tahoma" w:hAnsi="Tahoma" w:cs="Tahoma"/>
                <w:sz w:val="16"/>
                <w:szCs w:val="18"/>
              </w:rPr>
            </w:pPr>
          </w:p>
        </w:tc>
        <w:tc>
          <w:tcPr>
            <w:tcW w:w="664" w:type="dxa"/>
            <w:vAlign w:val="center"/>
          </w:tcPr>
          <w:p w14:paraId="7A0EA501" w14:textId="77777777" w:rsidR="000D1252" w:rsidRPr="009E1AFF" w:rsidRDefault="000D1252" w:rsidP="007B52E2">
            <w:pPr>
              <w:jc w:val="center"/>
              <w:rPr>
                <w:rFonts w:ascii="Tahoma" w:hAnsi="Tahoma" w:cs="Tahoma"/>
                <w:sz w:val="16"/>
                <w:szCs w:val="18"/>
              </w:rPr>
            </w:pPr>
          </w:p>
        </w:tc>
        <w:tc>
          <w:tcPr>
            <w:tcW w:w="1390" w:type="dxa"/>
            <w:vAlign w:val="center"/>
          </w:tcPr>
          <w:p w14:paraId="1EDD1B04" w14:textId="77777777" w:rsidR="000D1252" w:rsidRPr="009E1AFF" w:rsidRDefault="000D1252" w:rsidP="007B52E2">
            <w:pPr>
              <w:jc w:val="right"/>
              <w:rPr>
                <w:rFonts w:ascii="Tahoma" w:hAnsi="Tahoma" w:cs="Tahoma"/>
                <w:b/>
                <w:sz w:val="16"/>
                <w:szCs w:val="18"/>
              </w:rPr>
            </w:pPr>
          </w:p>
        </w:tc>
        <w:tc>
          <w:tcPr>
            <w:tcW w:w="1311" w:type="dxa"/>
            <w:vAlign w:val="center"/>
          </w:tcPr>
          <w:p w14:paraId="2362217A" w14:textId="77777777" w:rsidR="000D1252" w:rsidRPr="009E1AFF" w:rsidRDefault="000D1252" w:rsidP="007B52E2">
            <w:pPr>
              <w:jc w:val="right"/>
              <w:rPr>
                <w:rFonts w:ascii="Tahoma" w:hAnsi="Tahoma" w:cs="Tahoma"/>
                <w:b/>
                <w:sz w:val="16"/>
                <w:szCs w:val="18"/>
              </w:rPr>
            </w:pPr>
          </w:p>
        </w:tc>
        <w:tc>
          <w:tcPr>
            <w:tcW w:w="1220" w:type="dxa"/>
            <w:vAlign w:val="center"/>
          </w:tcPr>
          <w:p w14:paraId="06AB0191" w14:textId="77777777" w:rsidR="000D1252" w:rsidRPr="009E1AFF" w:rsidRDefault="000D1252" w:rsidP="007B52E2">
            <w:pPr>
              <w:jc w:val="right"/>
              <w:rPr>
                <w:rFonts w:ascii="Tahoma" w:hAnsi="Tahoma" w:cs="Tahoma"/>
                <w:b/>
                <w:sz w:val="16"/>
                <w:szCs w:val="18"/>
              </w:rPr>
            </w:pPr>
          </w:p>
        </w:tc>
      </w:tr>
      <w:tr w:rsidR="000D1252" w14:paraId="4F08D67A" w14:textId="77777777" w:rsidTr="000D1252">
        <w:trPr>
          <w:trHeight w:val="622"/>
        </w:trPr>
        <w:tc>
          <w:tcPr>
            <w:tcW w:w="2004" w:type="dxa"/>
            <w:shd w:val="clear" w:color="auto" w:fill="E7E6E6"/>
            <w:vAlign w:val="center"/>
          </w:tcPr>
          <w:p w14:paraId="4E22E641" w14:textId="77777777" w:rsidR="000D1252" w:rsidRPr="00EF6510" w:rsidRDefault="000D1252" w:rsidP="007B52E2">
            <w:pPr>
              <w:jc w:val="left"/>
              <w:rPr>
                <w:rFonts w:ascii="Tahoma" w:hAnsi="Tahoma" w:cs="Tahoma"/>
                <w:b/>
                <w:color w:val="FF0000"/>
                <w:sz w:val="18"/>
                <w:szCs w:val="18"/>
                <w:vertAlign w:val="superscript"/>
              </w:rPr>
            </w:pPr>
            <w:r w:rsidRPr="00EF6510">
              <w:rPr>
                <w:rFonts w:ascii="Tahoma" w:hAnsi="Tahoma" w:cs="Tahoma"/>
                <w:b/>
                <w:color w:val="FF0000"/>
                <w:sz w:val="18"/>
                <w:szCs w:val="18"/>
                <w:vertAlign w:val="superscript"/>
              </w:rPr>
              <w:t>[!]</w:t>
            </w:r>
            <w:r w:rsidRPr="00681E9B">
              <w:rPr>
                <w:rFonts w:cs="Tahoma"/>
                <w:b/>
                <w:sz w:val="20"/>
                <w:szCs w:val="20"/>
              </w:rPr>
              <w:t>Myjnia dezynfektor</w:t>
            </w:r>
            <w:r w:rsidRPr="00681E9B">
              <w:rPr>
                <w:rFonts w:cs="Tahoma"/>
                <w:b/>
                <w:bCs/>
                <w:sz w:val="20"/>
                <w:szCs w:val="20"/>
              </w:rPr>
              <w:t xml:space="preserve"> dla Oddziału Wieloprofilowego Nefrologii Dziecięcej</w:t>
            </w:r>
          </w:p>
        </w:tc>
        <w:tc>
          <w:tcPr>
            <w:tcW w:w="708" w:type="dxa"/>
            <w:shd w:val="clear" w:color="auto" w:fill="E7E6E6"/>
            <w:vAlign w:val="center"/>
          </w:tcPr>
          <w:p w14:paraId="2BE81F4F" w14:textId="77777777" w:rsidR="000D1252" w:rsidRDefault="000D1252" w:rsidP="007B52E2">
            <w:pPr>
              <w:jc w:val="center"/>
              <w:rPr>
                <w:rFonts w:ascii="Tahoma" w:hAnsi="Tahoma" w:cs="Tahoma"/>
                <w:b/>
                <w:sz w:val="16"/>
                <w:szCs w:val="18"/>
              </w:rPr>
            </w:pPr>
            <w:r>
              <w:rPr>
                <w:rFonts w:ascii="Tahoma" w:hAnsi="Tahoma" w:cs="Tahoma"/>
                <w:b/>
                <w:sz w:val="16"/>
                <w:szCs w:val="18"/>
              </w:rPr>
              <w:t xml:space="preserve">1 </w:t>
            </w:r>
            <w:proofErr w:type="spellStart"/>
            <w:r w:rsidRPr="00377AC8">
              <w:rPr>
                <w:rFonts w:ascii="Tahoma" w:hAnsi="Tahoma" w:cs="Tahoma"/>
                <w:b/>
                <w:sz w:val="16"/>
                <w:szCs w:val="18"/>
              </w:rPr>
              <w:t>szt</w:t>
            </w:r>
            <w:proofErr w:type="spellEnd"/>
          </w:p>
        </w:tc>
        <w:tc>
          <w:tcPr>
            <w:tcW w:w="1034" w:type="dxa"/>
            <w:vAlign w:val="center"/>
          </w:tcPr>
          <w:p w14:paraId="0305EF6C" w14:textId="77777777" w:rsidR="000D1252" w:rsidRPr="009E1AFF" w:rsidRDefault="000D1252" w:rsidP="007B52E2">
            <w:pPr>
              <w:jc w:val="right"/>
              <w:rPr>
                <w:rFonts w:ascii="Tahoma" w:hAnsi="Tahoma" w:cs="Tahoma"/>
                <w:sz w:val="16"/>
                <w:szCs w:val="18"/>
              </w:rPr>
            </w:pPr>
          </w:p>
        </w:tc>
        <w:tc>
          <w:tcPr>
            <w:tcW w:w="1268" w:type="dxa"/>
            <w:vAlign w:val="center"/>
          </w:tcPr>
          <w:p w14:paraId="15BEADEC" w14:textId="77777777" w:rsidR="000D1252" w:rsidRPr="009E1AFF" w:rsidRDefault="000D1252" w:rsidP="007B52E2">
            <w:pPr>
              <w:jc w:val="right"/>
              <w:rPr>
                <w:rFonts w:ascii="Tahoma" w:hAnsi="Tahoma" w:cs="Tahoma"/>
                <w:sz w:val="16"/>
                <w:szCs w:val="18"/>
              </w:rPr>
            </w:pPr>
          </w:p>
        </w:tc>
        <w:tc>
          <w:tcPr>
            <w:tcW w:w="664" w:type="dxa"/>
            <w:vAlign w:val="center"/>
          </w:tcPr>
          <w:p w14:paraId="4F22E63E" w14:textId="77777777" w:rsidR="000D1252" w:rsidRPr="009E1AFF" w:rsidRDefault="000D1252" w:rsidP="007B52E2">
            <w:pPr>
              <w:jc w:val="center"/>
              <w:rPr>
                <w:rFonts w:ascii="Tahoma" w:hAnsi="Tahoma" w:cs="Tahoma"/>
                <w:sz w:val="16"/>
                <w:szCs w:val="18"/>
              </w:rPr>
            </w:pPr>
          </w:p>
        </w:tc>
        <w:tc>
          <w:tcPr>
            <w:tcW w:w="1390" w:type="dxa"/>
            <w:vAlign w:val="center"/>
          </w:tcPr>
          <w:p w14:paraId="08E7A926" w14:textId="77777777" w:rsidR="000D1252" w:rsidRPr="009E1AFF" w:rsidRDefault="000D1252" w:rsidP="007B52E2">
            <w:pPr>
              <w:jc w:val="right"/>
              <w:rPr>
                <w:rFonts w:ascii="Tahoma" w:hAnsi="Tahoma" w:cs="Tahoma"/>
                <w:b/>
                <w:sz w:val="16"/>
                <w:szCs w:val="18"/>
              </w:rPr>
            </w:pPr>
          </w:p>
        </w:tc>
        <w:tc>
          <w:tcPr>
            <w:tcW w:w="1311" w:type="dxa"/>
            <w:vAlign w:val="center"/>
          </w:tcPr>
          <w:p w14:paraId="3A50DB5D" w14:textId="77777777" w:rsidR="000D1252" w:rsidRPr="009E1AFF" w:rsidRDefault="000D1252" w:rsidP="007B52E2">
            <w:pPr>
              <w:jc w:val="right"/>
              <w:rPr>
                <w:rFonts w:ascii="Tahoma" w:hAnsi="Tahoma" w:cs="Tahoma"/>
                <w:b/>
                <w:sz w:val="16"/>
                <w:szCs w:val="18"/>
              </w:rPr>
            </w:pPr>
          </w:p>
        </w:tc>
        <w:tc>
          <w:tcPr>
            <w:tcW w:w="1220" w:type="dxa"/>
            <w:vAlign w:val="center"/>
          </w:tcPr>
          <w:p w14:paraId="4AFC6057" w14:textId="77777777" w:rsidR="000D1252" w:rsidRPr="009E1AFF" w:rsidRDefault="000D1252" w:rsidP="007B52E2">
            <w:pPr>
              <w:jc w:val="right"/>
              <w:rPr>
                <w:rFonts w:ascii="Tahoma" w:hAnsi="Tahoma" w:cs="Tahoma"/>
                <w:b/>
                <w:sz w:val="16"/>
                <w:szCs w:val="18"/>
              </w:rPr>
            </w:pPr>
          </w:p>
        </w:tc>
      </w:tr>
      <w:tr w:rsidR="000D1252" w14:paraId="034E457C" w14:textId="77777777" w:rsidTr="000D1252">
        <w:trPr>
          <w:gridAfter w:val="2"/>
          <w:wAfter w:w="2529" w:type="dxa"/>
          <w:trHeight w:val="618"/>
        </w:trPr>
        <w:tc>
          <w:tcPr>
            <w:tcW w:w="3748" w:type="dxa"/>
            <w:gridSpan w:val="3"/>
            <w:shd w:val="clear" w:color="auto" w:fill="E7E6E6"/>
            <w:vAlign w:val="center"/>
          </w:tcPr>
          <w:p w14:paraId="2118DD3D" w14:textId="77777777" w:rsidR="000D1252" w:rsidRPr="00093F8F" w:rsidRDefault="000D1252" w:rsidP="007B52E2">
            <w:pPr>
              <w:jc w:val="right"/>
              <w:rPr>
                <w:rFonts w:ascii="Tahoma" w:hAnsi="Tahoma" w:cs="Tahoma"/>
                <w:bCs/>
                <w:sz w:val="16"/>
                <w:szCs w:val="18"/>
              </w:rPr>
            </w:pPr>
            <w:r w:rsidRPr="00093F8F">
              <w:rPr>
                <w:rFonts w:ascii="Tahoma" w:hAnsi="Tahoma" w:cs="Tahoma"/>
                <w:bCs/>
                <w:sz w:val="16"/>
                <w:szCs w:val="18"/>
              </w:rPr>
              <w:t>RAZEM:</w:t>
            </w:r>
          </w:p>
        </w:tc>
        <w:tc>
          <w:tcPr>
            <w:tcW w:w="1268" w:type="dxa"/>
            <w:shd w:val="clear" w:color="auto" w:fill="E7E6E6"/>
            <w:vAlign w:val="center"/>
          </w:tcPr>
          <w:p w14:paraId="51EC3B9C" w14:textId="77777777" w:rsidR="000D1252" w:rsidRPr="009E1AFF" w:rsidRDefault="000D1252" w:rsidP="007B52E2">
            <w:pPr>
              <w:jc w:val="right"/>
              <w:rPr>
                <w:rFonts w:ascii="Tahoma" w:hAnsi="Tahoma" w:cs="Tahoma"/>
                <w:b/>
                <w:sz w:val="16"/>
                <w:szCs w:val="18"/>
              </w:rPr>
            </w:pPr>
          </w:p>
        </w:tc>
        <w:tc>
          <w:tcPr>
            <w:tcW w:w="664" w:type="dxa"/>
            <w:tcBorders>
              <w:tr2bl w:val="single" w:sz="4" w:space="0" w:color="auto"/>
            </w:tcBorders>
            <w:shd w:val="clear" w:color="auto" w:fill="E7E6E6"/>
            <w:vAlign w:val="center"/>
          </w:tcPr>
          <w:p w14:paraId="6EB7B054" w14:textId="77777777" w:rsidR="000D1252" w:rsidRPr="009E1AFF" w:rsidRDefault="000D1252" w:rsidP="007B52E2">
            <w:pPr>
              <w:tabs>
                <w:tab w:val="left" w:pos="618"/>
              </w:tabs>
              <w:jc w:val="right"/>
              <w:rPr>
                <w:rFonts w:ascii="Tahoma" w:hAnsi="Tahoma" w:cs="Tahoma"/>
                <w:b/>
                <w:sz w:val="16"/>
                <w:szCs w:val="18"/>
              </w:rPr>
            </w:pPr>
          </w:p>
          <w:p w14:paraId="17F46C7F" w14:textId="77777777" w:rsidR="000D1252" w:rsidRPr="009E1AFF" w:rsidRDefault="000D1252" w:rsidP="007B52E2">
            <w:pPr>
              <w:tabs>
                <w:tab w:val="left" w:pos="618"/>
              </w:tabs>
              <w:jc w:val="right"/>
              <w:rPr>
                <w:rFonts w:ascii="Tahoma" w:hAnsi="Tahoma" w:cs="Tahoma"/>
                <w:b/>
                <w:sz w:val="16"/>
                <w:szCs w:val="18"/>
              </w:rPr>
            </w:pPr>
          </w:p>
        </w:tc>
        <w:tc>
          <w:tcPr>
            <w:tcW w:w="1390" w:type="dxa"/>
            <w:shd w:val="clear" w:color="auto" w:fill="E7E6E6"/>
            <w:vAlign w:val="center"/>
          </w:tcPr>
          <w:p w14:paraId="16F2FFDB" w14:textId="77777777" w:rsidR="000D1252" w:rsidRPr="009E1AFF" w:rsidRDefault="000D1252" w:rsidP="007B52E2">
            <w:pPr>
              <w:jc w:val="right"/>
              <w:rPr>
                <w:rFonts w:ascii="Tahoma" w:hAnsi="Tahoma" w:cs="Tahoma"/>
                <w:b/>
                <w:sz w:val="16"/>
                <w:szCs w:val="18"/>
              </w:rPr>
            </w:pPr>
          </w:p>
        </w:tc>
      </w:tr>
    </w:tbl>
    <w:p w14:paraId="394E3C6B" w14:textId="77777777" w:rsidR="009360E2" w:rsidRPr="008B22CC" w:rsidRDefault="009360E2" w:rsidP="009360E2">
      <w:pPr>
        <w:rPr>
          <w:rFonts w:ascii="Tahoma" w:hAnsi="Tahoma" w:cs="Tahoma"/>
          <w:sz w:val="18"/>
          <w:szCs w:val="18"/>
        </w:rPr>
      </w:pPr>
      <w:r w:rsidRPr="00EF6510">
        <w:rPr>
          <w:rFonts w:ascii="Tahoma" w:hAnsi="Tahoma" w:cs="Tahoma"/>
          <w:b/>
          <w:color w:val="FF0000"/>
          <w:sz w:val="18"/>
          <w:szCs w:val="18"/>
          <w:vertAlign w:val="superscript"/>
        </w:rPr>
        <w:t>[!]</w:t>
      </w:r>
      <w:r>
        <w:rPr>
          <w:rFonts w:ascii="Tahoma" w:hAnsi="Tahoma" w:cs="Tahoma"/>
          <w:b/>
          <w:sz w:val="18"/>
          <w:szCs w:val="18"/>
          <w:vertAlign w:val="superscript"/>
        </w:rPr>
        <w:t xml:space="preserve"> </w:t>
      </w:r>
      <w:r w:rsidRPr="00423595">
        <w:rPr>
          <w:rFonts w:ascii="Tahoma" w:hAnsi="Tahoma" w:cs="Tahoma"/>
          <w:b/>
          <w:color w:val="FF0000"/>
          <w:sz w:val="18"/>
          <w:szCs w:val="18"/>
        </w:rPr>
        <w:t xml:space="preserve">Szczegółowy </w:t>
      </w:r>
      <w:r w:rsidRPr="00D23147">
        <w:rPr>
          <w:rFonts w:ascii="Tahoma" w:hAnsi="Tahoma" w:cs="Tahoma"/>
          <w:b/>
          <w:color w:val="FF0000"/>
          <w:sz w:val="18"/>
          <w:szCs w:val="18"/>
        </w:rPr>
        <w:t>opis przedmiotu zamówienia został zawarty w OPZ będącym Załącznikiem nr 2 do SIWZ.</w:t>
      </w:r>
    </w:p>
    <w:p w14:paraId="0970A858" w14:textId="77777777" w:rsidR="009360E2" w:rsidRPr="008B22CC" w:rsidRDefault="009360E2" w:rsidP="009360E2">
      <w:pPr>
        <w:rPr>
          <w:rFonts w:ascii="Tahoma" w:hAnsi="Tahoma" w:cs="Tahoma"/>
          <w:sz w:val="18"/>
          <w:szCs w:val="18"/>
          <w:vertAlign w:val="subscript"/>
        </w:rPr>
      </w:pPr>
    </w:p>
    <w:p w14:paraId="4198A11E" w14:textId="71AEF750" w:rsidR="009360E2" w:rsidRPr="003B110A" w:rsidRDefault="000D1252" w:rsidP="0085626E">
      <w:pPr>
        <w:pStyle w:val="Akapitzlist"/>
        <w:numPr>
          <w:ilvl w:val="0"/>
          <w:numId w:val="12"/>
        </w:numPr>
        <w:adjustRightInd w:val="0"/>
        <w:spacing w:line="240" w:lineRule="auto"/>
        <w:rPr>
          <w:rFonts w:ascii="Asap" w:hAnsi="Asap" w:cs="Tahoma"/>
          <w:b/>
          <w:color w:val="000000" w:themeColor="text1"/>
          <w:sz w:val="20"/>
          <w:szCs w:val="20"/>
          <w:highlight w:val="lightGray"/>
        </w:rPr>
      </w:pPr>
      <w:r w:rsidRPr="003B110A">
        <w:rPr>
          <w:rFonts w:ascii="Asap" w:hAnsi="Asap" w:cs="Tahoma"/>
          <w:b/>
          <w:color w:val="000000" w:themeColor="text1"/>
          <w:sz w:val="20"/>
          <w:szCs w:val="20"/>
          <w:highlight w:val="lightGray"/>
        </w:rPr>
        <w:t>Zamawiający wprowadza zmiany również do treści  Istotnych postanowień umownych– zgodnie z poniższa treścią:</w:t>
      </w:r>
    </w:p>
    <w:p w14:paraId="6052B4F7" w14:textId="68823C30" w:rsidR="000D1252" w:rsidRPr="003B110A" w:rsidRDefault="000D1252" w:rsidP="000D1252">
      <w:pPr>
        <w:adjustRightInd w:val="0"/>
        <w:spacing w:line="240" w:lineRule="auto"/>
        <w:rPr>
          <w:rFonts w:cs="Tahoma"/>
          <w:b/>
          <w:color w:val="000000" w:themeColor="text1"/>
          <w:sz w:val="20"/>
          <w:szCs w:val="20"/>
        </w:rPr>
      </w:pPr>
      <w:r w:rsidRPr="003B110A">
        <w:rPr>
          <w:rFonts w:cs="Tahoma"/>
          <w:b/>
          <w:color w:val="000000" w:themeColor="text1"/>
          <w:sz w:val="20"/>
          <w:szCs w:val="20"/>
        </w:rPr>
        <w:t>§ 1 ust.1 Umowy przyjmuje b</w:t>
      </w:r>
      <w:r w:rsidRPr="003B110A">
        <w:rPr>
          <w:rFonts w:cs="Tahoma"/>
          <w:b/>
          <w:color w:val="auto"/>
          <w:sz w:val="20"/>
          <w:szCs w:val="20"/>
        </w:rPr>
        <w:t>rzmieni</w:t>
      </w:r>
      <w:r w:rsidRPr="003B110A">
        <w:rPr>
          <w:rFonts w:cs="Tahoma"/>
          <w:b/>
          <w:color w:val="000000" w:themeColor="text1"/>
          <w:sz w:val="20"/>
          <w:szCs w:val="20"/>
        </w:rPr>
        <w:t>e:</w:t>
      </w:r>
    </w:p>
    <w:p w14:paraId="4383CA89" w14:textId="77777777" w:rsidR="000D1252" w:rsidRPr="003B110A" w:rsidRDefault="000D1252" w:rsidP="0085626E">
      <w:pPr>
        <w:widowControl w:val="0"/>
        <w:numPr>
          <w:ilvl w:val="0"/>
          <w:numId w:val="14"/>
        </w:numPr>
        <w:tabs>
          <w:tab w:val="clear" w:pos="720"/>
        </w:tabs>
        <w:overflowPunct w:val="0"/>
        <w:autoSpaceDE w:val="0"/>
        <w:autoSpaceDN w:val="0"/>
        <w:adjustRightInd w:val="0"/>
        <w:spacing w:after="0" w:line="240" w:lineRule="auto"/>
        <w:ind w:left="284" w:hanging="284"/>
        <w:textAlignment w:val="baseline"/>
        <w:rPr>
          <w:rFonts w:cs="Tahoma"/>
          <w:bCs/>
          <w:snapToGrid w:val="0"/>
          <w:color w:val="auto"/>
          <w:sz w:val="20"/>
          <w:szCs w:val="20"/>
        </w:rPr>
      </w:pPr>
      <w:r w:rsidRPr="003B110A">
        <w:rPr>
          <w:rFonts w:cs="Tahoma"/>
          <w:color w:val="auto"/>
          <w:sz w:val="20"/>
          <w:szCs w:val="20"/>
        </w:rPr>
        <w:t xml:space="preserve">W wyniku przeprowadzonego postępowania w trybie przetargu nieograniczonego </w:t>
      </w:r>
      <w:r w:rsidRPr="005B7758">
        <w:rPr>
          <w:rFonts w:cs="Tahoma"/>
          <w:b/>
          <w:color w:val="auto"/>
          <w:sz w:val="20"/>
          <w:szCs w:val="20"/>
        </w:rPr>
        <w:t>SP ZOZ ZSM/ZP/29/2019</w:t>
      </w:r>
      <w:r w:rsidRPr="003B110A">
        <w:rPr>
          <w:rFonts w:cs="Tahoma"/>
          <w:bCs/>
          <w:color w:val="auto"/>
          <w:sz w:val="20"/>
          <w:szCs w:val="20"/>
        </w:rPr>
        <w:t xml:space="preserve"> pn.: </w:t>
      </w:r>
      <w:r w:rsidRPr="005B7758">
        <w:rPr>
          <w:rFonts w:cs="Tahoma"/>
          <w:b/>
          <w:color w:val="auto"/>
          <w:sz w:val="20"/>
          <w:szCs w:val="20"/>
        </w:rPr>
        <w:t>„Zakup i dostawa myjni dezynfektorów oraz inkubatora dla SP ZOZ Zespołu Szpitali Miejskich w Chorzowie”</w:t>
      </w:r>
      <w:r w:rsidRPr="003B110A">
        <w:rPr>
          <w:rFonts w:cs="Tahoma"/>
          <w:b/>
          <w:bCs/>
          <w:color w:val="auto"/>
          <w:sz w:val="20"/>
          <w:szCs w:val="20"/>
        </w:rPr>
        <w:t xml:space="preserve">, </w:t>
      </w:r>
      <w:r w:rsidRPr="003B110A">
        <w:rPr>
          <w:rFonts w:cs="Tahoma"/>
          <w:snapToGrid w:val="0"/>
          <w:color w:val="auto"/>
          <w:sz w:val="20"/>
          <w:szCs w:val="20"/>
        </w:rPr>
        <w:t xml:space="preserve">Zamawiający zobowiązuje się kupić, a Wykonawca zobowiązuje się, zgodnie z warunkami specyfikacji istotnych warunków zamówienia( dalej w treści: SIWZ) oraz ofertą, sprzedać i dostarczyć Zamawiającemu </w:t>
      </w:r>
    </w:p>
    <w:p w14:paraId="31FDC914" w14:textId="1F93A229" w:rsidR="000D1252" w:rsidRPr="003B110A" w:rsidRDefault="000D1252" w:rsidP="000D1252">
      <w:pPr>
        <w:widowControl w:val="0"/>
        <w:overflowPunct w:val="0"/>
        <w:autoSpaceDE w:val="0"/>
        <w:autoSpaceDN w:val="0"/>
        <w:adjustRightInd w:val="0"/>
        <w:textAlignment w:val="baseline"/>
        <w:rPr>
          <w:rFonts w:cs="Tahoma"/>
          <w:sz w:val="20"/>
          <w:szCs w:val="20"/>
        </w:rPr>
      </w:pPr>
      <w:r w:rsidRPr="003B110A">
        <w:rPr>
          <w:rFonts w:cs="Tahoma"/>
          <w:b/>
          <w:bCs/>
          <w:sz w:val="20"/>
          <w:szCs w:val="20"/>
        </w:rPr>
        <w:t xml:space="preserve">      </w:t>
      </w:r>
      <w:r w:rsidRPr="003B110A">
        <w:rPr>
          <w:rFonts w:cs="Tahoma"/>
          <w:color w:val="auto"/>
          <w:sz w:val="20"/>
          <w:szCs w:val="20"/>
        </w:rPr>
        <w:t xml:space="preserve">Pakiet  1- </w:t>
      </w:r>
      <w:r w:rsidRPr="003B110A">
        <w:rPr>
          <w:rFonts w:cs="Tahoma"/>
          <w:color w:val="auto"/>
          <w:sz w:val="20"/>
          <w:szCs w:val="20"/>
        </w:rPr>
        <w:tab/>
      </w:r>
      <w:r w:rsidRPr="003B110A">
        <w:rPr>
          <w:rFonts w:cs="Tahoma"/>
          <w:sz w:val="20"/>
          <w:szCs w:val="20"/>
        </w:rPr>
        <w:t xml:space="preserve">…………….. </w:t>
      </w:r>
    </w:p>
    <w:p w14:paraId="674BDD45" w14:textId="4F129ACA" w:rsidR="000D1252" w:rsidRPr="003B110A" w:rsidRDefault="000D1252" w:rsidP="000D1252">
      <w:pPr>
        <w:adjustRightInd w:val="0"/>
        <w:spacing w:line="240" w:lineRule="auto"/>
        <w:rPr>
          <w:rFonts w:cs="Tahoma"/>
          <w:color w:val="auto"/>
          <w:sz w:val="20"/>
          <w:szCs w:val="20"/>
        </w:rPr>
      </w:pPr>
      <w:r w:rsidRPr="003B110A">
        <w:rPr>
          <w:rFonts w:cs="Tahoma"/>
          <w:color w:val="auto"/>
          <w:sz w:val="20"/>
          <w:szCs w:val="20"/>
        </w:rPr>
        <w:t xml:space="preserve">      Pakiet  2- </w:t>
      </w:r>
      <w:r w:rsidRPr="003B110A">
        <w:rPr>
          <w:rFonts w:cs="Tahoma"/>
          <w:color w:val="auto"/>
          <w:sz w:val="20"/>
          <w:szCs w:val="20"/>
        </w:rPr>
        <w:tab/>
        <w:t>……………..</w:t>
      </w:r>
    </w:p>
    <w:p w14:paraId="17C911C0" w14:textId="59DC53D9" w:rsidR="00093F8F" w:rsidRPr="003B110A" w:rsidRDefault="00093F8F" w:rsidP="000D1252">
      <w:pPr>
        <w:adjustRightInd w:val="0"/>
        <w:spacing w:line="240" w:lineRule="auto"/>
        <w:rPr>
          <w:rFonts w:cs="Tahoma"/>
          <w:b/>
          <w:bCs/>
          <w:color w:val="auto"/>
          <w:sz w:val="20"/>
          <w:szCs w:val="20"/>
        </w:rPr>
      </w:pPr>
      <w:r w:rsidRPr="003B110A">
        <w:rPr>
          <w:rFonts w:cs="Tahoma"/>
          <w:b/>
          <w:bCs/>
          <w:color w:val="auto"/>
          <w:sz w:val="20"/>
          <w:szCs w:val="20"/>
        </w:rPr>
        <w:lastRenderedPageBreak/>
        <w:t xml:space="preserve">        Pakiet 3-    ………………</w:t>
      </w:r>
    </w:p>
    <w:p w14:paraId="5D89B890" w14:textId="077A6673" w:rsidR="00093F8F" w:rsidRPr="003B110A" w:rsidRDefault="00093F8F" w:rsidP="000D1252">
      <w:pPr>
        <w:adjustRightInd w:val="0"/>
        <w:spacing w:line="240" w:lineRule="auto"/>
        <w:rPr>
          <w:rFonts w:cs="Tahoma"/>
          <w:b/>
          <w:bCs/>
          <w:color w:val="auto"/>
          <w:sz w:val="20"/>
          <w:szCs w:val="20"/>
        </w:rPr>
      </w:pPr>
    </w:p>
    <w:p w14:paraId="5FCEA53F" w14:textId="6FBABFC5" w:rsidR="00093F8F" w:rsidRPr="003B110A" w:rsidRDefault="00093F8F" w:rsidP="00093F8F">
      <w:pPr>
        <w:adjustRightInd w:val="0"/>
        <w:spacing w:line="240" w:lineRule="auto"/>
        <w:rPr>
          <w:rFonts w:cs="Tahoma"/>
          <w:b/>
          <w:color w:val="000000" w:themeColor="text1"/>
          <w:sz w:val="20"/>
          <w:szCs w:val="20"/>
        </w:rPr>
      </w:pPr>
      <w:bookmarkStart w:id="3" w:name="_Hlk12951126"/>
      <w:r w:rsidRPr="003B110A">
        <w:rPr>
          <w:rFonts w:cs="Tahoma"/>
          <w:b/>
          <w:color w:val="000000" w:themeColor="text1"/>
          <w:sz w:val="20"/>
          <w:szCs w:val="20"/>
        </w:rPr>
        <w:t>§ 4 ust.3 Umowy przyjmuje b</w:t>
      </w:r>
      <w:r w:rsidRPr="003B110A">
        <w:rPr>
          <w:rFonts w:cs="Tahoma"/>
          <w:b/>
          <w:color w:val="auto"/>
          <w:sz w:val="20"/>
          <w:szCs w:val="20"/>
        </w:rPr>
        <w:t>rzmieni</w:t>
      </w:r>
      <w:r w:rsidRPr="003B110A">
        <w:rPr>
          <w:rFonts w:cs="Tahoma"/>
          <w:b/>
          <w:color w:val="000000" w:themeColor="text1"/>
          <w:sz w:val="20"/>
          <w:szCs w:val="20"/>
        </w:rPr>
        <w:t>e:</w:t>
      </w:r>
    </w:p>
    <w:p w14:paraId="5F93E1B1" w14:textId="281ADDE7" w:rsidR="00093F8F" w:rsidRPr="003B110A" w:rsidRDefault="00093F8F" w:rsidP="0085626E">
      <w:pPr>
        <w:pStyle w:val="NormalTable1"/>
        <w:widowControl w:val="0"/>
        <w:numPr>
          <w:ilvl w:val="0"/>
          <w:numId w:val="16"/>
        </w:numPr>
        <w:jc w:val="both"/>
        <w:rPr>
          <w:rFonts w:ascii="Asap" w:hAnsi="Asap" w:cs="Tahoma"/>
        </w:rPr>
      </w:pPr>
      <w:bookmarkStart w:id="4" w:name="_Hlk12950803"/>
      <w:bookmarkEnd w:id="3"/>
      <w:r w:rsidRPr="003B110A">
        <w:rPr>
          <w:rFonts w:ascii="Asap" w:hAnsi="Asap" w:cs="Tahoma"/>
        </w:rPr>
        <w:t>Miejscem dostawy montażu oraz zapoznania pracowników Zamawiającego z przedmiotem zamówienia jest:</w:t>
      </w:r>
    </w:p>
    <w:p w14:paraId="474632F2" w14:textId="77777777" w:rsidR="00093F8F" w:rsidRPr="003B110A" w:rsidRDefault="00093F8F" w:rsidP="0085626E">
      <w:pPr>
        <w:pStyle w:val="NormalTable1"/>
        <w:widowControl w:val="0"/>
        <w:numPr>
          <w:ilvl w:val="0"/>
          <w:numId w:val="15"/>
        </w:numPr>
        <w:ind w:left="567" w:hanging="283"/>
        <w:jc w:val="both"/>
        <w:textAlignment w:val="baseline"/>
        <w:rPr>
          <w:rFonts w:ascii="Asap" w:hAnsi="Asap" w:cs="Tahoma"/>
          <w:bCs/>
        </w:rPr>
      </w:pPr>
      <w:r w:rsidRPr="003B110A">
        <w:rPr>
          <w:rFonts w:ascii="Asap" w:hAnsi="Asap" w:cs="Tahoma"/>
          <w:bCs/>
        </w:rPr>
        <w:t xml:space="preserve">Pakiet 1 -Szpital dla Dorosłych – </w:t>
      </w:r>
      <w:r w:rsidRPr="003B110A">
        <w:rPr>
          <w:rFonts w:ascii="Asap" w:hAnsi="Asap" w:cs="Tahoma"/>
          <w:bCs/>
          <w:u w:val="single"/>
        </w:rPr>
        <w:t>ul. Strzelców Bytomskich 11</w:t>
      </w:r>
      <w:r w:rsidRPr="003B110A">
        <w:rPr>
          <w:rFonts w:ascii="Asap" w:hAnsi="Asap" w:cs="Tahoma"/>
          <w:bCs/>
        </w:rPr>
        <w:t>: (1 szt.)</w:t>
      </w:r>
    </w:p>
    <w:p w14:paraId="6B1D3A1D" w14:textId="77777777" w:rsidR="00093F8F" w:rsidRPr="003B110A" w:rsidRDefault="00093F8F" w:rsidP="00093F8F">
      <w:pPr>
        <w:pStyle w:val="NormalTable1"/>
        <w:widowControl w:val="0"/>
        <w:ind w:left="567"/>
        <w:jc w:val="both"/>
        <w:rPr>
          <w:rFonts w:ascii="Asap" w:hAnsi="Asap" w:cs="Tahoma"/>
        </w:rPr>
      </w:pPr>
      <w:r w:rsidRPr="003B110A">
        <w:rPr>
          <w:rFonts w:ascii="Asap" w:hAnsi="Asap" w:cs="Tahoma"/>
        </w:rPr>
        <w:t>Oddział Anestezjologii i Intensywnej Terapii</w:t>
      </w:r>
    </w:p>
    <w:p w14:paraId="5B4B6052" w14:textId="2258691D" w:rsidR="00093F8F" w:rsidRPr="003B110A" w:rsidRDefault="00093F8F" w:rsidP="0085626E">
      <w:pPr>
        <w:pStyle w:val="NormalTable1"/>
        <w:widowControl w:val="0"/>
        <w:numPr>
          <w:ilvl w:val="0"/>
          <w:numId w:val="15"/>
        </w:numPr>
        <w:ind w:left="567" w:hanging="283"/>
        <w:jc w:val="both"/>
        <w:textAlignment w:val="baseline"/>
        <w:rPr>
          <w:rFonts w:ascii="Asap" w:hAnsi="Asap" w:cs="Tahoma"/>
          <w:b/>
        </w:rPr>
      </w:pPr>
      <w:r w:rsidRPr="003B110A">
        <w:rPr>
          <w:rFonts w:ascii="Asap" w:hAnsi="Asap" w:cs="Tahoma"/>
          <w:b/>
        </w:rPr>
        <w:t>Pakiet 3-</w:t>
      </w:r>
      <w:r w:rsidRPr="003B110A">
        <w:rPr>
          <w:rFonts w:ascii="Asap" w:hAnsi="Asap" w:cs="Tahoma"/>
          <w:bCs/>
        </w:rPr>
        <w:t xml:space="preserve">Szpital Dziecięcy – </w:t>
      </w:r>
      <w:r w:rsidRPr="003B110A">
        <w:rPr>
          <w:rFonts w:ascii="Asap" w:hAnsi="Asap" w:cs="Tahoma"/>
          <w:bCs/>
          <w:u w:val="single"/>
        </w:rPr>
        <w:t>ul. Władysława Truchana 7</w:t>
      </w:r>
      <w:r w:rsidRPr="003B110A">
        <w:rPr>
          <w:rFonts w:ascii="Asap" w:hAnsi="Asap" w:cs="Tahoma"/>
          <w:bCs/>
        </w:rPr>
        <w:t>: (1 szt.)</w:t>
      </w:r>
    </w:p>
    <w:p w14:paraId="75BB184E" w14:textId="77777777" w:rsidR="00093F8F" w:rsidRPr="003B110A" w:rsidRDefault="00093F8F" w:rsidP="00093F8F">
      <w:pPr>
        <w:pStyle w:val="NormalTable1"/>
        <w:widowControl w:val="0"/>
        <w:ind w:left="567"/>
        <w:jc w:val="both"/>
        <w:rPr>
          <w:rFonts w:ascii="Asap" w:hAnsi="Asap" w:cs="Tahoma"/>
        </w:rPr>
      </w:pPr>
      <w:r w:rsidRPr="003B110A">
        <w:rPr>
          <w:rFonts w:ascii="Asap" w:hAnsi="Asap" w:cs="Tahoma"/>
        </w:rPr>
        <w:t>Oddział Wieloprofilowy Nefrologii Dziecięcej,</w:t>
      </w:r>
    </w:p>
    <w:p w14:paraId="25A06578" w14:textId="77777777" w:rsidR="00093F8F" w:rsidRPr="003B110A" w:rsidRDefault="00093F8F" w:rsidP="0085626E">
      <w:pPr>
        <w:pStyle w:val="NormalTable1"/>
        <w:widowControl w:val="0"/>
        <w:numPr>
          <w:ilvl w:val="0"/>
          <w:numId w:val="10"/>
        </w:numPr>
        <w:ind w:left="567" w:hanging="283"/>
        <w:jc w:val="both"/>
        <w:textAlignment w:val="baseline"/>
        <w:rPr>
          <w:rFonts w:ascii="Asap" w:hAnsi="Asap" w:cs="Tahoma"/>
        </w:rPr>
      </w:pPr>
      <w:r w:rsidRPr="003B110A">
        <w:rPr>
          <w:rFonts w:ascii="Asap" w:hAnsi="Asap" w:cs="Tahoma"/>
        </w:rPr>
        <w:t xml:space="preserve">Pakiet 2- Szpital Dziecięcy – </w:t>
      </w:r>
      <w:r w:rsidRPr="003B110A">
        <w:rPr>
          <w:rFonts w:ascii="Asap" w:hAnsi="Asap" w:cs="Tahoma"/>
          <w:u w:val="single"/>
        </w:rPr>
        <w:t>ul. Władysława Truchana 7</w:t>
      </w:r>
      <w:r w:rsidRPr="003B110A">
        <w:rPr>
          <w:rFonts w:ascii="Asap" w:hAnsi="Asap" w:cs="Tahoma"/>
        </w:rPr>
        <w:t>:</w:t>
      </w:r>
    </w:p>
    <w:p w14:paraId="15616D43" w14:textId="77777777" w:rsidR="00093F8F" w:rsidRPr="003B110A" w:rsidRDefault="00093F8F" w:rsidP="00093F8F">
      <w:pPr>
        <w:pStyle w:val="NormalTable1"/>
        <w:widowControl w:val="0"/>
        <w:ind w:left="567"/>
        <w:jc w:val="both"/>
        <w:rPr>
          <w:rFonts w:ascii="Asap" w:hAnsi="Asap" w:cs="Tahoma"/>
        </w:rPr>
      </w:pPr>
      <w:r w:rsidRPr="003B110A">
        <w:rPr>
          <w:rFonts w:ascii="Asap" w:hAnsi="Asap" w:cs="Tahoma"/>
        </w:rPr>
        <w:t>Oddział Intensywnej Terapii dla Dzieci</w:t>
      </w:r>
    </w:p>
    <w:bookmarkEnd w:id="4"/>
    <w:p w14:paraId="6A5BCBD8" w14:textId="77777777" w:rsidR="00093F8F" w:rsidRPr="003B110A" w:rsidRDefault="00093F8F" w:rsidP="00093F8F">
      <w:pPr>
        <w:adjustRightInd w:val="0"/>
        <w:spacing w:line="240" w:lineRule="auto"/>
        <w:rPr>
          <w:rFonts w:cs="Tahoma"/>
          <w:b/>
          <w:color w:val="000000" w:themeColor="text1"/>
          <w:sz w:val="20"/>
          <w:szCs w:val="20"/>
        </w:rPr>
      </w:pPr>
    </w:p>
    <w:p w14:paraId="0E65BE8A" w14:textId="77777777" w:rsidR="00093F8F" w:rsidRPr="003B110A" w:rsidRDefault="00093F8F" w:rsidP="00093F8F">
      <w:pPr>
        <w:adjustRightInd w:val="0"/>
        <w:spacing w:line="240" w:lineRule="auto"/>
        <w:rPr>
          <w:rFonts w:cs="Tahoma"/>
          <w:b/>
          <w:color w:val="000000" w:themeColor="text1"/>
          <w:sz w:val="20"/>
          <w:szCs w:val="20"/>
        </w:rPr>
      </w:pPr>
      <w:r w:rsidRPr="003B110A">
        <w:rPr>
          <w:rFonts w:cs="Tahoma"/>
          <w:b/>
          <w:color w:val="000000" w:themeColor="text1"/>
          <w:sz w:val="20"/>
          <w:szCs w:val="20"/>
        </w:rPr>
        <w:t>§ 4 ust.6 Umowy przyjmuje b</w:t>
      </w:r>
      <w:r w:rsidRPr="003B110A">
        <w:rPr>
          <w:rFonts w:cs="Tahoma"/>
          <w:b/>
          <w:color w:val="auto"/>
          <w:sz w:val="20"/>
          <w:szCs w:val="20"/>
        </w:rPr>
        <w:t>rzmieni</w:t>
      </w:r>
      <w:r w:rsidRPr="003B110A">
        <w:rPr>
          <w:rFonts w:cs="Tahoma"/>
          <w:b/>
          <w:color w:val="000000" w:themeColor="text1"/>
          <w:sz w:val="20"/>
          <w:szCs w:val="20"/>
        </w:rPr>
        <w:t>e:</w:t>
      </w:r>
    </w:p>
    <w:p w14:paraId="383D9DEE" w14:textId="01BFF2FD" w:rsidR="00093F8F" w:rsidRPr="003B110A" w:rsidRDefault="00093F8F" w:rsidP="00093F8F">
      <w:pPr>
        <w:adjustRightInd w:val="0"/>
        <w:spacing w:line="240" w:lineRule="auto"/>
        <w:rPr>
          <w:rFonts w:cs="Tahoma"/>
          <w:b/>
          <w:color w:val="000000" w:themeColor="text1"/>
          <w:sz w:val="20"/>
          <w:szCs w:val="20"/>
        </w:rPr>
      </w:pPr>
      <w:r w:rsidRPr="003B110A">
        <w:rPr>
          <w:rFonts w:cs="Tahoma"/>
          <w:b/>
          <w:color w:val="000000" w:themeColor="text1"/>
          <w:sz w:val="20"/>
          <w:szCs w:val="20"/>
        </w:rPr>
        <w:t xml:space="preserve">6. </w:t>
      </w:r>
      <w:r w:rsidRPr="003B110A">
        <w:rPr>
          <w:rFonts w:cs="Tahoma"/>
          <w:color w:val="auto"/>
          <w:sz w:val="20"/>
          <w:szCs w:val="20"/>
        </w:rPr>
        <w:t>Osobą upoważnioną do odbioru wyposażenia po stronie Zamawiającego jest</w:t>
      </w:r>
      <w:r w:rsidRPr="003B110A">
        <w:rPr>
          <w:rFonts w:cs="Tahoma"/>
          <w:sz w:val="20"/>
          <w:szCs w:val="20"/>
        </w:rPr>
        <w:t>:</w:t>
      </w:r>
    </w:p>
    <w:p w14:paraId="2EE07E3E" w14:textId="77777777" w:rsidR="00093F8F" w:rsidRPr="003B110A" w:rsidRDefault="00093F8F" w:rsidP="0085626E">
      <w:pPr>
        <w:pStyle w:val="NormalTable1"/>
        <w:widowControl w:val="0"/>
        <w:numPr>
          <w:ilvl w:val="0"/>
          <w:numId w:val="15"/>
        </w:numPr>
        <w:ind w:left="567" w:hanging="283"/>
        <w:jc w:val="both"/>
        <w:textAlignment w:val="baseline"/>
        <w:rPr>
          <w:rFonts w:ascii="Asap" w:hAnsi="Asap" w:cs="Tahoma"/>
          <w:b/>
        </w:rPr>
      </w:pPr>
      <w:r w:rsidRPr="003B110A">
        <w:rPr>
          <w:rFonts w:ascii="Asap" w:hAnsi="Asap" w:cs="Tahoma"/>
          <w:b/>
        </w:rPr>
        <w:t>Pakiet 1- Szpital dla Dorosłych (1 szt.) – ul. Strzelców Bytomskich 11 w zakresie:</w:t>
      </w:r>
    </w:p>
    <w:p w14:paraId="7557CEA3" w14:textId="77777777" w:rsidR="00093F8F" w:rsidRPr="003B110A" w:rsidRDefault="00093F8F" w:rsidP="00093F8F">
      <w:pPr>
        <w:pStyle w:val="NormalTable1"/>
        <w:widowControl w:val="0"/>
        <w:ind w:left="567"/>
        <w:jc w:val="both"/>
        <w:rPr>
          <w:rFonts w:ascii="Asap" w:hAnsi="Asap" w:cs="Tahoma"/>
        </w:rPr>
      </w:pPr>
      <w:r w:rsidRPr="003B110A">
        <w:rPr>
          <w:rFonts w:ascii="Asap" w:hAnsi="Asap" w:cs="Tahoma"/>
          <w:u w:val="single"/>
        </w:rPr>
        <w:t>Oddział Anestezjologii i Intensywnej Terapii</w:t>
      </w:r>
    </w:p>
    <w:p w14:paraId="449F334F" w14:textId="77777777" w:rsidR="00093F8F" w:rsidRPr="003B110A" w:rsidRDefault="00093F8F" w:rsidP="00093F8F">
      <w:pPr>
        <w:pStyle w:val="NormalTable1"/>
        <w:widowControl w:val="0"/>
        <w:ind w:left="567"/>
        <w:jc w:val="both"/>
        <w:rPr>
          <w:rFonts w:ascii="Asap" w:hAnsi="Asap" w:cs="Tahoma"/>
        </w:rPr>
      </w:pPr>
      <w:r w:rsidRPr="003B110A">
        <w:rPr>
          <w:rFonts w:ascii="Asap" w:hAnsi="Asap" w:cs="Tahoma"/>
        </w:rPr>
        <w:t xml:space="preserve">Osobą upoważnioną do odbioru wyposażenia po stronie Zamawiającego jest </w:t>
      </w:r>
      <w:r w:rsidRPr="003B110A">
        <w:rPr>
          <w:rFonts w:ascii="Asap" w:hAnsi="Asap" w:cs="Tahoma"/>
        </w:rPr>
        <w:br/>
        <w:t>p.o. Pielęgniarki oddziałowej,- Pani Krystyna Jagiełło tel.: (32) 349 91 56, (32) 349 91 92 lub osoba przez nią wyznaczona.</w:t>
      </w:r>
    </w:p>
    <w:p w14:paraId="2A802D5A" w14:textId="23A18D57" w:rsidR="00093F8F" w:rsidRPr="003B110A" w:rsidRDefault="00093F8F" w:rsidP="0085626E">
      <w:pPr>
        <w:pStyle w:val="NormalTable1"/>
        <w:widowControl w:val="0"/>
        <w:numPr>
          <w:ilvl w:val="0"/>
          <w:numId w:val="15"/>
        </w:numPr>
        <w:ind w:left="567" w:hanging="283"/>
        <w:jc w:val="both"/>
        <w:textAlignment w:val="baseline"/>
        <w:rPr>
          <w:rFonts w:ascii="Asap" w:hAnsi="Asap" w:cs="Tahoma"/>
          <w:b/>
        </w:rPr>
      </w:pPr>
      <w:r w:rsidRPr="00EA7F1A">
        <w:rPr>
          <w:rFonts w:ascii="Asap" w:hAnsi="Asap" w:cs="Tahoma"/>
          <w:b/>
          <w:u w:val="single"/>
        </w:rPr>
        <w:t>Pakiet 3-</w:t>
      </w:r>
      <w:r w:rsidRPr="003B110A">
        <w:rPr>
          <w:rFonts w:ascii="Asap" w:hAnsi="Asap" w:cs="Tahoma"/>
          <w:b/>
        </w:rPr>
        <w:t xml:space="preserve"> Szpital Dziecięcy (1 szt.)– ul. Władysława Truchana 7 w zakresie:</w:t>
      </w:r>
    </w:p>
    <w:p w14:paraId="12588C65" w14:textId="77777777" w:rsidR="00093F8F" w:rsidRPr="003B110A" w:rsidRDefault="00093F8F" w:rsidP="00093F8F">
      <w:pPr>
        <w:pStyle w:val="NormalTable1"/>
        <w:widowControl w:val="0"/>
        <w:ind w:left="567"/>
        <w:jc w:val="both"/>
        <w:rPr>
          <w:rFonts w:ascii="Asap" w:hAnsi="Asap" w:cs="Tahoma"/>
          <w:u w:val="single"/>
        </w:rPr>
      </w:pPr>
      <w:r w:rsidRPr="003B110A">
        <w:rPr>
          <w:rFonts w:ascii="Asap" w:hAnsi="Asap" w:cs="Tahoma"/>
          <w:u w:val="single"/>
        </w:rPr>
        <w:t xml:space="preserve">Oddział Wieloprofilowy Nefrologii Dziecięcej </w:t>
      </w:r>
    </w:p>
    <w:p w14:paraId="6A0EC918" w14:textId="77777777" w:rsidR="00093F8F" w:rsidRPr="003B110A" w:rsidRDefault="00093F8F" w:rsidP="00093F8F">
      <w:pPr>
        <w:pStyle w:val="NormalTable1"/>
        <w:widowControl w:val="0"/>
        <w:ind w:left="567"/>
        <w:jc w:val="both"/>
        <w:rPr>
          <w:rFonts w:ascii="Asap" w:hAnsi="Asap" w:cs="Tahoma"/>
        </w:rPr>
      </w:pPr>
      <w:r w:rsidRPr="003B110A">
        <w:rPr>
          <w:rFonts w:ascii="Asap" w:hAnsi="Asap" w:cs="Tahoma"/>
        </w:rPr>
        <w:t xml:space="preserve">Osobą upoważnioną do odbioru wyposażenia po stronie Zamawiającego jest Pielęgniarka Koordynująca,-  </w:t>
      </w:r>
      <w:r w:rsidRPr="003B110A">
        <w:rPr>
          <w:rFonts w:ascii="Asap" w:hAnsi="Asap" w:cs="Tahoma"/>
          <w:highlight w:val="yellow"/>
        </w:rPr>
        <w:br/>
      </w:r>
      <w:r w:rsidRPr="003B110A">
        <w:rPr>
          <w:rFonts w:ascii="Asap" w:hAnsi="Asap" w:cs="Tahoma"/>
        </w:rPr>
        <w:t>Pani Bogusława Włodarczyk  tel.: (32) 349 00 34 lub osoba przez nią wyznaczona.</w:t>
      </w:r>
    </w:p>
    <w:p w14:paraId="544585B8" w14:textId="77777777" w:rsidR="00093F8F" w:rsidRPr="00EA7F1A" w:rsidRDefault="00093F8F" w:rsidP="0085626E">
      <w:pPr>
        <w:pStyle w:val="NormalTable1"/>
        <w:widowControl w:val="0"/>
        <w:numPr>
          <w:ilvl w:val="0"/>
          <w:numId w:val="15"/>
        </w:numPr>
        <w:ind w:left="567" w:hanging="283"/>
        <w:jc w:val="both"/>
        <w:textAlignment w:val="baseline"/>
        <w:rPr>
          <w:rFonts w:ascii="Asap" w:hAnsi="Asap" w:cs="Tahoma"/>
          <w:b/>
        </w:rPr>
      </w:pPr>
      <w:r w:rsidRPr="00EA7F1A">
        <w:rPr>
          <w:rFonts w:ascii="Asap" w:hAnsi="Asap" w:cs="Tahoma"/>
          <w:b/>
        </w:rPr>
        <w:t>Pakiet 2- Szpital Dziecięcy – ul. Władysława Truchana 7 w zakresie:</w:t>
      </w:r>
    </w:p>
    <w:p w14:paraId="0A27C22F" w14:textId="77777777" w:rsidR="00093F8F" w:rsidRPr="003B110A" w:rsidRDefault="00093F8F" w:rsidP="00093F8F">
      <w:pPr>
        <w:pStyle w:val="NormalTable1"/>
        <w:widowControl w:val="0"/>
        <w:ind w:left="567"/>
        <w:jc w:val="both"/>
        <w:rPr>
          <w:rFonts w:ascii="Asap" w:hAnsi="Asap" w:cs="Tahoma"/>
          <w:u w:val="single"/>
        </w:rPr>
      </w:pPr>
      <w:r w:rsidRPr="003B110A">
        <w:rPr>
          <w:rFonts w:ascii="Asap" w:hAnsi="Asap" w:cs="Tahoma"/>
          <w:u w:val="single"/>
        </w:rPr>
        <w:t>Oddział Intensywnej Terapii dla Dzieci</w:t>
      </w:r>
    </w:p>
    <w:p w14:paraId="32512C7D" w14:textId="77777777" w:rsidR="00093F8F" w:rsidRPr="003B110A" w:rsidRDefault="00093F8F" w:rsidP="00093F8F">
      <w:pPr>
        <w:pStyle w:val="NormalTable1"/>
        <w:widowControl w:val="0"/>
        <w:ind w:left="567"/>
        <w:jc w:val="both"/>
        <w:rPr>
          <w:rFonts w:ascii="Asap" w:hAnsi="Asap" w:cs="Tahoma"/>
        </w:rPr>
      </w:pPr>
      <w:r w:rsidRPr="003B110A">
        <w:rPr>
          <w:rFonts w:ascii="Asap" w:hAnsi="Asap" w:cs="Tahoma"/>
        </w:rPr>
        <w:t xml:space="preserve">Osobą upoważnioną do odbioru wyposażenia po stronie Zamawiającego jest Pielęgniarka Koordynująca,-  </w:t>
      </w:r>
      <w:r w:rsidRPr="003B110A">
        <w:rPr>
          <w:rFonts w:ascii="Asap" w:hAnsi="Asap" w:cs="Tahoma"/>
          <w:highlight w:val="yellow"/>
        </w:rPr>
        <w:br/>
      </w:r>
      <w:r w:rsidRPr="003B110A">
        <w:rPr>
          <w:rFonts w:ascii="Asap" w:hAnsi="Asap" w:cs="Tahoma"/>
        </w:rPr>
        <w:t>Pani Irena Sikorska  tel.: 721 806 516 lub osoba przez nią wyznaczona.</w:t>
      </w:r>
    </w:p>
    <w:p w14:paraId="7DB90019" w14:textId="77777777" w:rsidR="00093F8F" w:rsidRPr="003B110A" w:rsidRDefault="00093F8F" w:rsidP="000D1252">
      <w:pPr>
        <w:adjustRightInd w:val="0"/>
        <w:spacing w:line="240" w:lineRule="auto"/>
        <w:rPr>
          <w:rFonts w:cs="Tahoma"/>
          <w:b/>
          <w:color w:val="auto"/>
          <w:sz w:val="20"/>
          <w:szCs w:val="20"/>
        </w:rPr>
      </w:pPr>
    </w:p>
    <w:p w14:paraId="3CED1E3C" w14:textId="77777777" w:rsidR="0085626E" w:rsidRPr="003B110A" w:rsidRDefault="0085626E" w:rsidP="0085626E">
      <w:pPr>
        <w:spacing w:after="0" w:line="240" w:lineRule="auto"/>
        <w:rPr>
          <w:rFonts w:cs="Tahoma"/>
          <w:b/>
          <w:color w:val="000000" w:themeColor="text1"/>
          <w:sz w:val="20"/>
          <w:szCs w:val="20"/>
          <w:u w:val="single"/>
        </w:rPr>
      </w:pPr>
      <w:r w:rsidRPr="003B110A">
        <w:rPr>
          <w:rFonts w:cs="Tahoma"/>
          <w:b/>
          <w:color w:val="000000" w:themeColor="text1"/>
          <w:sz w:val="20"/>
          <w:szCs w:val="20"/>
          <w:u w:val="single"/>
        </w:rPr>
        <w:t>Pytanie nr 1 (dotyczy pakietu nr 2 punkt nr 7):</w:t>
      </w:r>
    </w:p>
    <w:p w14:paraId="6FADC2BA" w14:textId="77777777" w:rsidR="0085626E" w:rsidRPr="003B110A" w:rsidRDefault="0085626E" w:rsidP="0085626E">
      <w:pPr>
        <w:spacing w:after="0" w:line="240" w:lineRule="auto"/>
        <w:rPr>
          <w:rFonts w:cs="Tahoma"/>
          <w:b/>
          <w:color w:val="000000" w:themeColor="text1"/>
          <w:sz w:val="20"/>
          <w:szCs w:val="20"/>
          <w:u w:val="single"/>
        </w:rPr>
      </w:pPr>
      <w:r w:rsidRPr="003B110A">
        <w:rPr>
          <w:rFonts w:cs="Tahoma"/>
          <w:b/>
          <w:color w:val="000000" w:themeColor="text1"/>
          <w:sz w:val="20"/>
          <w:szCs w:val="20"/>
          <w:u w:val="single"/>
        </w:rPr>
        <w:t>„Czy Zamawiający dopuści do przetargu inkubator z materacykiem o wymiarach 650 x 400 mm?”</w:t>
      </w:r>
    </w:p>
    <w:p w14:paraId="78145F17"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1:</w:t>
      </w:r>
    </w:p>
    <w:p w14:paraId="4090E992" w14:textId="77777777" w:rsidR="0085626E" w:rsidRPr="003B110A" w:rsidRDefault="0085626E" w:rsidP="0085626E">
      <w:pPr>
        <w:spacing w:after="0" w:line="240" w:lineRule="auto"/>
        <w:rPr>
          <w:rFonts w:cs="Tahoma"/>
          <w:color w:val="000000" w:themeColor="text1"/>
          <w:sz w:val="20"/>
          <w:szCs w:val="20"/>
        </w:rPr>
      </w:pPr>
      <w:r w:rsidRPr="003B110A">
        <w:rPr>
          <w:rFonts w:cs="Tahoma"/>
          <w:color w:val="000000" w:themeColor="text1"/>
          <w:sz w:val="20"/>
          <w:szCs w:val="20"/>
        </w:rPr>
        <w:t>Zamawiający oczekuje inkubatora o wymiarach podanych w zał. nr 2 do SIWZ – OPZ.</w:t>
      </w:r>
    </w:p>
    <w:p w14:paraId="125D5564" w14:textId="77777777" w:rsidR="0085626E" w:rsidRPr="003B110A" w:rsidRDefault="0085626E" w:rsidP="0085626E">
      <w:pPr>
        <w:spacing w:after="0" w:line="240" w:lineRule="auto"/>
        <w:rPr>
          <w:rFonts w:cs="Tahoma"/>
          <w:color w:val="000000" w:themeColor="text1"/>
          <w:sz w:val="20"/>
          <w:szCs w:val="20"/>
          <w:u w:val="single"/>
        </w:rPr>
      </w:pPr>
    </w:p>
    <w:p w14:paraId="21A19E85" w14:textId="77777777" w:rsidR="0085626E" w:rsidRPr="003B110A" w:rsidRDefault="0085626E" w:rsidP="0085626E">
      <w:pPr>
        <w:spacing w:after="0" w:line="240" w:lineRule="auto"/>
        <w:rPr>
          <w:rFonts w:cs="Tahoma"/>
          <w:b/>
          <w:color w:val="000000" w:themeColor="text1"/>
          <w:sz w:val="20"/>
          <w:szCs w:val="20"/>
          <w:u w:val="single"/>
        </w:rPr>
      </w:pPr>
    </w:p>
    <w:p w14:paraId="504B08D7" w14:textId="77777777" w:rsidR="0085626E" w:rsidRPr="003B110A" w:rsidRDefault="0085626E" w:rsidP="0085626E">
      <w:pPr>
        <w:spacing w:after="0" w:line="240" w:lineRule="auto"/>
        <w:rPr>
          <w:rFonts w:cs="Tahoma"/>
          <w:b/>
          <w:color w:val="000000" w:themeColor="text1"/>
          <w:sz w:val="20"/>
          <w:szCs w:val="20"/>
          <w:u w:val="single"/>
        </w:rPr>
      </w:pPr>
      <w:r w:rsidRPr="003B110A">
        <w:rPr>
          <w:rFonts w:cs="Tahoma"/>
          <w:b/>
          <w:color w:val="000000" w:themeColor="text1"/>
          <w:sz w:val="20"/>
          <w:szCs w:val="20"/>
          <w:u w:val="single"/>
        </w:rPr>
        <w:t>Pytanie nr 2 (dotyczy pakietu nr 2 punkt nr 12):</w:t>
      </w:r>
    </w:p>
    <w:p w14:paraId="699F069B" w14:textId="77777777" w:rsidR="0085626E" w:rsidRPr="003B110A" w:rsidRDefault="0085626E" w:rsidP="0085626E">
      <w:pPr>
        <w:spacing w:after="0" w:line="240" w:lineRule="auto"/>
        <w:rPr>
          <w:rFonts w:cs="Tahoma"/>
          <w:b/>
          <w:color w:val="000000" w:themeColor="text1"/>
          <w:sz w:val="20"/>
          <w:szCs w:val="20"/>
        </w:rPr>
      </w:pPr>
      <w:r w:rsidRPr="003B110A">
        <w:rPr>
          <w:rFonts w:cs="Tahoma"/>
          <w:b/>
          <w:color w:val="000000" w:themeColor="text1"/>
          <w:sz w:val="20"/>
          <w:szCs w:val="20"/>
        </w:rPr>
        <w:t>„Czy Zamawiający dopuści do przetargu inkubator z możliwością częściowego wysunięcia materacyka poza obrys kopuły inkubatora? Oferowane urządzenie pozwala na wysunięcie poza obrys kopuły inkubatora ½ szerokości materacyka oraz na obrót materacyka o 45 stopni względem inkubatora (dodatkowe wysunięcie główki dziecka).”</w:t>
      </w:r>
    </w:p>
    <w:p w14:paraId="14CD54BC"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2:</w:t>
      </w:r>
    </w:p>
    <w:p w14:paraId="24385D68" w14:textId="77777777" w:rsidR="0085626E" w:rsidRPr="003B110A" w:rsidRDefault="0085626E" w:rsidP="0085626E">
      <w:pPr>
        <w:spacing w:after="0" w:line="240" w:lineRule="auto"/>
        <w:rPr>
          <w:rFonts w:cs="Tahoma"/>
          <w:color w:val="000000" w:themeColor="text1"/>
          <w:sz w:val="20"/>
          <w:szCs w:val="20"/>
        </w:rPr>
      </w:pPr>
      <w:r w:rsidRPr="003B110A">
        <w:rPr>
          <w:rFonts w:cs="Tahoma"/>
          <w:color w:val="000000" w:themeColor="text1"/>
          <w:sz w:val="20"/>
          <w:szCs w:val="20"/>
        </w:rPr>
        <w:t>Zamawiający dopuszcza inkubator z możliwością częściowego wysunięcia materacyka poza obrys kopuły inkubatora zgodnie z propozycją Wykonawcy.</w:t>
      </w:r>
    </w:p>
    <w:p w14:paraId="21641F99" w14:textId="77777777" w:rsidR="0085626E" w:rsidRPr="003B110A" w:rsidRDefault="0085626E" w:rsidP="0085626E">
      <w:pPr>
        <w:spacing w:after="0" w:line="240" w:lineRule="auto"/>
        <w:rPr>
          <w:rFonts w:cs="Tahoma"/>
          <w:b/>
          <w:color w:val="000000" w:themeColor="text1"/>
          <w:sz w:val="20"/>
          <w:szCs w:val="20"/>
          <w:u w:val="single"/>
        </w:rPr>
      </w:pPr>
    </w:p>
    <w:p w14:paraId="191CE8A2" w14:textId="77777777" w:rsidR="0085626E" w:rsidRPr="003B110A" w:rsidRDefault="0085626E" w:rsidP="0085626E">
      <w:pPr>
        <w:spacing w:after="0" w:line="240" w:lineRule="auto"/>
        <w:rPr>
          <w:rFonts w:cs="Tahoma"/>
          <w:b/>
          <w:color w:val="000000" w:themeColor="text1"/>
          <w:sz w:val="20"/>
          <w:szCs w:val="20"/>
          <w:u w:val="single"/>
        </w:rPr>
      </w:pPr>
      <w:r w:rsidRPr="003B110A">
        <w:rPr>
          <w:rFonts w:cs="Tahoma"/>
          <w:b/>
          <w:color w:val="000000" w:themeColor="text1"/>
          <w:sz w:val="20"/>
          <w:szCs w:val="20"/>
          <w:u w:val="single"/>
        </w:rPr>
        <w:t>Pytanie nr 3 (dotyczy pakietu nr 2 punkt nr 14):</w:t>
      </w:r>
    </w:p>
    <w:p w14:paraId="05153D3C" w14:textId="77777777" w:rsidR="0085626E" w:rsidRPr="003B110A" w:rsidRDefault="0085626E" w:rsidP="0085626E">
      <w:pPr>
        <w:spacing w:after="0" w:line="240" w:lineRule="auto"/>
        <w:rPr>
          <w:rFonts w:cs="Tahoma"/>
          <w:b/>
          <w:color w:val="000000" w:themeColor="text1"/>
          <w:sz w:val="20"/>
          <w:szCs w:val="20"/>
        </w:rPr>
      </w:pPr>
      <w:r w:rsidRPr="003B110A">
        <w:rPr>
          <w:rFonts w:cs="Tahoma"/>
          <w:b/>
          <w:color w:val="000000" w:themeColor="text1"/>
          <w:sz w:val="20"/>
          <w:szCs w:val="20"/>
        </w:rPr>
        <w:t>„Czy Zamawiający dopuści do przetargu inkubator z regulacją nachylenia materacyka realizowaną na panelu sterowania, który wraz z ekranem monitorowania umieszczony jest na wysięgniku, z boku inkubatora?”</w:t>
      </w:r>
    </w:p>
    <w:p w14:paraId="1ADAEAFC"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3:</w:t>
      </w:r>
    </w:p>
    <w:p w14:paraId="5B758443" w14:textId="77777777" w:rsidR="0085626E" w:rsidRPr="003B110A" w:rsidRDefault="0085626E" w:rsidP="0085626E">
      <w:pPr>
        <w:spacing w:after="0" w:line="240" w:lineRule="auto"/>
        <w:rPr>
          <w:rFonts w:cs="Tahoma"/>
          <w:color w:val="000000" w:themeColor="text1"/>
          <w:sz w:val="20"/>
          <w:szCs w:val="20"/>
        </w:rPr>
      </w:pPr>
      <w:r w:rsidRPr="003B110A">
        <w:rPr>
          <w:rFonts w:cs="Tahoma"/>
          <w:color w:val="000000" w:themeColor="text1"/>
          <w:sz w:val="20"/>
          <w:szCs w:val="20"/>
        </w:rPr>
        <w:t>Zamawiający dopuszcza inkubator z regulacją nachylenia materacyka realizowaną na panelu sterowania, który wraz z ekranem monitorowania umieszczony jest na wysięgniku, z boku inkubatora.</w:t>
      </w:r>
    </w:p>
    <w:p w14:paraId="465FD974" w14:textId="77777777" w:rsidR="0085626E" w:rsidRPr="003B110A" w:rsidRDefault="0085626E" w:rsidP="0085626E">
      <w:pPr>
        <w:spacing w:after="0" w:line="240" w:lineRule="auto"/>
        <w:rPr>
          <w:rFonts w:cs="Tahoma"/>
          <w:b/>
          <w:color w:val="000000" w:themeColor="text1"/>
          <w:sz w:val="20"/>
          <w:szCs w:val="20"/>
          <w:u w:val="single"/>
        </w:rPr>
      </w:pPr>
    </w:p>
    <w:p w14:paraId="66260C2F" w14:textId="77777777" w:rsidR="0085626E" w:rsidRPr="003B110A" w:rsidRDefault="0085626E" w:rsidP="0085626E">
      <w:pPr>
        <w:spacing w:after="0" w:line="240" w:lineRule="auto"/>
        <w:rPr>
          <w:rFonts w:cs="Tahoma"/>
          <w:b/>
          <w:color w:val="000000" w:themeColor="text1"/>
          <w:sz w:val="20"/>
          <w:szCs w:val="20"/>
          <w:u w:val="single"/>
        </w:rPr>
      </w:pPr>
      <w:r w:rsidRPr="003B110A">
        <w:rPr>
          <w:rFonts w:cs="Tahoma"/>
          <w:b/>
          <w:color w:val="000000" w:themeColor="text1"/>
          <w:sz w:val="20"/>
          <w:szCs w:val="20"/>
          <w:u w:val="single"/>
        </w:rPr>
        <w:t>Pytanie nr 4 (dotyczy pakietu nr 2 punkt nr 16):</w:t>
      </w:r>
    </w:p>
    <w:p w14:paraId="5CAE4722" w14:textId="77777777" w:rsidR="0085626E" w:rsidRPr="003B110A" w:rsidRDefault="0085626E" w:rsidP="0085626E">
      <w:pPr>
        <w:spacing w:after="0" w:line="240" w:lineRule="auto"/>
        <w:rPr>
          <w:rFonts w:cs="Tahoma"/>
          <w:b/>
          <w:color w:val="000000" w:themeColor="text1"/>
          <w:sz w:val="20"/>
          <w:szCs w:val="20"/>
        </w:rPr>
      </w:pPr>
      <w:r w:rsidRPr="003B110A">
        <w:rPr>
          <w:rFonts w:cs="Tahoma"/>
          <w:b/>
          <w:color w:val="000000" w:themeColor="text1"/>
          <w:sz w:val="20"/>
          <w:szCs w:val="20"/>
        </w:rPr>
        <w:lastRenderedPageBreak/>
        <w:t>„Czy Zamawiający dopuści do przetargu inkubator z wygodnym uchwytem do przemieszczania umieszczonym przy jednym z boków inkubatora oraz z umieszonym u drugiego boku wysięgnikiem na ekran sterujący, służącym także do wygodnego prowadzenia inkubatora w czasie transportu?”</w:t>
      </w:r>
    </w:p>
    <w:p w14:paraId="24EBB7F3"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4:</w:t>
      </w:r>
    </w:p>
    <w:p w14:paraId="01FC9B88"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rPr>
        <w:t>Zamawiający dopuszcza inkubator z wygodnym uchwytem do przemieszczania umieszczonym przy jednym z boków inkubatora oraz z umieszonym u drugiego boku wysięgnikiem na ekran sterujący, służącym także do wygodnego prowadzenia inkubatora w czasie transportu.</w:t>
      </w:r>
    </w:p>
    <w:p w14:paraId="52E75100" w14:textId="77777777" w:rsidR="0085626E" w:rsidRPr="003B110A" w:rsidRDefault="0085626E" w:rsidP="0085626E">
      <w:pPr>
        <w:spacing w:after="0" w:line="240" w:lineRule="auto"/>
        <w:rPr>
          <w:rFonts w:cs="Tahoma"/>
          <w:b/>
          <w:color w:val="000000" w:themeColor="text1"/>
          <w:sz w:val="20"/>
          <w:szCs w:val="20"/>
          <w:u w:val="single"/>
        </w:rPr>
      </w:pPr>
    </w:p>
    <w:p w14:paraId="0F1B475F" w14:textId="77777777" w:rsidR="0085626E" w:rsidRPr="003B110A" w:rsidRDefault="0085626E" w:rsidP="0085626E">
      <w:pPr>
        <w:spacing w:after="0" w:line="240" w:lineRule="auto"/>
        <w:rPr>
          <w:rFonts w:cs="Tahoma"/>
          <w:b/>
          <w:color w:val="000000" w:themeColor="text1"/>
          <w:sz w:val="20"/>
          <w:szCs w:val="20"/>
          <w:u w:val="single"/>
        </w:rPr>
      </w:pPr>
      <w:r w:rsidRPr="003B110A">
        <w:rPr>
          <w:rFonts w:cs="Tahoma"/>
          <w:b/>
          <w:color w:val="000000" w:themeColor="text1"/>
          <w:sz w:val="20"/>
          <w:szCs w:val="20"/>
          <w:u w:val="single"/>
        </w:rPr>
        <w:t>Pytanie nr 5 (dotyczy pakietu nr 2 punkt nr 25):</w:t>
      </w:r>
    </w:p>
    <w:p w14:paraId="248DADE1" w14:textId="77777777" w:rsidR="0085626E" w:rsidRPr="003B110A" w:rsidRDefault="0085626E" w:rsidP="0085626E">
      <w:pPr>
        <w:spacing w:after="0" w:line="240" w:lineRule="auto"/>
        <w:rPr>
          <w:rFonts w:cs="Tahoma"/>
          <w:b/>
          <w:color w:val="000000" w:themeColor="text1"/>
          <w:sz w:val="20"/>
          <w:szCs w:val="20"/>
        </w:rPr>
      </w:pPr>
      <w:r w:rsidRPr="003B110A">
        <w:rPr>
          <w:rFonts w:cs="Tahoma"/>
          <w:b/>
          <w:color w:val="000000" w:themeColor="text1"/>
          <w:sz w:val="20"/>
          <w:szCs w:val="20"/>
        </w:rPr>
        <w:t>„Czy Zamawiający dopuści do przetargu inkubator wyposażony w dwa wielorazowe, łatwe do czyszczenia czujniki temperatury skóry wraz z 50 plasterkami do mocowania czujników?”</w:t>
      </w:r>
    </w:p>
    <w:p w14:paraId="6A544436"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5:</w:t>
      </w:r>
    </w:p>
    <w:p w14:paraId="3DC9C3A7" w14:textId="77777777" w:rsidR="0085626E" w:rsidRPr="003B110A" w:rsidRDefault="0085626E" w:rsidP="0085626E">
      <w:pPr>
        <w:spacing w:after="0" w:line="240" w:lineRule="auto"/>
        <w:rPr>
          <w:rFonts w:cs="Tahoma"/>
          <w:color w:val="000000" w:themeColor="text1"/>
          <w:sz w:val="20"/>
          <w:szCs w:val="20"/>
        </w:rPr>
      </w:pPr>
      <w:r w:rsidRPr="003B110A">
        <w:rPr>
          <w:rFonts w:cs="Tahoma"/>
          <w:color w:val="000000" w:themeColor="text1"/>
          <w:sz w:val="20"/>
          <w:szCs w:val="20"/>
        </w:rPr>
        <w:t>Zamawiający dopuszcza inkubator wyposażony w dwa wielorazowe, łatwe do czyszczenia czujniki temperatury skóry wraz z 50 plasterkami do mocowania czujników.</w:t>
      </w:r>
    </w:p>
    <w:p w14:paraId="0063B710" w14:textId="77777777" w:rsidR="0085626E" w:rsidRPr="003B110A" w:rsidRDefault="0085626E" w:rsidP="0085626E">
      <w:pPr>
        <w:spacing w:after="0" w:line="240" w:lineRule="auto"/>
        <w:rPr>
          <w:rFonts w:cs="Tahoma"/>
          <w:b/>
          <w:color w:val="000000" w:themeColor="text1"/>
          <w:sz w:val="20"/>
          <w:szCs w:val="20"/>
          <w:u w:val="single"/>
        </w:rPr>
      </w:pPr>
    </w:p>
    <w:p w14:paraId="0C7288AE" w14:textId="77777777" w:rsidR="0085626E" w:rsidRPr="003B110A" w:rsidRDefault="0085626E" w:rsidP="0085626E">
      <w:pPr>
        <w:spacing w:after="0" w:line="240" w:lineRule="auto"/>
        <w:rPr>
          <w:rFonts w:cs="Tahoma"/>
          <w:b/>
          <w:color w:val="000000" w:themeColor="text1"/>
          <w:sz w:val="20"/>
          <w:szCs w:val="20"/>
          <w:u w:val="single"/>
        </w:rPr>
      </w:pPr>
      <w:r w:rsidRPr="003B110A">
        <w:rPr>
          <w:rFonts w:cs="Tahoma"/>
          <w:b/>
          <w:color w:val="000000" w:themeColor="text1"/>
          <w:sz w:val="20"/>
          <w:szCs w:val="20"/>
          <w:u w:val="single"/>
        </w:rPr>
        <w:t>Pytanie nr 6 (dotyczy pakietu nr 2 punkt nr 26):</w:t>
      </w:r>
    </w:p>
    <w:p w14:paraId="20F2209B" w14:textId="77777777" w:rsidR="0085626E" w:rsidRPr="003B110A" w:rsidRDefault="0085626E" w:rsidP="0085626E">
      <w:pPr>
        <w:spacing w:after="0" w:line="240" w:lineRule="auto"/>
        <w:rPr>
          <w:rFonts w:cs="Tahoma"/>
          <w:b/>
          <w:color w:val="000000" w:themeColor="text1"/>
          <w:sz w:val="20"/>
          <w:szCs w:val="20"/>
        </w:rPr>
      </w:pPr>
      <w:r w:rsidRPr="003B110A">
        <w:rPr>
          <w:rFonts w:cs="Tahoma"/>
          <w:b/>
          <w:color w:val="000000" w:themeColor="text1"/>
          <w:sz w:val="20"/>
          <w:szCs w:val="20"/>
        </w:rPr>
        <w:t>„Czy Zamawiający dopuści do przetargu inkubator bez trybu kangurowania?”</w:t>
      </w:r>
    </w:p>
    <w:p w14:paraId="03D98E4E"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6:</w:t>
      </w:r>
    </w:p>
    <w:p w14:paraId="4C34ECD0"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rPr>
        <w:t>Zamawiający dopuszcza inkubator bez trybu kangurowania.</w:t>
      </w:r>
    </w:p>
    <w:p w14:paraId="256DB8AD" w14:textId="77777777" w:rsidR="0085626E" w:rsidRPr="003B110A" w:rsidRDefault="0085626E" w:rsidP="0085626E">
      <w:pPr>
        <w:spacing w:after="0" w:line="240" w:lineRule="auto"/>
        <w:rPr>
          <w:rFonts w:cs="Tahoma"/>
          <w:b/>
          <w:color w:val="000000" w:themeColor="text1"/>
          <w:sz w:val="20"/>
          <w:szCs w:val="20"/>
          <w:u w:val="single"/>
        </w:rPr>
      </w:pPr>
    </w:p>
    <w:p w14:paraId="7D527D31" w14:textId="77777777" w:rsidR="0085626E" w:rsidRPr="003B110A" w:rsidRDefault="0085626E" w:rsidP="0085626E">
      <w:pPr>
        <w:spacing w:after="0" w:line="240" w:lineRule="auto"/>
        <w:rPr>
          <w:rFonts w:cs="Tahoma"/>
          <w:b/>
          <w:color w:val="000000" w:themeColor="text1"/>
          <w:sz w:val="20"/>
          <w:szCs w:val="20"/>
          <w:u w:val="single"/>
        </w:rPr>
      </w:pPr>
      <w:r w:rsidRPr="003B110A">
        <w:rPr>
          <w:rFonts w:cs="Tahoma"/>
          <w:b/>
          <w:color w:val="000000" w:themeColor="text1"/>
          <w:sz w:val="20"/>
          <w:szCs w:val="20"/>
          <w:u w:val="single"/>
        </w:rPr>
        <w:t>Pytanie nr 7 (dotyczy pakietu nr 2 punkt nr 27):</w:t>
      </w:r>
    </w:p>
    <w:p w14:paraId="6099B16B" w14:textId="77777777" w:rsidR="0085626E" w:rsidRPr="003B110A" w:rsidRDefault="0085626E" w:rsidP="0085626E">
      <w:pPr>
        <w:spacing w:after="0" w:line="240" w:lineRule="auto"/>
        <w:rPr>
          <w:rFonts w:cs="Tahoma"/>
          <w:b/>
          <w:color w:val="000000" w:themeColor="text1"/>
          <w:sz w:val="20"/>
          <w:szCs w:val="20"/>
        </w:rPr>
      </w:pPr>
      <w:r w:rsidRPr="003B110A">
        <w:rPr>
          <w:rFonts w:cs="Tahoma"/>
          <w:b/>
          <w:color w:val="000000" w:themeColor="text1"/>
          <w:sz w:val="20"/>
          <w:szCs w:val="20"/>
        </w:rPr>
        <w:t>„Czy Zamawiający dopuści do przetargu inkubator z bezpiecznym nawilżaczem; w całości demontowane bez użycia narzędzi, w celu sterylizacji: zbiornik i zintegrowana komora parownika?”</w:t>
      </w:r>
    </w:p>
    <w:p w14:paraId="03383004"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7:</w:t>
      </w:r>
    </w:p>
    <w:p w14:paraId="1D96AA46"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rPr>
        <w:t>Zamawiający dopuszcza inkubator z bezpiecznym nawilżaczem; w całości demontowane bez użycia narzędzi, w celu sterylizacji: zbiornik i zintegrowana komora parownika.</w:t>
      </w:r>
    </w:p>
    <w:p w14:paraId="380F0857" w14:textId="77777777" w:rsidR="0085626E" w:rsidRPr="003B110A" w:rsidRDefault="0085626E" w:rsidP="0085626E">
      <w:pPr>
        <w:spacing w:after="0" w:line="240" w:lineRule="auto"/>
        <w:rPr>
          <w:rFonts w:cs="Tahoma"/>
          <w:b/>
          <w:color w:val="000000" w:themeColor="text1"/>
          <w:sz w:val="20"/>
          <w:szCs w:val="20"/>
          <w:u w:val="single"/>
        </w:rPr>
      </w:pPr>
    </w:p>
    <w:p w14:paraId="33BFB1F8" w14:textId="77777777" w:rsidR="0085626E" w:rsidRPr="003B110A" w:rsidRDefault="0085626E" w:rsidP="0085626E">
      <w:pPr>
        <w:spacing w:after="0" w:line="240" w:lineRule="auto"/>
        <w:rPr>
          <w:rFonts w:cs="Tahoma"/>
          <w:b/>
          <w:color w:val="000000" w:themeColor="text1"/>
          <w:sz w:val="20"/>
          <w:szCs w:val="20"/>
          <w:u w:val="single"/>
        </w:rPr>
      </w:pPr>
      <w:r w:rsidRPr="003B110A">
        <w:rPr>
          <w:rFonts w:cs="Tahoma"/>
          <w:b/>
          <w:color w:val="000000" w:themeColor="text1"/>
          <w:sz w:val="20"/>
          <w:szCs w:val="20"/>
          <w:u w:val="single"/>
        </w:rPr>
        <w:t>Pytanie nr 8 (dotyczy pakietu nr 2 punkt nr 30 i 31):</w:t>
      </w:r>
    </w:p>
    <w:p w14:paraId="5C1B520E" w14:textId="77777777" w:rsidR="0085626E" w:rsidRPr="003B110A" w:rsidRDefault="0085626E" w:rsidP="0085626E">
      <w:pPr>
        <w:spacing w:after="0" w:line="240" w:lineRule="auto"/>
        <w:rPr>
          <w:rFonts w:cs="Tahoma"/>
          <w:b/>
          <w:color w:val="000000" w:themeColor="text1"/>
          <w:sz w:val="20"/>
          <w:szCs w:val="20"/>
        </w:rPr>
      </w:pPr>
      <w:r w:rsidRPr="003B110A">
        <w:rPr>
          <w:rFonts w:cs="Tahoma"/>
          <w:b/>
          <w:color w:val="000000" w:themeColor="text1"/>
          <w:sz w:val="20"/>
          <w:szCs w:val="20"/>
        </w:rPr>
        <w:t>„Czy Zamawiający dopuści do przetargu inkubator bez wbudowanego systemu gromadzenia skroplin i bez zewnętrznego zbiornika z filtrem? Oferowany inkubator posiada system likwidacji skroplin poprzez wysuszanie nadmiernej wilgotności gorącym powietrzem wdmuchiwanym w trakcie ogrzewania kopuły inkubatora. Oferowane rozwiązanie nie wpływa negatywnie na stabilność warunków panujących w inkubatorze (nastawiona temperatura, wilgotność).”</w:t>
      </w:r>
    </w:p>
    <w:p w14:paraId="1F27D08F"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8:</w:t>
      </w:r>
    </w:p>
    <w:p w14:paraId="5578BFE3" w14:textId="77777777" w:rsidR="0085626E" w:rsidRPr="003B110A" w:rsidRDefault="0085626E" w:rsidP="0085626E">
      <w:pPr>
        <w:spacing w:after="0" w:line="240" w:lineRule="auto"/>
        <w:rPr>
          <w:rFonts w:cs="Tahoma"/>
          <w:color w:val="000000" w:themeColor="text1"/>
          <w:sz w:val="20"/>
          <w:szCs w:val="20"/>
        </w:rPr>
      </w:pPr>
      <w:r w:rsidRPr="003B110A">
        <w:rPr>
          <w:rFonts w:cs="Tahoma"/>
          <w:color w:val="000000" w:themeColor="text1"/>
          <w:sz w:val="20"/>
          <w:szCs w:val="20"/>
        </w:rPr>
        <w:t>Zamawiający dopuszcza powyższe rozwiązanie.</w:t>
      </w:r>
    </w:p>
    <w:p w14:paraId="14663B50" w14:textId="77777777" w:rsidR="0085626E" w:rsidRPr="003B110A" w:rsidRDefault="0085626E" w:rsidP="0085626E">
      <w:pPr>
        <w:spacing w:after="0" w:line="240" w:lineRule="auto"/>
        <w:rPr>
          <w:rFonts w:cs="Tahoma"/>
          <w:b/>
          <w:color w:val="000000" w:themeColor="text1"/>
          <w:sz w:val="20"/>
          <w:szCs w:val="20"/>
          <w:u w:val="single"/>
        </w:rPr>
      </w:pPr>
    </w:p>
    <w:p w14:paraId="30FE295B" w14:textId="77777777" w:rsidR="0085626E" w:rsidRPr="003B110A" w:rsidRDefault="0085626E" w:rsidP="0085626E">
      <w:pPr>
        <w:spacing w:after="0" w:line="240" w:lineRule="auto"/>
        <w:rPr>
          <w:rFonts w:cs="Tahoma"/>
          <w:b/>
          <w:color w:val="000000" w:themeColor="text1"/>
          <w:sz w:val="20"/>
          <w:szCs w:val="20"/>
          <w:u w:val="single"/>
        </w:rPr>
      </w:pPr>
      <w:r w:rsidRPr="003B110A">
        <w:rPr>
          <w:rFonts w:cs="Tahoma"/>
          <w:b/>
          <w:color w:val="000000" w:themeColor="text1"/>
          <w:sz w:val="20"/>
          <w:szCs w:val="20"/>
          <w:u w:val="single"/>
        </w:rPr>
        <w:t>Pytanie nr 9 (dotyczy pakietu nr 2 punkt nr 35):</w:t>
      </w:r>
    </w:p>
    <w:p w14:paraId="218551DD" w14:textId="77777777" w:rsidR="0085626E" w:rsidRPr="003B110A" w:rsidRDefault="0085626E" w:rsidP="0085626E">
      <w:pPr>
        <w:spacing w:after="0" w:line="240" w:lineRule="auto"/>
        <w:rPr>
          <w:rFonts w:cs="Tahoma"/>
          <w:b/>
          <w:color w:val="000000" w:themeColor="text1"/>
          <w:sz w:val="20"/>
          <w:szCs w:val="20"/>
        </w:rPr>
      </w:pPr>
      <w:r w:rsidRPr="003B110A">
        <w:rPr>
          <w:rFonts w:cs="Tahoma"/>
          <w:b/>
          <w:color w:val="000000" w:themeColor="text1"/>
          <w:sz w:val="20"/>
          <w:szCs w:val="20"/>
        </w:rPr>
        <w:t>„Czy Zamawiający dopuści do przetargu inkubator z pomiarem masy ciała pacjentów w zakresie do 6 kg?”</w:t>
      </w:r>
    </w:p>
    <w:p w14:paraId="12A261E8"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9:</w:t>
      </w:r>
    </w:p>
    <w:p w14:paraId="7A92B3DB" w14:textId="77777777" w:rsidR="0085626E" w:rsidRPr="00627559" w:rsidRDefault="0085626E" w:rsidP="0085626E">
      <w:pPr>
        <w:spacing w:after="0" w:line="240" w:lineRule="auto"/>
        <w:rPr>
          <w:rFonts w:cs="Tahoma"/>
          <w:bCs/>
          <w:color w:val="000000" w:themeColor="text1"/>
          <w:sz w:val="20"/>
          <w:szCs w:val="20"/>
          <w:u w:val="single"/>
        </w:rPr>
      </w:pPr>
      <w:r w:rsidRPr="00627559">
        <w:rPr>
          <w:rFonts w:cs="Tahoma"/>
          <w:bCs/>
          <w:color w:val="000000" w:themeColor="text1"/>
          <w:sz w:val="20"/>
          <w:szCs w:val="20"/>
        </w:rPr>
        <w:t>Zamawiający dopuszcza inkubator z pomiarem masy ciała pacjentów w zakresie do 6 kg.</w:t>
      </w:r>
    </w:p>
    <w:p w14:paraId="690AC9B3" w14:textId="77777777" w:rsidR="0085626E" w:rsidRPr="003B110A" w:rsidRDefault="0085626E" w:rsidP="0085626E">
      <w:pPr>
        <w:spacing w:after="0" w:line="240" w:lineRule="auto"/>
        <w:rPr>
          <w:rFonts w:cs="Tahoma"/>
          <w:b/>
          <w:color w:val="000000" w:themeColor="text1"/>
          <w:sz w:val="20"/>
          <w:szCs w:val="20"/>
          <w:u w:val="single"/>
        </w:rPr>
      </w:pPr>
    </w:p>
    <w:p w14:paraId="5DE8BCA8" w14:textId="77777777" w:rsidR="0085626E" w:rsidRPr="003B110A" w:rsidRDefault="0085626E" w:rsidP="0085626E">
      <w:pPr>
        <w:spacing w:after="0" w:line="240" w:lineRule="auto"/>
        <w:rPr>
          <w:rFonts w:cs="Tahoma"/>
          <w:b/>
          <w:color w:val="000000" w:themeColor="text1"/>
          <w:sz w:val="20"/>
          <w:szCs w:val="20"/>
          <w:u w:val="single"/>
        </w:rPr>
      </w:pPr>
      <w:r w:rsidRPr="003B110A">
        <w:rPr>
          <w:rFonts w:cs="Tahoma"/>
          <w:b/>
          <w:color w:val="000000" w:themeColor="text1"/>
          <w:sz w:val="20"/>
          <w:szCs w:val="20"/>
          <w:u w:val="single"/>
        </w:rPr>
        <w:t>Pytanie nr 10 (dotyczy pakietu nr 2 punkt nr 42):</w:t>
      </w:r>
    </w:p>
    <w:p w14:paraId="449A50B3" w14:textId="77777777" w:rsidR="0085626E" w:rsidRPr="003B110A" w:rsidRDefault="0085626E" w:rsidP="0085626E">
      <w:pPr>
        <w:spacing w:after="0" w:line="240" w:lineRule="auto"/>
        <w:rPr>
          <w:rFonts w:cs="Tahoma"/>
          <w:b/>
          <w:color w:val="000000" w:themeColor="text1"/>
          <w:sz w:val="20"/>
          <w:szCs w:val="20"/>
        </w:rPr>
      </w:pPr>
      <w:r w:rsidRPr="003B110A">
        <w:rPr>
          <w:rFonts w:cs="Tahoma"/>
          <w:b/>
          <w:color w:val="000000" w:themeColor="text1"/>
          <w:sz w:val="20"/>
          <w:szCs w:val="20"/>
        </w:rPr>
        <w:t>„Czy Zamawiający dopuści do przetargu inkubator z lampką diagnostyczną LED o wysoce wydajnym oświetleniu na ruchomym wysięgniku, bez funkcji regulacji temperatury barwowej?”</w:t>
      </w:r>
    </w:p>
    <w:p w14:paraId="6F16AA6E"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10:</w:t>
      </w:r>
    </w:p>
    <w:p w14:paraId="53954222"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rPr>
        <w:t>Zamawiający dopuszcza inkubator z lampką diagnostyczną LED o wysoce wydajnym oświetleniu na ruchomym wysięgniku, bez funkcji regulacji temperatury barwowej.</w:t>
      </w:r>
    </w:p>
    <w:p w14:paraId="2016FC14" w14:textId="77777777" w:rsidR="0085626E" w:rsidRPr="003B110A" w:rsidRDefault="0085626E" w:rsidP="0085626E">
      <w:pPr>
        <w:spacing w:after="0" w:line="240" w:lineRule="auto"/>
        <w:rPr>
          <w:rFonts w:cs="Tahoma"/>
          <w:b/>
          <w:color w:val="000000" w:themeColor="text1"/>
          <w:sz w:val="20"/>
          <w:szCs w:val="20"/>
          <w:u w:val="single"/>
        </w:rPr>
      </w:pPr>
    </w:p>
    <w:p w14:paraId="2CD14A0F" w14:textId="77777777" w:rsidR="0085626E" w:rsidRPr="003B110A" w:rsidRDefault="0085626E" w:rsidP="0085626E">
      <w:pPr>
        <w:spacing w:after="0" w:line="240" w:lineRule="auto"/>
        <w:rPr>
          <w:rFonts w:cs="Tahoma"/>
          <w:b/>
          <w:color w:val="000000" w:themeColor="text1"/>
          <w:sz w:val="20"/>
          <w:szCs w:val="20"/>
          <w:u w:val="single"/>
        </w:rPr>
      </w:pPr>
      <w:r w:rsidRPr="003B110A">
        <w:rPr>
          <w:rFonts w:cs="Tahoma"/>
          <w:b/>
          <w:color w:val="000000" w:themeColor="text1"/>
          <w:sz w:val="20"/>
          <w:szCs w:val="20"/>
          <w:u w:val="single"/>
        </w:rPr>
        <w:t>Pytanie nr 11 (dotyczy pakietu nr 2 punkt nr 43):</w:t>
      </w:r>
    </w:p>
    <w:p w14:paraId="7412DD2A" w14:textId="77777777" w:rsidR="0085626E" w:rsidRPr="003B110A" w:rsidRDefault="0085626E" w:rsidP="0085626E">
      <w:pPr>
        <w:spacing w:after="0" w:line="240" w:lineRule="auto"/>
        <w:rPr>
          <w:rFonts w:cs="Tahoma"/>
          <w:b/>
          <w:color w:val="000000" w:themeColor="text1"/>
          <w:sz w:val="20"/>
          <w:szCs w:val="20"/>
        </w:rPr>
      </w:pPr>
      <w:r w:rsidRPr="003B110A">
        <w:rPr>
          <w:rFonts w:cs="Tahoma"/>
          <w:b/>
          <w:color w:val="000000" w:themeColor="text1"/>
          <w:sz w:val="20"/>
          <w:szCs w:val="20"/>
        </w:rPr>
        <w:t>„Czy Zamawiający dopuści do przetargu inkubator z ssakiem, regulatorem próżni mocowanym na szynie, do odsysania wraz z jednorazowymi wkładami o poj. 1000 ml?”</w:t>
      </w:r>
    </w:p>
    <w:p w14:paraId="12BB8B8C"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11:</w:t>
      </w:r>
    </w:p>
    <w:p w14:paraId="3FE533EE"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rPr>
        <w:t>Zamawiający dopuszcza inkubator z ssakiem, regulatorem próżni mocowanym na szynie, do odsysania wraz z jednorazowymi wkładami o poj. 1000 ml.</w:t>
      </w:r>
    </w:p>
    <w:p w14:paraId="57060288" w14:textId="77777777" w:rsidR="0085626E" w:rsidRPr="003B110A" w:rsidRDefault="0085626E" w:rsidP="0085626E">
      <w:pPr>
        <w:spacing w:after="0" w:line="240" w:lineRule="auto"/>
        <w:rPr>
          <w:rFonts w:cs="Tahoma"/>
          <w:b/>
          <w:color w:val="000000" w:themeColor="text1"/>
          <w:sz w:val="20"/>
          <w:szCs w:val="20"/>
          <w:u w:val="single"/>
        </w:rPr>
      </w:pPr>
    </w:p>
    <w:p w14:paraId="1C9C09C7" w14:textId="754E5684" w:rsidR="0085626E" w:rsidRPr="00627559" w:rsidRDefault="0085626E" w:rsidP="0085626E">
      <w:pPr>
        <w:spacing w:after="0" w:line="240" w:lineRule="auto"/>
        <w:rPr>
          <w:rFonts w:cs="Tahoma"/>
          <w:b/>
          <w:color w:val="000000" w:themeColor="text1"/>
          <w:sz w:val="20"/>
          <w:szCs w:val="20"/>
          <w:u w:val="single"/>
        </w:rPr>
      </w:pPr>
      <w:r w:rsidRPr="00627559">
        <w:rPr>
          <w:rFonts w:cs="Tahoma"/>
          <w:b/>
          <w:color w:val="000000" w:themeColor="text1"/>
          <w:sz w:val="20"/>
          <w:szCs w:val="20"/>
          <w:u w:val="single"/>
        </w:rPr>
        <w:t>Pytanie nr 12 (dotyczy załącznika nr 2 do SIWZ):</w:t>
      </w:r>
    </w:p>
    <w:p w14:paraId="292FE020" w14:textId="77777777" w:rsidR="0085626E" w:rsidRPr="003B110A" w:rsidRDefault="0085626E" w:rsidP="0085626E">
      <w:pPr>
        <w:spacing w:after="0" w:line="240" w:lineRule="auto"/>
        <w:rPr>
          <w:rFonts w:cs="Tahoma"/>
          <w:b/>
          <w:color w:val="000000" w:themeColor="text1"/>
          <w:sz w:val="20"/>
          <w:szCs w:val="20"/>
        </w:rPr>
      </w:pPr>
      <w:r w:rsidRPr="00627559">
        <w:rPr>
          <w:rFonts w:cs="Tahoma"/>
          <w:b/>
          <w:color w:val="000000" w:themeColor="text1"/>
          <w:sz w:val="20"/>
          <w:szCs w:val="20"/>
        </w:rPr>
        <w:lastRenderedPageBreak/>
        <w:t>„Czy Zamawiający wymaga aby zaoferowane urządzenie było wyposażone w automatycznie otwierane drzwi komory mycia (np. przyciskiem nożnym) co znacznie poprawia ergonomię pracy personelu, a jednocześnie minimalizuje ryzyko rozlania nieczystości w czasie załadunku, co wpływa na podniesienie bezpieczeństwa sanitarno-epidemiologicznego w placówce?”</w:t>
      </w:r>
    </w:p>
    <w:p w14:paraId="2CB5F462"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12:</w:t>
      </w:r>
    </w:p>
    <w:p w14:paraId="1F0712EE" w14:textId="78833E01" w:rsidR="00E5236D" w:rsidRDefault="00627559" w:rsidP="0085626E">
      <w:pPr>
        <w:spacing w:after="0" w:line="240" w:lineRule="auto"/>
        <w:rPr>
          <w:rFonts w:cs="Tahoma"/>
          <w:bCs/>
          <w:color w:val="auto"/>
          <w:sz w:val="20"/>
          <w:szCs w:val="20"/>
        </w:rPr>
      </w:pPr>
      <w:bookmarkStart w:id="5" w:name="_Hlk12968794"/>
      <w:r>
        <w:rPr>
          <w:rFonts w:cs="Tahoma"/>
          <w:bCs/>
          <w:color w:val="auto"/>
          <w:sz w:val="20"/>
          <w:szCs w:val="20"/>
        </w:rPr>
        <w:t>Zamawiający nie wymaga, natomiast dopuszcza powyższe rozwiązanie</w:t>
      </w:r>
      <w:bookmarkEnd w:id="5"/>
      <w:r>
        <w:rPr>
          <w:rFonts w:cs="Tahoma"/>
          <w:bCs/>
          <w:color w:val="auto"/>
          <w:sz w:val="20"/>
          <w:szCs w:val="20"/>
        </w:rPr>
        <w:t>.</w:t>
      </w:r>
    </w:p>
    <w:p w14:paraId="5DEEA84B" w14:textId="77777777" w:rsidR="00627559" w:rsidRPr="003B110A" w:rsidRDefault="00627559" w:rsidP="0085626E">
      <w:pPr>
        <w:spacing w:after="0" w:line="240" w:lineRule="auto"/>
        <w:rPr>
          <w:rFonts w:cs="Tahoma"/>
          <w:color w:val="auto"/>
          <w:sz w:val="20"/>
          <w:szCs w:val="20"/>
          <w:u w:val="single"/>
        </w:rPr>
      </w:pPr>
    </w:p>
    <w:p w14:paraId="0F1DE0B2" w14:textId="6A58248E" w:rsidR="0085626E" w:rsidRPr="003B110A" w:rsidRDefault="0085626E" w:rsidP="0085626E">
      <w:pPr>
        <w:spacing w:after="0" w:line="240" w:lineRule="auto"/>
        <w:rPr>
          <w:rFonts w:cs="Tahoma"/>
          <w:b/>
          <w:color w:val="000000" w:themeColor="text1"/>
          <w:sz w:val="20"/>
          <w:szCs w:val="20"/>
          <w:u w:val="single"/>
        </w:rPr>
      </w:pPr>
      <w:r w:rsidRPr="003B110A">
        <w:rPr>
          <w:rFonts w:cs="Tahoma"/>
          <w:b/>
          <w:color w:val="000000" w:themeColor="text1"/>
          <w:sz w:val="20"/>
          <w:szCs w:val="20"/>
          <w:u w:val="single"/>
        </w:rPr>
        <w:t>Pytanie nr 13 (dotyczy załącznika nr 2 do SIWZ):</w:t>
      </w:r>
    </w:p>
    <w:p w14:paraId="0841D5BA" w14:textId="77777777" w:rsidR="0085626E" w:rsidRPr="003B110A" w:rsidRDefault="0085626E" w:rsidP="0085626E">
      <w:pPr>
        <w:spacing w:after="0" w:line="240" w:lineRule="auto"/>
        <w:rPr>
          <w:rFonts w:cs="Tahoma"/>
          <w:b/>
          <w:color w:val="000000" w:themeColor="text1"/>
          <w:sz w:val="20"/>
          <w:szCs w:val="20"/>
        </w:rPr>
      </w:pPr>
      <w:r w:rsidRPr="003B110A">
        <w:rPr>
          <w:rFonts w:cs="Tahoma"/>
          <w:b/>
          <w:color w:val="000000" w:themeColor="text1"/>
          <w:sz w:val="20"/>
          <w:szCs w:val="20"/>
        </w:rPr>
        <w:t xml:space="preserve">„Czy Zamawiający wymaga aby zaoferowane urządzenie gwarantowało proces dekontaminacji skuteczny wobec najbardziej opornych drobnoustrojów, w tym sporów Clostridium </w:t>
      </w:r>
      <w:proofErr w:type="spellStart"/>
      <w:r w:rsidRPr="003B110A">
        <w:rPr>
          <w:rFonts w:cs="Tahoma"/>
          <w:b/>
          <w:color w:val="000000" w:themeColor="text1"/>
          <w:sz w:val="20"/>
          <w:szCs w:val="20"/>
        </w:rPr>
        <w:t>Difficile</w:t>
      </w:r>
      <w:proofErr w:type="spellEnd"/>
      <w:r w:rsidRPr="003B110A">
        <w:rPr>
          <w:rFonts w:cs="Tahoma"/>
          <w:b/>
          <w:color w:val="000000" w:themeColor="text1"/>
          <w:sz w:val="20"/>
          <w:szCs w:val="20"/>
        </w:rPr>
        <w:t>, co będzie potwierdzone badaniami niezależnego laboratorium akredytowanego?”</w:t>
      </w:r>
    </w:p>
    <w:p w14:paraId="60B0E881"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13:</w:t>
      </w:r>
    </w:p>
    <w:p w14:paraId="7DD495F2" w14:textId="77777777" w:rsidR="0085626E" w:rsidRPr="003B110A" w:rsidRDefault="0085626E" w:rsidP="0085626E">
      <w:pPr>
        <w:spacing w:after="0" w:line="240" w:lineRule="auto"/>
        <w:rPr>
          <w:rFonts w:cs="Tahoma"/>
          <w:color w:val="000000" w:themeColor="text1"/>
          <w:sz w:val="20"/>
          <w:szCs w:val="20"/>
        </w:rPr>
      </w:pPr>
      <w:r w:rsidRPr="003B110A">
        <w:rPr>
          <w:rFonts w:cs="Tahoma"/>
          <w:color w:val="000000" w:themeColor="text1"/>
          <w:sz w:val="20"/>
          <w:szCs w:val="20"/>
        </w:rPr>
        <w:t xml:space="preserve">Zamawiający nie wymaga zaoferowania urządzenia proponowanego w pytaniu. </w:t>
      </w:r>
    </w:p>
    <w:p w14:paraId="5F895322" w14:textId="23A0F43C" w:rsidR="0085626E" w:rsidRPr="003B110A" w:rsidRDefault="0085626E" w:rsidP="0085626E">
      <w:pPr>
        <w:spacing w:after="0" w:line="240" w:lineRule="auto"/>
        <w:rPr>
          <w:rFonts w:cs="Tahoma"/>
          <w:color w:val="000000" w:themeColor="text1"/>
          <w:sz w:val="20"/>
          <w:szCs w:val="20"/>
        </w:rPr>
      </w:pPr>
      <w:r w:rsidRPr="003B110A">
        <w:rPr>
          <w:rFonts w:cs="Tahoma"/>
          <w:color w:val="000000" w:themeColor="text1"/>
          <w:sz w:val="20"/>
          <w:szCs w:val="20"/>
        </w:rPr>
        <w:t xml:space="preserve">Skuteczność dekontaminacji wobec najbardziej opornych drobnoustrojów, w tym sporów Clostridium </w:t>
      </w:r>
      <w:proofErr w:type="spellStart"/>
      <w:r w:rsidRPr="003B110A">
        <w:rPr>
          <w:rFonts w:cs="Tahoma"/>
          <w:color w:val="000000" w:themeColor="text1"/>
          <w:sz w:val="20"/>
          <w:szCs w:val="20"/>
        </w:rPr>
        <w:t>Difficile</w:t>
      </w:r>
      <w:proofErr w:type="spellEnd"/>
      <w:r w:rsidRPr="003B110A">
        <w:rPr>
          <w:rFonts w:cs="Tahoma"/>
          <w:color w:val="000000" w:themeColor="text1"/>
          <w:sz w:val="20"/>
          <w:szCs w:val="20"/>
        </w:rPr>
        <w:t xml:space="preserve"> zapewniają stosowane przez Zamawiającego środki dezynfekcyjne</w:t>
      </w:r>
      <w:r w:rsidR="00CF2F15" w:rsidRPr="003B110A">
        <w:rPr>
          <w:rFonts w:cs="Tahoma"/>
          <w:color w:val="000000" w:themeColor="text1"/>
          <w:sz w:val="20"/>
          <w:szCs w:val="20"/>
        </w:rPr>
        <w:t>.</w:t>
      </w:r>
    </w:p>
    <w:p w14:paraId="324720AF" w14:textId="77777777" w:rsidR="0085626E" w:rsidRPr="003B110A" w:rsidRDefault="0085626E" w:rsidP="0085626E">
      <w:pPr>
        <w:spacing w:after="0" w:line="240" w:lineRule="auto"/>
        <w:rPr>
          <w:rFonts w:cs="Tahoma"/>
          <w:b/>
          <w:color w:val="000000" w:themeColor="text1"/>
          <w:sz w:val="20"/>
          <w:szCs w:val="20"/>
          <w:u w:val="single"/>
        </w:rPr>
      </w:pPr>
    </w:p>
    <w:p w14:paraId="6DBDB18A" w14:textId="77777777" w:rsidR="0085626E" w:rsidRPr="003B110A" w:rsidRDefault="0085626E" w:rsidP="0085626E">
      <w:pPr>
        <w:spacing w:after="0" w:line="240" w:lineRule="auto"/>
        <w:rPr>
          <w:rFonts w:cs="Tahoma"/>
          <w:b/>
          <w:color w:val="000000" w:themeColor="text1"/>
          <w:sz w:val="20"/>
          <w:szCs w:val="20"/>
          <w:u w:val="single"/>
        </w:rPr>
      </w:pPr>
      <w:r w:rsidRPr="003B110A">
        <w:rPr>
          <w:rFonts w:cs="Tahoma"/>
          <w:b/>
          <w:color w:val="000000" w:themeColor="text1"/>
          <w:sz w:val="20"/>
          <w:szCs w:val="20"/>
          <w:u w:val="single"/>
        </w:rPr>
        <w:t>Pytanie nr 14 (dotyczy załącznika nr 3 do SIWZ):</w:t>
      </w:r>
    </w:p>
    <w:p w14:paraId="2150DE6A" w14:textId="77777777" w:rsidR="0085626E" w:rsidRPr="003B110A" w:rsidRDefault="0085626E" w:rsidP="0085626E">
      <w:pPr>
        <w:spacing w:after="0" w:line="240" w:lineRule="auto"/>
        <w:rPr>
          <w:rFonts w:cs="Tahoma"/>
          <w:b/>
          <w:color w:val="000000" w:themeColor="text1"/>
          <w:sz w:val="20"/>
          <w:szCs w:val="20"/>
        </w:rPr>
      </w:pPr>
      <w:r w:rsidRPr="003B110A">
        <w:rPr>
          <w:rFonts w:cs="Tahoma"/>
          <w:b/>
          <w:color w:val="000000" w:themeColor="text1"/>
          <w:sz w:val="20"/>
          <w:szCs w:val="20"/>
        </w:rPr>
        <w:t xml:space="preserve">„Mając na uwadze, iż głównym elementem </w:t>
      </w:r>
      <w:proofErr w:type="spellStart"/>
      <w:r w:rsidRPr="003B110A">
        <w:rPr>
          <w:rFonts w:cs="Tahoma"/>
          <w:b/>
          <w:color w:val="000000" w:themeColor="text1"/>
          <w:sz w:val="20"/>
          <w:szCs w:val="20"/>
        </w:rPr>
        <w:t>myjni-dezynfektorów</w:t>
      </w:r>
      <w:proofErr w:type="spellEnd"/>
      <w:r w:rsidRPr="003B110A">
        <w:rPr>
          <w:rFonts w:cs="Tahoma"/>
          <w:b/>
          <w:color w:val="000000" w:themeColor="text1"/>
          <w:sz w:val="20"/>
          <w:szCs w:val="20"/>
        </w:rPr>
        <w:t xml:space="preserve"> jest system myjący, od którego to zależy poprawność całego procesu mycia i dezynfekcji, a którego to Zamawiający w ogóle nie określił zwracamy się z zapytaniem czy Zamawiający wymaga myjni wyposażonej w system myjący składający się z 13 dysz myjących z czego 4 to dysze stałe, 2 obrotowe centralne głowice myjące i 7 dysz rotacyjnych oraz dodatkowo z ramienia natryskowego umieszczonego na suficie komory, służącego do mycia i płukania powierzchni zewnętrznych. Obrotowe ramiona natryskowe zapewniają najlepsze rezultaty mycia powierzchni zewnętrznych, czego dowodem jest ich powszechne stosowanie w myjniach do narzędzi chirurgicznych używanych w działach Centralnych Sterylizacji w szpitalach.”</w:t>
      </w:r>
    </w:p>
    <w:p w14:paraId="367155E9"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14:</w:t>
      </w:r>
    </w:p>
    <w:p w14:paraId="34F99779" w14:textId="24092ADD" w:rsidR="0085626E" w:rsidRPr="003B110A" w:rsidRDefault="0085626E" w:rsidP="0085626E">
      <w:pPr>
        <w:spacing w:after="0" w:line="240" w:lineRule="auto"/>
        <w:rPr>
          <w:rFonts w:cs="Tahoma"/>
          <w:bCs/>
          <w:color w:val="000000" w:themeColor="text1"/>
          <w:sz w:val="20"/>
          <w:szCs w:val="20"/>
        </w:rPr>
      </w:pPr>
      <w:r w:rsidRPr="003B110A">
        <w:rPr>
          <w:rFonts w:cs="Tahoma"/>
          <w:bCs/>
          <w:color w:val="000000" w:themeColor="text1"/>
          <w:sz w:val="20"/>
          <w:szCs w:val="20"/>
        </w:rPr>
        <w:t>Zamawiający nie wymaga,</w:t>
      </w:r>
      <w:r w:rsidR="00627559">
        <w:rPr>
          <w:rFonts w:cs="Tahoma"/>
          <w:bCs/>
          <w:color w:val="000000" w:themeColor="text1"/>
          <w:sz w:val="20"/>
          <w:szCs w:val="20"/>
        </w:rPr>
        <w:t xml:space="preserve"> lecz dopuszcza</w:t>
      </w:r>
      <w:r w:rsidRPr="003B110A">
        <w:rPr>
          <w:rFonts w:cs="Tahoma"/>
          <w:bCs/>
          <w:color w:val="000000" w:themeColor="text1"/>
          <w:sz w:val="20"/>
          <w:szCs w:val="20"/>
        </w:rPr>
        <w:t xml:space="preserve"> pod warunkiem spełnienia przez oferowane urządzenie warunków mycia i dezynfekcji określonych w SIWZ.</w:t>
      </w:r>
    </w:p>
    <w:p w14:paraId="6634CFE7" w14:textId="77777777" w:rsidR="0085626E" w:rsidRPr="003B110A" w:rsidRDefault="0085626E" w:rsidP="0085626E">
      <w:pPr>
        <w:spacing w:after="0" w:line="240" w:lineRule="auto"/>
        <w:rPr>
          <w:rFonts w:cs="Tahoma"/>
          <w:b/>
          <w:color w:val="000000" w:themeColor="text1"/>
          <w:sz w:val="20"/>
          <w:szCs w:val="20"/>
          <w:u w:val="single"/>
        </w:rPr>
      </w:pPr>
    </w:p>
    <w:p w14:paraId="1318ADAF" w14:textId="77777777" w:rsidR="0085626E" w:rsidRPr="003B110A" w:rsidRDefault="0085626E" w:rsidP="0085626E">
      <w:pPr>
        <w:spacing w:after="0" w:line="240" w:lineRule="auto"/>
        <w:rPr>
          <w:rFonts w:cs="Tahoma"/>
          <w:b/>
          <w:color w:val="000000" w:themeColor="text1"/>
          <w:sz w:val="20"/>
          <w:szCs w:val="20"/>
          <w:u w:val="single"/>
        </w:rPr>
      </w:pPr>
      <w:r w:rsidRPr="003B110A">
        <w:rPr>
          <w:rFonts w:cs="Tahoma"/>
          <w:b/>
          <w:color w:val="000000" w:themeColor="text1"/>
          <w:sz w:val="20"/>
          <w:szCs w:val="20"/>
          <w:u w:val="single"/>
        </w:rPr>
        <w:t>Pytanie nr 15 (dotyczy istotnych postanowień umowy):</w:t>
      </w:r>
    </w:p>
    <w:p w14:paraId="34CBC11B" w14:textId="77777777" w:rsidR="0085626E" w:rsidRPr="003B110A" w:rsidRDefault="0085626E" w:rsidP="0085626E">
      <w:pPr>
        <w:spacing w:after="0" w:line="240" w:lineRule="auto"/>
        <w:rPr>
          <w:rFonts w:cs="Tahoma"/>
          <w:b/>
          <w:color w:val="000000" w:themeColor="text1"/>
          <w:sz w:val="20"/>
          <w:szCs w:val="20"/>
        </w:rPr>
      </w:pPr>
      <w:r w:rsidRPr="003B110A">
        <w:rPr>
          <w:rFonts w:cs="Tahoma"/>
          <w:b/>
          <w:color w:val="000000" w:themeColor="text1"/>
          <w:sz w:val="20"/>
          <w:szCs w:val="20"/>
        </w:rPr>
        <w:t>„Czy Zamawiający widzi możliwość zmiany § 4 ust. 17 zdanie drugie poprzez nadanie mu brzmienia: Wykonawca ponosi wszelką odpowiedzialność za wyposażenie, w tym ryzyko jego uszkodzenia lub utraty do czasu jego odbioru przez Zamawiającego, pod warunkiem, że Zamawiający zabezpieczy pomieszczenie przed dostępem osób nieuprawnionych.”</w:t>
      </w:r>
    </w:p>
    <w:p w14:paraId="07BBFAEF"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15:</w:t>
      </w:r>
    </w:p>
    <w:p w14:paraId="5196594C" w14:textId="77777777" w:rsidR="0085626E" w:rsidRPr="003B110A" w:rsidRDefault="0085626E" w:rsidP="0085626E">
      <w:pPr>
        <w:spacing w:after="0" w:line="240" w:lineRule="auto"/>
        <w:rPr>
          <w:rFonts w:cs="Tahoma"/>
          <w:color w:val="000000" w:themeColor="text1"/>
          <w:sz w:val="20"/>
          <w:szCs w:val="20"/>
        </w:rPr>
      </w:pPr>
      <w:r w:rsidRPr="003B110A">
        <w:rPr>
          <w:rFonts w:cs="Tahoma"/>
          <w:color w:val="000000" w:themeColor="text1"/>
          <w:sz w:val="20"/>
          <w:szCs w:val="20"/>
        </w:rPr>
        <w:t>Zamawiający modyfikuje § 4 ust. 16 zgodnie z poniższą treścią:</w:t>
      </w:r>
    </w:p>
    <w:p w14:paraId="0FEC947A" w14:textId="77777777" w:rsidR="0085626E" w:rsidRPr="003B110A" w:rsidRDefault="0085626E" w:rsidP="0085626E">
      <w:pPr>
        <w:widowControl w:val="0"/>
        <w:overflowPunct w:val="0"/>
        <w:autoSpaceDE w:val="0"/>
        <w:autoSpaceDN w:val="0"/>
        <w:adjustRightInd w:val="0"/>
        <w:spacing w:after="0" w:line="240" w:lineRule="auto"/>
        <w:rPr>
          <w:rFonts w:eastAsia="Times New Roman" w:cs="Tahoma"/>
          <w:color w:val="auto"/>
          <w:sz w:val="20"/>
          <w:szCs w:val="20"/>
          <w:lang w:eastAsia="pl-PL"/>
        </w:rPr>
      </w:pPr>
      <w:r w:rsidRPr="003B110A">
        <w:rPr>
          <w:rFonts w:eastAsia="Times New Roman" w:cs="Tahoma"/>
          <w:color w:val="auto"/>
          <w:sz w:val="20"/>
          <w:szCs w:val="20"/>
          <w:lang w:eastAsia="pl-PL"/>
        </w:rPr>
        <w:t xml:space="preserve">„Zamawiający jest zobowiązany zapewnić należyte zabezpieczenie pomieszczeń, w którym będzie </w:t>
      </w:r>
      <w:r w:rsidRPr="003B110A">
        <w:rPr>
          <w:rFonts w:eastAsia="Times New Roman" w:cs="Tahoma"/>
          <w:bCs/>
          <w:color w:val="auto"/>
          <w:sz w:val="20"/>
          <w:szCs w:val="20"/>
          <w:lang w:eastAsia="pl-PL"/>
        </w:rPr>
        <w:t xml:space="preserve">wyposażenie </w:t>
      </w:r>
      <w:r w:rsidRPr="003B110A">
        <w:rPr>
          <w:rFonts w:eastAsia="Times New Roman" w:cs="Tahoma"/>
          <w:b/>
          <w:bCs/>
          <w:color w:val="auto"/>
          <w:sz w:val="20"/>
          <w:szCs w:val="20"/>
          <w:lang w:eastAsia="pl-PL"/>
        </w:rPr>
        <w:t>przed dostępem osób nieuprawnionych</w:t>
      </w:r>
      <w:r w:rsidRPr="003B110A">
        <w:rPr>
          <w:rFonts w:eastAsia="Times New Roman" w:cs="Tahoma"/>
          <w:color w:val="auto"/>
          <w:sz w:val="20"/>
          <w:szCs w:val="20"/>
          <w:lang w:eastAsia="pl-PL"/>
        </w:rPr>
        <w:t xml:space="preserve">. Wykonawca ponosi wszelką odpowiedzialność za </w:t>
      </w:r>
      <w:r w:rsidRPr="003B110A">
        <w:rPr>
          <w:rFonts w:eastAsia="Times New Roman" w:cs="Tahoma"/>
          <w:bCs/>
          <w:color w:val="auto"/>
          <w:sz w:val="20"/>
          <w:szCs w:val="20"/>
          <w:lang w:eastAsia="pl-PL"/>
        </w:rPr>
        <w:t>wyposażenie</w:t>
      </w:r>
      <w:r w:rsidRPr="003B110A">
        <w:rPr>
          <w:rFonts w:eastAsia="Times New Roman" w:cs="Tahoma"/>
          <w:color w:val="auto"/>
          <w:sz w:val="20"/>
          <w:szCs w:val="20"/>
          <w:lang w:eastAsia="pl-PL"/>
        </w:rPr>
        <w:t>, w tym ryzyko  jego uszkodzenia lub utraty do czasu jego odbioru przez Zamawiającego.”</w:t>
      </w:r>
    </w:p>
    <w:p w14:paraId="0208B3F6" w14:textId="77777777" w:rsidR="0085626E" w:rsidRPr="003B110A" w:rsidRDefault="0085626E" w:rsidP="0085626E">
      <w:pPr>
        <w:spacing w:after="0" w:line="240" w:lineRule="auto"/>
        <w:rPr>
          <w:rFonts w:cs="Tahoma"/>
          <w:b/>
          <w:color w:val="000000" w:themeColor="text1"/>
          <w:sz w:val="20"/>
          <w:szCs w:val="20"/>
          <w:u w:val="single"/>
        </w:rPr>
      </w:pPr>
    </w:p>
    <w:p w14:paraId="22EC9B38" w14:textId="77777777" w:rsidR="0085626E" w:rsidRPr="003B110A" w:rsidRDefault="0085626E" w:rsidP="0085626E">
      <w:pPr>
        <w:spacing w:after="0" w:line="240" w:lineRule="auto"/>
        <w:rPr>
          <w:rFonts w:cs="Tahoma"/>
          <w:b/>
          <w:color w:val="000000" w:themeColor="text1"/>
          <w:sz w:val="20"/>
          <w:szCs w:val="20"/>
          <w:u w:val="single"/>
        </w:rPr>
      </w:pPr>
    </w:p>
    <w:p w14:paraId="6A0B6552" w14:textId="77777777" w:rsidR="0085626E" w:rsidRPr="003B110A" w:rsidRDefault="0085626E" w:rsidP="0085626E">
      <w:pPr>
        <w:spacing w:after="0" w:line="240" w:lineRule="auto"/>
        <w:rPr>
          <w:rFonts w:cs="Tahoma"/>
          <w:b/>
          <w:color w:val="000000" w:themeColor="text1"/>
          <w:sz w:val="20"/>
          <w:szCs w:val="20"/>
          <w:u w:val="single"/>
        </w:rPr>
      </w:pPr>
      <w:r w:rsidRPr="003B110A">
        <w:rPr>
          <w:rFonts w:cs="Tahoma"/>
          <w:b/>
          <w:color w:val="000000" w:themeColor="text1"/>
          <w:sz w:val="20"/>
          <w:szCs w:val="20"/>
          <w:u w:val="single"/>
        </w:rPr>
        <w:t>Pytanie nr 16 (dotyczy istotnych postanowień umowy):</w:t>
      </w:r>
    </w:p>
    <w:p w14:paraId="523AF18D" w14:textId="77777777" w:rsidR="0085626E" w:rsidRPr="003B110A" w:rsidRDefault="0085626E" w:rsidP="0085626E">
      <w:pPr>
        <w:spacing w:after="0" w:line="240" w:lineRule="auto"/>
        <w:rPr>
          <w:rFonts w:cs="Tahoma"/>
          <w:b/>
          <w:color w:val="000000" w:themeColor="text1"/>
          <w:sz w:val="20"/>
          <w:szCs w:val="20"/>
        </w:rPr>
      </w:pPr>
      <w:r w:rsidRPr="003B110A">
        <w:rPr>
          <w:rFonts w:cs="Tahoma"/>
          <w:b/>
          <w:color w:val="000000" w:themeColor="text1"/>
          <w:sz w:val="20"/>
          <w:szCs w:val="20"/>
        </w:rPr>
        <w:t>„Czy Zamawiający widzi możliwość zmiany § 6 ust. 11 poprzez nadanie mu brzmienia:</w:t>
      </w:r>
    </w:p>
    <w:p w14:paraId="3A51843E" w14:textId="77777777" w:rsidR="0085626E" w:rsidRPr="003B110A" w:rsidRDefault="0085626E" w:rsidP="0085626E">
      <w:pPr>
        <w:spacing w:after="0" w:line="240" w:lineRule="auto"/>
        <w:rPr>
          <w:rFonts w:cs="Tahoma"/>
          <w:b/>
          <w:color w:val="000000" w:themeColor="text1"/>
          <w:sz w:val="20"/>
          <w:szCs w:val="20"/>
        </w:rPr>
      </w:pPr>
      <w:r w:rsidRPr="003B110A">
        <w:rPr>
          <w:rFonts w:cs="Tahoma"/>
          <w:b/>
          <w:color w:val="000000" w:themeColor="text1"/>
          <w:sz w:val="20"/>
          <w:szCs w:val="20"/>
        </w:rPr>
        <w:t>“Naprawa powinna być wykonana w terminie 72 godzin w dni robocze od dnia otrzymania zgłoszenia, a w przypadku, gdy naprawa wymaga sprowadzenia nowych elementów w terminie 5 dni roboczych od dnia otrzymania zgłoszenia.” ?”</w:t>
      </w:r>
    </w:p>
    <w:p w14:paraId="644B0614"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16:</w:t>
      </w:r>
    </w:p>
    <w:p w14:paraId="2D351904" w14:textId="77777777" w:rsidR="0085626E" w:rsidRPr="003B110A" w:rsidRDefault="0085626E" w:rsidP="0085626E">
      <w:pPr>
        <w:spacing w:after="0" w:line="240" w:lineRule="auto"/>
        <w:rPr>
          <w:rFonts w:cs="Tahoma"/>
          <w:bCs/>
          <w:color w:val="000000" w:themeColor="text1"/>
          <w:sz w:val="20"/>
          <w:szCs w:val="20"/>
        </w:rPr>
      </w:pPr>
      <w:r w:rsidRPr="003B110A">
        <w:rPr>
          <w:rFonts w:cs="Tahoma"/>
          <w:bCs/>
          <w:color w:val="000000" w:themeColor="text1"/>
          <w:sz w:val="20"/>
          <w:szCs w:val="20"/>
        </w:rPr>
        <w:t>Zamawiający modyfikuje § 6 ust. 11 zgodnie z poniższą treścią:</w:t>
      </w:r>
    </w:p>
    <w:p w14:paraId="690D6992" w14:textId="77777777" w:rsidR="0085626E" w:rsidRPr="003B110A" w:rsidRDefault="0085626E" w:rsidP="0085626E">
      <w:pPr>
        <w:spacing w:after="0" w:line="240" w:lineRule="auto"/>
        <w:rPr>
          <w:rFonts w:cs="Tahoma"/>
          <w:bCs/>
          <w:color w:val="000000" w:themeColor="text1"/>
          <w:sz w:val="20"/>
          <w:szCs w:val="20"/>
        </w:rPr>
      </w:pPr>
      <w:r w:rsidRPr="003B110A">
        <w:rPr>
          <w:rFonts w:cs="Tahoma"/>
          <w:bCs/>
          <w:color w:val="000000" w:themeColor="text1"/>
          <w:sz w:val="20"/>
          <w:szCs w:val="20"/>
        </w:rPr>
        <w:t xml:space="preserve">„Naprawa powinna być wykonana w terminie 72 godzin </w:t>
      </w:r>
      <w:r w:rsidRPr="003B110A">
        <w:rPr>
          <w:rFonts w:cs="Tahoma"/>
          <w:b/>
          <w:bCs/>
          <w:color w:val="000000" w:themeColor="text1"/>
          <w:sz w:val="20"/>
          <w:szCs w:val="20"/>
        </w:rPr>
        <w:t>roboczych</w:t>
      </w:r>
      <w:r w:rsidRPr="003B110A">
        <w:rPr>
          <w:rFonts w:cs="Tahoma"/>
          <w:bCs/>
          <w:color w:val="000000" w:themeColor="text1"/>
          <w:sz w:val="20"/>
          <w:szCs w:val="20"/>
        </w:rPr>
        <w:t xml:space="preserve"> od dnia otrzymania zgłoszenia, a w przypadku, gdy naprawa wymaga sprowadzenia nowych elementów w terminie 5 dni </w:t>
      </w:r>
      <w:r w:rsidRPr="003B110A">
        <w:rPr>
          <w:rFonts w:cs="Tahoma"/>
          <w:b/>
          <w:bCs/>
          <w:color w:val="000000" w:themeColor="text1"/>
          <w:sz w:val="20"/>
          <w:szCs w:val="20"/>
        </w:rPr>
        <w:t>roboczych</w:t>
      </w:r>
      <w:r w:rsidRPr="003B110A">
        <w:rPr>
          <w:rFonts w:cs="Tahoma"/>
          <w:bCs/>
          <w:color w:val="000000" w:themeColor="text1"/>
          <w:sz w:val="20"/>
          <w:szCs w:val="20"/>
        </w:rPr>
        <w:t xml:space="preserve"> od dnia otrzymania zgłoszenia.”</w:t>
      </w:r>
    </w:p>
    <w:p w14:paraId="4297EBF1" w14:textId="77777777" w:rsidR="0085626E" w:rsidRPr="003B110A" w:rsidRDefault="0085626E" w:rsidP="0085626E">
      <w:pPr>
        <w:spacing w:after="0" w:line="240" w:lineRule="auto"/>
        <w:rPr>
          <w:rFonts w:cs="Tahoma"/>
          <w:b/>
          <w:color w:val="000000" w:themeColor="text1"/>
          <w:sz w:val="20"/>
          <w:szCs w:val="20"/>
          <w:u w:val="single"/>
        </w:rPr>
      </w:pPr>
    </w:p>
    <w:p w14:paraId="59435796" w14:textId="77777777" w:rsidR="0085626E" w:rsidRPr="003B110A" w:rsidRDefault="0085626E" w:rsidP="0085626E">
      <w:pPr>
        <w:spacing w:after="0" w:line="240" w:lineRule="auto"/>
        <w:rPr>
          <w:rFonts w:cs="Tahoma"/>
          <w:b/>
          <w:color w:val="000000" w:themeColor="text1"/>
          <w:sz w:val="20"/>
          <w:szCs w:val="20"/>
          <w:u w:val="single"/>
        </w:rPr>
      </w:pPr>
      <w:r w:rsidRPr="003B110A">
        <w:rPr>
          <w:rFonts w:cs="Tahoma"/>
          <w:b/>
          <w:color w:val="000000" w:themeColor="text1"/>
          <w:sz w:val="20"/>
          <w:szCs w:val="20"/>
          <w:u w:val="single"/>
        </w:rPr>
        <w:t>Pytanie nr 17 (dotyczy istotnych postanowień umowy):</w:t>
      </w:r>
    </w:p>
    <w:p w14:paraId="078409EF" w14:textId="77777777" w:rsidR="0085626E" w:rsidRPr="003B110A" w:rsidRDefault="0085626E" w:rsidP="0085626E">
      <w:pPr>
        <w:spacing w:after="0" w:line="240" w:lineRule="auto"/>
        <w:rPr>
          <w:rFonts w:cs="Tahoma"/>
          <w:b/>
          <w:color w:val="000000" w:themeColor="text1"/>
          <w:sz w:val="20"/>
          <w:szCs w:val="20"/>
        </w:rPr>
      </w:pPr>
      <w:r w:rsidRPr="003B110A">
        <w:rPr>
          <w:rFonts w:cs="Tahoma"/>
          <w:b/>
          <w:color w:val="000000" w:themeColor="text1"/>
          <w:sz w:val="20"/>
          <w:szCs w:val="20"/>
        </w:rPr>
        <w:t xml:space="preserve">„Czy Zamawiający widzi możliwość zmiany § 7 ust. 2 poprzez nadanie mu brzmienia: </w:t>
      </w:r>
    </w:p>
    <w:p w14:paraId="6F7DD3A3" w14:textId="77777777" w:rsidR="0085626E" w:rsidRPr="003B110A" w:rsidRDefault="0085626E" w:rsidP="0085626E">
      <w:pPr>
        <w:spacing w:after="0" w:line="240" w:lineRule="auto"/>
        <w:rPr>
          <w:rFonts w:cs="Tahoma"/>
          <w:b/>
          <w:color w:val="000000" w:themeColor="text1"/>
          <w:sz w:val="20"/>
          <w:szCs w:val="20"/>
        </w:rPr>
      </w:pPr>
      <w:r w:rsidRPr="003B110A">
        <w:rPr>
          <w:rFonts w:cs="Tahoma"/>
          <w:b/>
          <w:color w:val="000000" w:themeColor="text1"/>
          <w:sz w:val="20"/>
          <w:szCs w:val="20"/>
        </w:rPr>
        <w:t xml:space="preserve">“W przypadku dostawy wadliwego wyposażenia Wykonawca zobowiązuje się do usunięcia wady lub , jeśli okaże się to niemożliwe, wymiany wyposażenia na wolne od wad, a w przypadku dostawy wyposażenia niezgodnego z umową i nie posiadającego parametrów technicznych, o których mowa w opisie przedmiotu zamówienia </w:t>
      </w:r>
      <w:r w:rsidRPr="003B110A">
        <w:rPr>
          <w:rFonts w:cs="Tahoma"/>
          <w:b/>
          <w:color w:val="000000" w:themeColor="text1"/>
          <w:sz w:val="20"/>
          <w:szCs w:val="20"/>
        </w:rPr>
        <w:lastRenderedPageBreak/>
        <w:t>(załącznik nr 2 do Umowy) lub w przypadku dostawy wyposażenia posiadającego widoczne znamiona uszkodzenia lub wad , Wykonawca zobowiązuje się do jego wymiany na zgodne z umową w terminie do 5 dni z wyłączeniem dni ustawowo wolnych od pracy (niedziele i święta) oraz sobót, od daty zawiadomienia. Wykonawca dokonuje wymiany wadliwego egzemplarza na egzemplarz nowy bez wad na koszt własny.”</w:t>
      </w:r>
    </w:p>
    <w:p w14:paraId="492D0ECC"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17:</w:t>
      </w:r>
    </w:p>
    <w:p w14:paraId="609D883E" w14:textId="77777777" w:rsidR="0085626E" w:rsidRPr="003B110A" w:rsidRDefault="0085626E" w:rsidP="0085626E">
      <w:pPr>
        <w:spacing w:after="0" w:line="240" w:lineRule="auto"/>
        <w:rPr>
          <w:rFonts w:cs="Tahoma"/>
          <w:bCs/>
          <w:color w:val="000000" w:themeColor="text1"/>
          <w:sz w:val="20"/>
          <w:szCs w:val="20"/>
        </w:rPr>
      </w:pPr>
      <w:r w:rsidRPr="003B110A">
        <w:rPr>
          <w:rFonts w:cs="Tahoma"/>
          <w:bCs/>
          <w:color w:val="000000" w:themeColor="text1"/>
          <w:sz w:val="20"/>
          <w:szCs w:val="20"/>
        </w:rPr>
        <w:t>Zamawiający podtrzymuje wymagania zawarte w załączniku nr 4 do SIWZ.</w:t>
      </w:r>
    </w:p>
    <w:p w14:paraId="16808E17" w14:textId="77777777" w:rsidR="0085626E" w:rsidRPr="003B110A" w:rsidRDefault="0085626E" w:rsidP="0085626E">
      <w:pPr>
        <w:spacing w:after="0" w:line="240" w:lineRule="auto"/>
        <w:rPr>
          <w:rFonts w:cs="Tahoma"/>
          <w:b/>
          <w:color w:val="000000" w:themeColor="text1"/>
          <w:sz w:val="20"/>
          <w:szCs w:val="20"/>
          <w:u w:val="single"/>
        </w:rPr>
      </w:pPr>
    </w:p>
    <w:p w14:paraId="5CD7BA7B" w14:textId="77777777" w:rsidR="0085626E" w:rsidRPr="003B110A" w:rsidRDefault="0085626E" w:rsidP="0085626E">
      <w:pPr>
        <w:spacing w:after="0" w:line="240" w:lineRule="auto"/>
        <w:rPr>
          <w:rFonts w:cs="Tahoma"/>
          <w:b/>
          <w:color w:val="000000" w:themeColor="text1"/>
          <w:sz w:val="20"/>
          <w:szCs w:val="20"/>
          <w:u w:val="single"/>
        </w:rPr>
      </w:pPr>
      <w:r w:rsidRPr="003B110A">
        <w:rPr>
          <w:rFonts w:cs="Tahoma"/>
          <w:b/>
          <w:color w:val="000000" w:themeColor="text1"/>
          <w:sz w:val="20"/>
          <w:szCs w:val="20"/>
          <w:u w:val="single"/>
        </w:rPr>
        <w:t>Pytanie nr 18 (dotyczy pakietu nr 1):</w:t>
      </w:r>
    </w:p>
    <w:p w14:paraId="5B19EE61" w14:textId="77777777" w:rsidR="0085626E" w:rsidRPr="003B110A" w:rsidRDefault="0085626E" w:rsidP="0085626E">
      <w:pPr>
        <w:spacing w:after="0" w:line="240" w:lineRule="auto"/>
        <w:rPr>
          <w:rFonts w:cs="Tahoma"/>
          <w:b/>
          <w:color w:val="000000" w:themeColor="text1"/>
          <w:sz w:val="20"/>
          <w:szCs w:val="20"/>
        </w:rPr>
      </w:pPr>
      <w:r w:rsidRPr="003B110A">
        <w:rPr>
          <w:rFonts w:cs="Tahoma"/>
          <w:b/>
          <w:color w:val="000000" w:themeColor="text1"/>
          <w:sz w:val="20"/>
          <w:szCs w:val="20"/>
        </w:rPr>
        <w:t>„Prosimy o dopuszczenie urządzenia stosującego środek wskazany przez producenta. Urządzenie typu myjnia-dezynfektor jest urządzeniem, które musi spełnić szereg wymogów oraz zachować określone parametry pracy (m.in. określone przez Zamawiającego: realizacja normy PN-EN ISO 15883-3, dezynfekcja przy A0=60). Z tego względu posługiwanie się środkami nie-producenckimi może skutkować nieprawidłową pracą urządzenia lub jego skróconą żywotnością.”</w:t>
      </w:r>
    </w:p>
    <w:p w14:paraId="0CDAD615"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18:</w:t>
      </w:r>
    </w:p>
    <w:p w14:paraId="4253AB1C" w14:textId="77777777" w:rsidR="0085626E" w:rsidRPr="003B110A" w:rsidRDefault="0085626E" w:rsidP="0085626E">
      <w:pPr>
        <w:spacing w:after="0" w:line="240" w:lineRule="auto"/>
        <w:rPr>
          <w:rFonts w:cs="Tahoma"/>
          <w:bCs/>
          <w:color w:val="000000" w:themeColor="text1"/>
          <w:sz w:val="20"/>
          <w:szCs w:val="20"/>
        </w:rPr>
      </w:pPr>
      <w:r w:rsidRPr="003B110A">
        <w:rPr>
          <w:rFonts w:cs="Tahoma"/>
          <w:bCs/>
          <w:color w:val="000000" w:themeColor="text1"/>
          <w:sz w:val="20"/>
          <w:szCs w:val="20"/>
        </w:rPr>
        <w:t>Zamawiający podtrzymuje wymagania zawarte w załączniku nr 2 do SIWZ.</w:t>
      </w:r>
    </w:p>
    <w:p w14:paraId="1ED835F4" w14:textId="77777777" w:rsidR="0085626E" w:rsidRPr="003B110A" w:rsidRDefault="0085626E" w:rsidP="0085626E">
      <w:pPr>
        <w:spacing w:after="0" w:line="240" w:lineRule="auto"/>
        <w:rPr>
          <w:rFonts w:cs="Tahoma"/>
          <w:b/>
          <w:color w:val="000000" w:themeColor="text1"/>
          <w:sz w:val="20"/>
          <w:szCs w:val="20"/>
          <w:u w:val="single"/>
        </w:rPr>
      </w:pPr>
    </w:p>
    <w:p w14:paraId="679A90E1" w14:textId="77777777" w:rsidR="0085626E" w:rsidRPr="003B110A" w:rsidRDefault="0085626E" w:rsidP="0085626E">
      <w:pPr>
        <w:spacing w:after="0" w:line="240" w:lineRule="auto"/>
        <w:rPr>
          <w:rFonts w:cs="Tahoma"/>
          <w:b/>
          <w:color w:val="000000" w:themeColor="text1"/>
          <w:sz w:val="20"/>
          <w:szCs w:val="20"/>
          <w:u w:val="single"/>
        </w:rPr>
      </w:pPr>
      <w:r w:rsidRPr="003B110A">
        <w:rPr>
          <w:rFonts w:cs="Tahoma"/>
          <w:b/>
          <w:color w:val="000000" w:themeColor="text1"/>
          <w:sz w:val="20"/>
          <w:szCs w:val="20"/>
          <w:u w:val="single"/>
        </w:rPr>
        <w:t>Pytanie nr 19 (dotyczy pakietu nr 1):</w:t>
      </w:r>
    </w:p>
    <w:p w14:paraId="2FB4ED44" w14:textId="77777777" w:rsidR="0085626E" w:rsidRPr="003B110A" w:rsidRDefault="0085626E" w:rsidP="0085626E">
      <w:pPr>
        <w:spacing w:after="0" w:line="240" w:lineRule="auto"/>
        <w:rPr>
          <w:rFonts w:cs="Tahoma"/>
          <w:b/>
          <w:color w:val="000000" w:themeColor="text1"/>
          <w:sz w:val="20"/>
          <w:szCs w:val="20"/>
        </w:rPr>
      </w:pPr>
      <w:r w:rsidRPr="003B110A">
        <w:rPr>
          <w:rFonts w:cs="Tahoma"/>
          <w:b/>
          <w:color w:val="000000" w:themeColor="text1"/>
          <w:sz w:val="20"/>
          <w:szCs w:val="20"/>
        </w:rPr>
        <w:t>„Czy Zamawiający posiada badania czy też inne niezależne ekspertyzy, które jednoznacznie wskazują, że komora mycia ze spoinami laserowymi na którą producent wystawia dożywotnią gwarancję jest rozwiązaniem gorszym, awaryjnym niż komora bez spoin? Jeżeli nie to prosimy o dopuszczenie do postępowania myjni z komorą wykonaną ze stali nierdzewnej z 2 spoinami posiadającą dożywotnią gwarancje.”</w:t>
      </w:r>
    </w:p>
    <w:p w14:paraId="4AFF2843"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19:</w:t>
      </w:r>
    </w:p>
    <w:p w14:paraId="39B87505" w14:textId="249ECE45" w:rsidR="0085626E" w:rsidRPr="003B110A" w:rsidRDefault="0085626E" w:rsidP="0085626E">
      <w:pPr>
        <w:spacing w:after="0" w:line="240" w:lineRule="auto"/>
        <w:rPr>
          <w:rFonts w:cs="Tahoma"/>
          <w:bCs/>
          <w:color w:val="000000" w:themeColor="text1"/>
          <w:sz w:val="20"/>
          <w:szCs w:val="20"/>
        </w:rPr>
      </w:pPr>
      <w:r w:rsidRPr="003B110A">
        <w:rPr>
          <w:rFonts w:cs="Tahoma"/>
          <w:bCs/>
          <w:color w:val="000000" w:themeColor="text1"/>
          <w:sz w:val="20"/>
          <w:szCs w:val="20"/>
        </w:rPr>
        <w:t>Zamawiający dopuszcza urządzenie ze spoinami laserowymi posiadające dożywotnią gwarancj</w:t>
      </w:r>
      <w:r w:rsidR="00CF2F15" w:rsidRPr="003B110A">
        <w:rPr>
          <w:rFonts w:cs="Tahoma"/>
          <w:bCs/>
          <w:color w:val="000000" w:themeColor="text1"/>
          <w:sz w:val="20"/>
          <w:szCs w:val="20"/>
        </w:rPr>
        <w:t>ę</w:t>
      </w:r>
      <w:r w:rsidRPr="003B110A">
        <w:rPr>
          <w:rFonts w:cs="Tahoma"/>
          <w:bCs/>
          <w:color w:val="000000" w:themeColor="text1"/>
          <w:sz w:val="20"/>
          <w:szCs w:val="20"/>
        </w:rPr>
        <w:t xml:space="preserve"> pod warunkiem spełnienia warunków mycia i dezynfekcji określonych w SIWZ oraz zapewnienie tak samo gładkiej powierzchni jak w przypadku komory bez spoin. Zamawiający nie dopuszcza możliwości pozostawania zanieczyszczeń w ewentualnych szczelinach w rejonie wykonywanych spawów.</w:t>
      </w:r>
    </w:p>
    <w:p w14:paraId="746E231F" w14:textId="77777777" w:rsidR="0085626E" w:rsidRPr="003B110A" w:rsidRDefault="0085626E" w:rsidP="0085626E">
      <w:pPr>
        <w:spacing w:after="0" w:line="240" w:lineRule="auto"/>
        <w:rPr>
          <w:rFonts w:cs="Tahoma"/>
          <w:b/>
          <w:color w:val="000000" w:themeColor="text1"/>
          <w:sz w:val="20"/>
          <w:szCs w:val="20"/>
          <w:u w:val="single"/>
        </w:rPr>
      </w:pPr>
    </w:p>
    <w:p w14:paraId="40464217" w14:textId="77777777" w:rsidR="0085626E" w:rsidRPr="003B110A" w:rsidRDefault="0085626E" w:rsidP="0085626E">
      <w:pPr>
        <w:spacing w:after="0" w:line="240" w:lineRule="auto"/>
        <w:rPr>
          <w:rFonts w:cs="Tahoma"/>
          <w:b/>
          <w:color w:val="000000" w:themeColor="text1"/>
          <w:sz w:val="20"/>
          <w:szCs w:val="20"/>
          <w:u w:val="single"/>
        </w:rPr>
      </w:pPr>
      <w:r w:rsidRPr="003B110A">
        <w:rPr>
          <w:rFonts w:cs="Tahoma"/>
          <w:b/>
          <w:color w:val="000000" w:themeColor="text1"/>
          <w:sz w:val="20"/>
          <w:szCs w:val="20"/>
          <w:u w:val="single"/>
        </w:rPr>
        <w:t>Pytanie nr 20 (dotyczy pakietu nr 1):</w:t>
      </w:r>
    </w:p>
    <w:p w14:paraId="62624080" w14:textId="77777777" w:rsidR="0085626E" w:rsidRPr="003B110A" w:rsidRDefault="0085626E" w:rsidP="0085626E">
      <w:pPr>
        <w:spacing w:after="0" w:line="240" w:lineRule="auto"/>
        <w:rPr>
          <w:rFonts w:cs="Tahoma"/>
          <w:b/>
          <w:color w:val="000000" w:themeColor="text1"/>
          <w:sz w:val="20"/>
          <w:szCs w:val="20"/>
        </w:rPr>
      </w:pPr>
      <w:r w:rsidRPr="003B110A">
        <w:rPr>
          <w:rFonts w:cs="Tahoma"/>
          <w:b/>
          <w:color w:val="000000" w:themeColor="text1"/>
          <w:sz w:val="20"/>
          <w:szCs w:val="20"/>
        </w:rPr>
        <w:t>„Czy Zamawiający wymaga, aby komora myjni wraz z drzwiami posiadały system uniemożliwiający wyciek pary lub wody na zewnątrz – uszczelka silikonowa tzw. pełna paroszczelność? Rozwiązanie takie zapobiega poparzeniom personelu. Na rynku znajdują się rozwiązania typu komora z uszczelką labiryntową, która nie zapewnia paroszczelności i podczas cyklu gorąca para wydostaje się na zewnątrz.”</w:t>
      </w:r>
    </w:p>
    <w:p w14:paraId="6E5147AA"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20:</w:t>
      </w:r>
    </w:p>
    <w:p w14:paraId="3F372471" w14:textId="77777777" w:rsidR="0085626E" w:rsidRPr="003B110A" w:rsidRDefault="0085626E" w:rsidP="0085626E">
      <w:pPr>
        <w:spacing w:after="0" w:line="240" w:lineRule="auto"/>
        <w:rPr>
          <w:rFonts w:cs="Tahoma"/>
          <w:bCs/>
          <w:color w:val="000000" w:themeColor="text1"/>
          <w:sz w:val="20"/>
          <w:szCs w:val="20"/>
        </w:rPr>
      </w:pPr>
      <w:r w:rsidRPr="003B110A">
        <w:rPr>
          <w:rFonts w:cs="Tahoma"/>
          <w:bCs/>
          <w:color w:val="000000" w:themeColor="text1"/>
          <w:sz w:val="20"/>
          <w:szCs w:val="20"/>
        </w:rPr>
        <w:t>Zamawiający dopuszcza komorę myjni z uszczelką silikonową, pod warunkiem, że zastosowane rozwiązanie zapewni całkowite zabezpieczenie przed wydostawaniem się aerozoli z komory – zgodnie z wymogiem w SIWZ.</w:t>
      </w:r>
    </w:p>
    <w:p w14:paraId="417DDB3E" w14:textId="77777777" w:rsidR="0085626E" w:rsidRPr="003B110A" w:rsidRDefault="0085626E" w:rsidP="0085626E">
      <w:pPr>
        <w:spacing w:after="0" w:line="240" w:lineRule="auto"/>
        <w:rPr>
          <w:rFonts w:cs="Tahoma"/>
          <w:b/>
          <w:color w:val="000000" w:themeColor="text1"/>
          <w:sz w:val="20"/>
          <w:szCs w:val="20"/>
          <w:u w:val="single"/>
        </w:rPr>
      </w:pPr>
    </w:p>
    <w:p w14:paraId="1450AB59" w14:textId="77777777" w:rsidR="0085626E" w:rsidRPr="003B110A" w:rsidRDefault="0085626E" w:rsidP="0085626E">
      <w:pPr>
        <w:spacing w:after="0" w:line="240" w:lineRule="auto"/>
        <w:rPr>
          <w:rFonts w:cs="Tahoma"/>
          <w:b/>
          <w:color w:val="000000" w:themeColor="text1"/>
          <w:sz w:val="20"/>
          <w:szCs w:val="20"/>
          <w:u w:val="single"/>
        </w:rPr>
      </w:pPr>
      <w:r w:rsidRPr="003B110A">
        <w:rPr>
          <w:rFonts w:cs="Tahoma"/>
          <w:b/>
          <w:color w:val="000000" w:themeColor="text1"/>
          <w:sz w:val="20"/>
          <w:szCs w:val="20"/>
          <w:u w:val="single"/>
        </w:rPr>
        <w:t>Pytanie nr 21 (dotyczy pakietu nr 1):</w:t>
      </w:r>
    </w:p>
    <w:p w14:paraId="75CA364B" w14:textId="77777777" w:rsidR="0085626E" w:rsidRPr="005E5D87" w:rsidRDefault="0085626E" w:rsidP="0085626E">
      <w:pPr>
        <w:spacing w:after="0" w:line="240" w:lineRule="auto"/>
        <w:rPr>
          <w:rFonts w:cs="Tahoma"/>
          <w:b/>
          <w:color w:val="000000" w:themeColor="text1"/>
          <w:sz w:val="20"/>
          <w:szCs w:val="20"/>
        </w:rPr>
      </w:pPr>
      <w:r w:rsidRPr="003B110A">
        <w:rPr>
          <w:rFonts w:cs="Tahoma"/>
          <w:b/>
          <w:color w:val="000000" w:themeColor="text1"/>
          <w:sz w:val="20"/>
          <w:szCs w:val="20"/>
        </w:rPr>
        <w:t>„</w:t>
      </w:r>
      <w:r w:rsidRPr="005E5D87">
        <w:rPr>
          <w:rFonts w:cs="Tahoma"/>
          <w:b/>
          <w:color w:val="000000" w:themeColor="text1"/>
          <w:sz w:val="20"/>
          <w:szCs w:val="20"/>
        </w:rPr>
        <w:t>Czy Zamawiający dopuści urządzenie o powszechniejszym zasilaniu 230V, które jest mniej obciążające dla instalacji elektrycznej szpitala?”</w:t>
      </w:r>
    </w:p>
    <w:p w14:paraId="6991C797" w14:textId="5CD5B87D" w:rsidR="0085626E" w:rsidRDefault="0085626E" w:rsidP="0085626E">
      <w:pPr>
        <w:spacing w:after="0" w:line="240" w:lineRule="auto"/>
        <w:rPr>
          <w:rFonts w:cs="Tahoma"/>
          <w:color w:val="000000" w:themeColor="text1"/>
          <w:sz w:val="20"/>
          <w:szCs w:val="20"/>
          <w:u w:val="single"/>
        </w:rPr>
      </w:pPr>
      <w:r w:rsidRPr="005E5D87">
        <w:rPr>
          <w:rFonts w:cs="Tahoma"/>
          <w:color w:val="000000" w:themeColor="text1"/>
          <w:sz w:val="20"/>
          <w:szCs w:val="20"/>
          <w:u w:val="single"/>
        </w:rPr>
        <w:t>Odpowiedź nr 21:</w:t>
      </w:r>
    </w:p>
    <w:p w14:paraId="0E13835B" w14:textId="7F31ED5C" w:rsidR="005E5D87" w:rsidRPr="003B110A" w:rsidRDefault="003D2838" w:rsidP="0085626E">
      <w:pPr>
        <w:spacing w:after="0" w:line="240" w:lineRule="auto"/>
        <w:rPr>
          <w:rFonts w:cs="Tahoma"/>
          <w:color w:val="000000" w:themeColor="text1"/>
          <w:sz w:val="20"/>
          <w:szCs w:val="20"/>
          <w:u w:val="single"/>
        </w:rPr>
      </w:pPr>
      <w:r>
        <w:rPr>
          <w:rFonts w:cs="Tahoma"/>
          <w:color w:val="000000" w:themeColor="text1"/>
          <w:sz w:val="20"/>
          <w:szCs w:val="20"/>
          <w:u w:val="single"/>
        </w:rPr>
        <w:t>Zamawiający</w:t>
      </w:r>
      <w:r w:rsidR="005E5D87">
        <w:rPr>
          <w:rFonts w:cs="Tahoma"/>
          <w:color w:val="000000" w:themeColor="text1"/>
          <w:sz w:val="20"/>
          <w:szCs w:val="20"/>
          <w:u w:val="single"/>
        </w:rPr>
        <w:t xml:space="preserve"> wydziela jedną sztukę myjko dezynfektora do odrębnego pakietu i modyfikuje pkt. 37 załącznika nr 2 do SIWZ ( Pakiet 1,3) zgodnie z poniższym: </w:t>
      </w:r>
    </w:p>
    <w:p w14:paraId="4AA39509" w14:textId="13E9571B" w:rsidR="007B52E2" w:rsidRPr="003B110A" w:rsidRDefault="007B52E2" w:rsidP="0085626E">
      <w:pPr>
        <w:spacing w:after="0" w:line="240" w:lineRule="auto"/>
        <w:rPr>
          <w:rFonts w:cs="Tahoma"/>
          <w:bCs/>
          <w:color w:val="000000" w:themeColor="text1"/>
          <w:sz w:val="20"/>
          <w:szCs w:val="20"/>
        </w:rPr>
      </w:pPr>
      <w:r w:rsidRPr="003B110A">
        <w:rPr>
          <w:rFonts w:cs="Tahoma"/>
          <w:b/>
          <w:bCs/>
          <w:color w:val="000000" w:themeColor="text1"/>
          <w:sz w:val="20"/>
          <w:szCs w:val="20"/>
          <w:u w:val="single"/>
        </w:rPr>
        <w:t xml:space="preserve">Pakiet 1- </w:t>
      </w:r>
      <w:r w:rsidRPr="003B110A">
        <w:rPr>
          <w:rFonts w:cs="Tahoma"/>
          <w:bCs/>
          <w:color w:val="000000" w:themeColor="text1"/>
          <w:sz w:val="20"/>
          <w:szCs w:val="20"/>
        </w:rPr>
        <w:t xml:space="preserve"> Myjnia dezynfektor dla Szpitala dla Dorosłych przy ul. Strzelców Bytomskich 11 - Oddział Anestezjologii i Intensywnej Terapii: Zasilanie prądem 3-fazowym 400V, 50Hz (w budynku jest wykonana instalacja zasilania prądem trójfazowym 400V)</w:t>
      </w:r>
    </w:p>
    <w:p w14:paraId="3B4CE3E2" w14:textId="2132DD72" w:rsidR="0085626E" w:rsidRPr="003B110A" w:rsidRDefault="00E5236D" w:rsidP="0085626E">
      <w:pPr>
        <w:spacing w:after="0" w:line="240" w:lineRule="auto"/>
        <w:rPr>
          <w:rFonts w:cs="Tahoma"/>
          <w:bCs/>
          <w:color w:val="000000" w:themeColor="text1"/>
          <w:sz w:val="20"/>
          <w:szCs w:val="20"/>
        </w:rPr>
      </w:pPr>
      <w:r w:rsidRPr="003B110A">
        <w:rPr>
          <w:rFonts w:cs="Tahoma"/>
          <w:b/>
          <w:bCs/>
          <w:color w:val="000000" w:themeColor="text1"/>
          <w:sz w:val="20"/>
          <w:szCs w:val="20"/>
          <w:u w:val="single"/>
        </w:rPr>
        <w:t>Pakiet</w:t>
      </w:r>
      <w:r w:rsidR="007B52E2" w:rsidRPr="003B110A">
        <w:rPr>
          <w:rFonts w:cs="Tahoma"/>
          <w:b/>
          <w:bCs/>
          <w:color w:val="000000" w:themeColor="text1"/>
          <w:sz w:val="20"/>
          <w:szCs w:val="20"/>
          <w:u w:val="single"/>
        </w:rPr>
        <w:t xml:space="preserve"> 3-</w:t>
      </w:r>
      <w:r w:rsidR="0085626E" w:rsidRPr="003B110A">
        <w:rPr>
          <w:rFonts w:cs="Tahoma"/>
          <w:bCs/>
          <w:color w:val="000000" w:themeColor="text1"/>
          <w:sz w:val="20"/>
          <w:szCs w:val="20"/>
        </w:rPr>
        <w:t xml:space="preserve"> Myjnia dezynfektor dla Szpitala Dziecięcego przy ul. Władysława Truchana 7 - Oddział Wieloprofilowy Nefrologii Dziecięcej: Zasilanie prądem 230V, 50Hz (w budynku jest wykonana instalacja zasilania prądem 230V)</w:t>
      </w:r>
    </w:p>
    <w:p w14:paraId="2D1CFF01" w14:textId="77777777" w:rsidR="0085626E" w:rsidRPr="003B110A" w:rsidRDefault="0085626E" w:rsidP="0085626E">
      <w:pPr>
        <w:spacing w:after="0" w:line="240" w:lineRule="auto"/>
        <w:rPr>
          <w:rFonts w:cs="Tahoma"/>
          <w:b/>
          <w:color w:val="000000" w:themeColor="text1"/>
          <w:sz w:val="20"/>
          <w:szCs w:val="20"/>
          <w:u w:val="single"/>
        </w:rPr>
      </w:pPr>
    </w:p>
    <w:p w14:paraId="4C6F835B" w14:textId="77777777" w:rsidR="0085626E" w:rsidRPr="003B110A" w:rsidRDefault="0085626E" w:rsidP="0085626E">
      <w:pPr>
        <w:spacing w:after="0" w:line="240" w:lineRule="auto"/>
        <w:rPr>
          <w:rFonts w:cs="Tahoma"/>
          <w:b/>
          <w:color w:val="000000" w:themeColor="text1"/>
          <w:sz w:val="20"/>
          <w:szCs w:val="20"/>
          <w:u w:val="single"/>
        </w:rPr>
      </w:pPr>
      <w:r w:rsidRPr="003B110A">
        <w:rPr>
          <w:rFonts w:cs="Tahoma"/>
          <w:b/>
          <w:color w:val="000000" w:themeColor="text1"/>
          <w:sz w:val="20"/>
          <w:szCs w:val="20"/>
          <w:u w:val="single"/>
        </w:rPr>
        <w:t>Pytanie nr 22 (dotyczy pakietu nr 1):</w:t>
      </w:r>
    </w:p>
    <w:p w14:paraId="6D0F2A86" w14:textId="77777777" w:rsidR="0085626E" w:rsidRPr="003B110A" w:rsidRDefault="0085626E" w:rsidP="0085626E">
      <w:pPr>
        <w:spacing w:after="0" w:line="240" w:lineRule="auto"/>
        <w:rPr>
          <w:rFonts w:cs="Tahoma"/>
          <w:b/>
          <w:color w:val="000000" w:themeColor="text1"/>
          <w:sz w:val="20"/>
          <w:szCs w:val="20"/>
        </w:rPr>
      </w:pPr>
      <w:r w:rsidRPr="003B110A">
        <w:rPr>
          <w:rFonts w:cs="Tahoma"/>
          <w:b/>
          <w:color w:val="000000" w:themeColor="text1"/>
          <w:sz w:val="20"/>
          <w:szCs w:val="20"/>
        </w:rPr>
        <w:t>Wnosimy o odstąpienie przez Zamawiającego od wymogu zabezpieczenia przed zanieczyszczeniem wody w instalacji wodociągowej wg PN-EN 1717. Myjnia-dezynfektor nie generuje ciśnienia, a woda w zbiorniku napełniana jest grawitacyjnie. Woda znajdująca się w zbiorniku nie ma fizycznego połączenia z elektrozaworem, a zatem niemożliwy jest powrót skażonej wody do instalacji wodnej.”</w:t>
      </w:r>
    </w:p>
    <w:p w14:paraId="79DF492B"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22:</w:t>
      </w:r>
    </w:p>
    <w:p w14:paraId="0C2608C8" w14:textId="396BEC4A" w:rsidR="0085626E" w:rsidRPr="003D2838" w:rsidRDefault="0085626E" w:rsidP="0085626E">
      <w:pPr>
        <w:spacing w:after="0" w:line="240" w:lineRule="auto"/>
        <w:rPr>
          <w:rFonts w:cs="Tahoma"/>
          <w:b/>
          <w:color w:val="000000" w:themeColor="text1"/>
          <w:sz w:val="20"/>
          <w:szCs w:val="20"/>
        </w:rPr>
      </w:pPr>
      <w:r w:rsidRPr="003B110A">
        <w:rPr>
          <w:rFonts w:cs="Tahoma"/>
          <w:color w:val="000000" w:themeColor="text1"/>
          <w:sz w:val="20"/>
          <w:szCs w:val="20"/>
        </w:rPr>
        <w:t>Zamawiający wykreśla w pkt. 40 załącznika nr 2 do SIWZ treść: „wg PN-EN 1717”. Aktualna treść: „Zabezpieczenie przed zanieczyszczeniem wody w instalacji wodociągowej”.</w:t>
      </w:r>
    </w:p>
    <w:p w14:paraId="2A2BA092" w14:textId="77777777" w:rsidR="0085626E" w:rsidRPr="003B110A" w:rsidRDefault="0085626E" w:rsidP="0085626E">
      <w:pPr>
        <w:spacing w:after="0" w:line="240" w:lineRule="auto"/>
        <w:rPr>
          <w:rFonts w:cs="Tahoma"/>
          <w:b/>
          <w:color w:val="000000" w:themeColor="text1"/>
          <w:sz w:val="20"/>
          <w:szCs w:val="20"/>
          <w:u w:val="single"/>
        </w:rPr>
      </w:pPr>
    </w:p>
    <w:p w14:paraId="66BBD88E" w14:textId="77777777" w:rsidR="0085626E" w:rsidRPr="003D2838" w:rsidRDefault="0085626E" w:rsidP="0085626E">
      <w:pPr>
        <w:spacing w:after="0" w:line="240" w:lineRule="auto"/>
        <w:rPr>
          <w:rFonts w:cs="Tahoma"/>
          <w:b/>
          <w:color w:val="000000" w:themeColor="text1"/>
          <w:sz w:val="20"/>
          <w:szCs w:val="20"/>
          <w:u w:val="single"/>
        </w:rPr>
      </w:pPr>
      <w:r w:rsidRPr="003D2838">
        <w:rPr>
          <w:rFonts w:cs="Tahoma"/>
          <w:b/>
          <w:color w:val="000000" w:themeColor="text1"/>
          <w:sz w:val="20"/>
          <w:szCs w:val="20"/>
          <w:u w:val="single"/>
        </w:rPr>
        <w:lastRenderedPageBreak/>
        <w:t>Pytanie nr 23 (dotyczy pakietu nr 1 pkt 16):</w:t>
      </w:r>
    </w:p>
    <w:p w14:paraId="4F6F9F6B" w14:textId="77777777" w:rsidR="0085626E" w:rsidRPr="003D2838" w:rsidRDefault="0085626E" w:rsidP="0085626E">
      <w:pPr>
        <w:spacing w:after="0" w:line="240" w:lineRule="auto"/>
        <w:rPr>
          <w:rFonts w:cs="Tahoma"/>
          <w:b/>
          <w:color w:val="000000" w:themeColor="text1"/>
          <w:sz w:val="20"/>
          <w:szCs w:val="20"/>
        </w:rPr>
      </w:pPr>
      <w:r w:rsidRPr="003D2838">
        <w:rPr>
          <w:rFonts w:cs="Tahoma"/>
          <w:b/>
          <w:color w:val="000000" w:themeColor="text1"/>
          <w:sz w:val="20"/>
          <w:szCs w:val="20"/>
        </w:rPr>
        <w:t>„Czy Zamawiający wymaga, aby drzwi komory myjni były otwierane i zamykane automatycznie za pomocą przycisku nożnego lub łokciowego lub przyciskiem na panelu sterowania?</w:t>
      </w:r>
    </w:p>
    <w:p w14:paraId="0843B1ED" w14:textId="77777777" w:rsidR="0085626E" w:rsidRPr="003D2838" w:rsidRDefault="0085626E" w:rsidP="0085626E">
      <w:pPr>
        <w:spacing w:after="0" w:line="240" w:lineRule="auto"/>
        <w:rPr>
          <w:rFonts w:cs="Tahoma"/>
          <w:b/>
          <w:color w:val="000000" w:themeColor="text1"/>
          <w:sz w:val="20"/>
          <w:szCs w:val="20"/>
        </w:rPr>
      </w:pPr>
      <w:r w:rsidRPr="003D2838">
        <w:rPr>
          <w:rFonts w:cs="Tahoma"/>
          <w:b/>
          <w:color w:val="000000" w:themeColor="text1"/>
          <w:sz w:val="20"/>
          <w:szCs w:val="20"/>
        </w:rPr>
        <w:t>Uzasadnienie: „Zasada czystych rąk” – konstrukcja myjni automatycznych poprzez minimalizowanie kontaktu operatora z urządzeniem zapewnia higienę i ogranicza rozprzestrzenianie zarazków, chroniąc tym samym personel i pacjentów.”</w:t>
      </w:r>
    </w:p>
    <w:p w14:paraId="280D93B6" w14:textId="77777777" w:rsidR="0085626E" w:rsidRPr="003B110A" w:rsidRDefault="0085626E" w:rsidP="0085626E">
      <w:pPr>
        <w:spacing w:after="0" w:line="240" w:lineRule="auto"/>
        <w:rPr>
          <w:rFonts w:cs="Tahoma"/>
          <w:color w:val="000000" w:themeColor="text1"/>
          <w:sz w:val="20"/>
          <w:szCs w:val="20"/>
          <w:u w:val="single"/>
        </w:rPr>
      </w:pPr>
      <w:r w:rsidRPr="003D2838">
        <w:rPr>
          <w:rFonts w:cs="Tahoma"/>
          <w:color w:val="000000" w:themeColor="text1"/>
          <w:sz w:val="20"/>
          <w:szCs w:val="20"/>
          <w:u w:val="single"/>
        </w:rPr>
        <w:t>Odpowiedź nr 23:</w:t>
      </w:r>
    </w:p>
    <w:p w14:paraId="0F8EB936" w14:textId="2AE0F65A" w:rsidR="0085626E" w:rsidRDefault="003D2838" w:rsidP="0085626E">
      <w:pPr>
        <w:spacing w:after="0" w:line="240" w:lineRule="auto"/>
        <w:rPr>
          <w:rFonts w:cs="Tahoma"/>
          <w:bCs/>
          <w:color w:val="auto"/>
          <w:sz w:val="20"/>
          <w:szCs w:val="20"/>
        </w:rPr>
      </w:pPr>
      <w:r>
        <w:rPr>
          <w:rFonts w:cs="Tahoma"/>
          <w:bCs/>
          <w:color w:val="auto"/>
          <w:sz w:val="20"/>
          <w:szCs w:val="20"/>
        </w:rPr>
        <w:t>Zamawiający nie wymaga, natomiast dopuszcza powyższe rozwiązanie.</w:t>
      </w:r>
    </w:p>
    <w:p w14:paraId="13579CC9" w14:textId="77777777" w:rsidR="003D2838" w:rsidRPr="003B110A" w:rsidRDefault="003D2838" w:rsidP="0085626E">
      <w:pPr>
        <w:spacing w:after="0" w:line="240" w:lineRule="auto"/>
        <w:rPr>
          <w:rFonts w:cs="Tahoma"/>
          <w:color w:val="000000" w:themeColor="text1"/>
          <w:sz w:val="20"/>
          <w:szCs w:val="20"/>
          <w:u w:val="single"/>
        </w:rPr>
      </w:pPr>
    </w:p>
    <w:p w14:paraId="7163F36D" w14:textId="77777777" w:rsidR="0085626E" w:rsidRPr="009A699A" w:rsidRDefault="0085626E" w:rsidP="0085626E">
      <w:pPr>
        <w:spacing w:after="0" w:line="240" w:lineRule="auto"/>
        <w:rPr>
          <w:rFonts w:cs="Tahoma"/>
          <w:b/>
          <w:color w:val="000000" w:themeColor="text1"/>
          <w:sz w:val="20"/>
          <w:szCs w:val="20"/>
          <w:u w:val="single"/>
        </w:rPr>
      </w:pPr>
      <w:r w:rsidRPr="009A699A">
        <w:rPr>
          <w:rFonts w:cs="Tahoma"/>
          <w:b/>
          <w:color w:val="000000" w:themeColor="text1"/>
          <w:sz w:val="20"/>
          <w:szCs w:val="20"/>
          <w:u w:val="single"/>
        </w:rPr>
        <w:t>Pytanie nr 24 (dotyczy pakietu nr 1 pkt 31):</w:t>
      </w:r>
    </w:p>
    <w:p w14:paraId="227EA040" w14:textId="77777777" w:rsidR="0085626E" w:rsidRPr="009A699A" w:rsidRDefault="0085626E" w:rsidP="0085626E">
      <w:pPr>
        <w:spacing w:after="0" w:line="240" w:lineRule="auto"/>
        <w:rPr>
          <w:rFonts w:cs="Tahoma"/>
          <w:b/>
          <w:color w:val="000000" w:themeColor="text1"/>
          <w:sz w:val="20"/>
          <w:szCs w:val="20"/>
        </w:rPr>
      </w:pPr>
      <w:r w:rsidRPr="009A699A">
        <w:rPr>
          <w:rFonts w:cs="Tahoma"/>
          <w:b/>
          <w:color w:val="000000" w:themeColor="text1"/>
          <w:sz w:val="20"/>
          <w:szCs w:val="20"/>
        </w:rPr>
        <w:t>„Czy zamawiający wymaga aby myjnia miała możliwość ustawienia A0=3000?</w:t>
      </w:r>
    </w:p>
    <w:p w14:paraId="6ED67045" w14:textId="77777777" w:rsidR="0085626E" w:rsidRPr="009A699A" w:rsidRDefault="0085626E" w:rsidP="0085626E">
      <w:pPr>
        <w:spacing w:after="0" w:line="240" w:lineRule="auto"/>
        <w:rPr>
          <w:rFonts w:cs="Tahoma"/>
          <w:b/>
          <w:color w:val="000000" w:themeColor="text1"/>
          <w:sz w:val="20"/>
          <w:szCs w:val="20"/>
        </w:rPr>
      </w:pPr>
      <w:r w:rsidRPr="009A699A">
        <w:rPr>
          <w:rFonts w:cs="Tahoma"/>
          <w:b/>
          <w:color w:val="000000" w:themeColor="text1"/>
          <w:sz w:val="20"/>
          <w:szCs w:val="20"/>
        </w:rPr>
        <w:t>Wyjaśnienie: W przypadku pojawienia się w szpitalu zagrożenia epidemiologicznego dezynfekcja na poziomie A0=3000 daje większą skuteczność niż A0=60.”</w:t>
      </w:r>
    </w:p>
    <w:p w14:paraId="339DE9AC" w14:textId="3E58BD62" w:rsidR="0085626E" w:rsidRDefault="0085626E" w:rsidP="0085626E">
      <w:pPr>
        <w:spacing w:after="0" w:line="240" w:lineRule="auto"/>
        <w:rPr>
          <w:rFonts w:cs="Tahoma"/>
          <w:color w:val="000000" w:themeColor="text1"/>
          <w:sz w:val="20"/>
          <w:szCs w:val="20"/>
          <w:u w:val="single"/>
        </w:rPr>
      </w:pPr>
      <w:r w:rsidRPr="009A699A">
        <w:rPr>
          <w:rFonts w:cs="Tahoma"/>
          <w:color w:val="000000" w:themeColor="text1"/>
          <w:sz w:val="20"/>
          <w:szCs w:val="20"/>
          <w:u w:val="single"/>
        </w:rPr>
        <w:t>Odpowiedź nr 24:</w:t>
      </w:r>
    </w:p>
    <w:p w14:paraId="6D663BF4" w14:textId="3F5395F8" w:rsidR="009A699A" w:rsidRPr="009A699A" w:rsidRDefault="009A699A" w:rsidP="0085626E">
      <w:pPr>
        <w:spacing w:after="0" w:line="240" w:lineRule="auto"/>
        <w:rPr>
          <w:rFonts w:cs="Tahoma"/>
          <w:color w:val="000000" w:themeColor="text1"/>
          <w:sz w:val="20"/>
          <w:szCs w:val="20"/>
          <w:u w:val="single"/>
        </w:rPr>
      </w:pPr>
      <w:r>
        <w:rPr>
          <w:rFonts w:cs="Tahoma"/>
          <w:color w:val="000000" w:themeColor="text1"/>
          <w:sz w:val="20"/>
          <w:szCs w:val="20"/>
          <w:u w:val="single"/>
        </w:rPr>
        <w:t xml:space="preserve">Zamawiający wydziela jedną sztukę myjko dezynfektora do odrębnego pakietu i modyfikuje pkt. 31 załącznika nr 2 do SIWZ ( Pakiet 3) zgodnie z poniższym: </w:t>
      </w:r>
    </w:p>
    <w:p w14:paraId="399CE707" w14:textId="1F38E6E9" w:rsidR="007B52E2" w:rsidRPr="00AE3C6B" w:rsidRDefault="009A699A" w:rsidP="00AE3C6B">
      <w:pPr>
        <w:kinsoku w:val="0"/>
        <w:overflowPunct w:val="0"/>
        <w:ind w:left="57" w:right="105"/>
        <w:textAlignment w:val="baseline"/>
        <w:rPr>
          <w:rFonts w:ascii="Tahoma" w:hAnsi="Tahoma" w:cs="Tahoma"/>
          <w:spacing w:val="-4"/>
          <w:sz w:val="18"/>
          <w:szCs w:val="18"/>
        </w:rPr>
      </w:pPr>
      <w:r w:rsidRPr="00AE3C6B">
        <w:rPr>
          <w:rFonts w:ascii="Tahoma" w:hAnsi="Tahoma" w:cs="Tahoma"/>
          <w:color w:val="auto"/>
          <w:spacing w:val="-4"/>
          <w:sz w:val="18"/>
          <w:szCs w:val="18"/>
        </w:rPr>
        <w:t>Dezynfekcja termiczna - sterowana cyfrowo: temperaturą oraz czasem, możliwość dezynfekcji przy wartości co najmniej A0</w:t>
      </w:r>
      <w:r w:rsidRPr="00A702FA">
        <w:rPr>
          <w:rFonts w:ascii="Tahoma" w:hAnsi="Tahoma" w:cs="Tahoma"/>
          <w:spacing w:val="-4"/>
          <w:sz w:val="18"/>
          <w:szCs w:val="18"/>
        </w:rPr>
        <w:t>=</w:t>
      </w:r>
      <w:r w:rsidRPr="009A699A">
        <w:rPr>
          <w:rFonts w:ascii="Tahoma" w:hAnsi="Tahoma" w:cs="Tahoma"/>
          <w:b/>
          <w:bCs/>
          <w:color w:val="auto"/>
          <w:spacing w:val="-4"/>
          <w:sz w:val="18"/>
          <w:szCs w:val="18"/>
        </w:rPr>
        <w:t>3000</w:t>
      </w:r>
    </w:p>
    <w:p w14:paraId="711087DA" w14:textId="77777777" w:rsidR="0085626E" w:rsidRPr="003B110A" w:rsidRDefault="0085626E" w:rsidP="0085626E">
      <w:pPr>
        <w:spacing w:after="0" w:line="240" w:lineRule="auto"/>
        <w:rPr>
          <w:rFonts w:cs="Tahoma"/>
          <w:b/>
          <w:color w:val="000000" w:themeColor="text1"/>
          <w:sz w:val="20"/>
          <w:szCs w:val="20"/>
          <w:u w:val="single"/>
        </w:rPr>
      </w:pPr>
      <w:r w:rsidRPr="003B110A">
        <w:rPr>
          <w:rFonts w:cs="Tahoma"/>
          <w:b/>
          <w:color w:val="000000" w:themeColor="text1"/>
          <w:sz w:val="20"/>
          <w:szCs w:val="20"/>
          <w:u w:val="single"/>
        </w:rPr>
        <w:t>Pytanie nr 25 (dotyczy pakietu nr 1 pkt 34):</w:t>
      </w:r>
    </w:p>
    <w:p w14:paraId="2238B247" w14:textId="77777777" w:rsidR="0085626E" w:rsidRPr="003B110A" w:rsidRDefault="0085626E" w:rsidP="0085626E">
      <w:pPr>
        <w:spacing w:after="0" w:line="240" w:lineRule="auto"/>
        <w:rPr>
          <w:rFonts w:cs="Tahoma"/>
          <w:b/>
          <w:color w:val="000000" w:themeColor="text1"/>
          <w:sz w:val="20"/>
          <w:szCs w:val="20"/>
        </w:rPr>
      </w:pPr>
      <w:r w:rsidRPr="003B110A">
        <w:rPr>
          <w:rFonts w:cs="Tahoma"/>
          <w:b/>
          <w:color w:val="000000" w:themeColor="text1"/>
          <w:sz w:val="20"/>
          <w:szCs w:val="20"/>
        </w:rPr>
        <w:t>„Czy zamawiający dopuści urządzenie o maksymalnej mocy wytwornicy 9kW (z wariantami 3kW i 6kW)? Wyjaśnienie:</w:t>
      </w:r>
    </w:p>
    <w:p w14:paraId="741C1FD6" w14:textId="77777777" w:rsidR="0085626E" w:rsidRPr="003B110A" w:rsidRDefault="0085626E" w:rsidP="0085626E">
      <w:pPr>
        <w:spacing w:after="0" w:line="240" w:lineRule="auto"/>
        <w:rPr>
          <w:rFonts w:cs="Tahoma"/>
          <w:b/>
          <w:color w:val="000000" w:themeColor="text1"/>
          <w:sz w:val="20"/>
          <w:szCs w:val="20"/>
        </w:rPr>
      </w:pPr>
      <w:r w:rsidRPr="003B110A">
        <w:rPr>
          <w:rFonts w:cs="Tahoma"/>
          <w:b/>
          <w:color w:val="000000" w:themeColor="text1"/>
          <w:sz w:val="20"/>
          <w:szCs w:val="20"/>
        </w:rPr>
        <w:t>Większa moc wytwornicy znacznie skraca czas podgrzania wody a co za tym idzie czas programu. Ponieważ czas grzania jest o wiele krótszy, wymóg ten nie ma ekonomicznego uzasadnienia.”</w:t>
      </w:r>
    </w:p>
    <w:p w14:paraId="75FE50F8"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25:</w:t>
      </w:r>
    </w:p>
    <w:p w14:paraId="38754097" w14:textId="6AEB81AA" w:rsidR="0085626E" w:rsidRPr="003B110A" w:rsidRDefault="0085626E" w:rsidP="0085626E">
      <w:pPr>
        <w:spacing w:after="0" w:line="240" w:lineRule="auto"/>
        <w:rPr>
          <w:rFonts w:cs="Tahoma"/>
          <w:color w:val="000000" w:themeColor="text1"/>
          <w:sz w:val="20"/>
          <w:szCs w:val="20"/>
        </w:rPr>
      </w:pPr>
      <w:r w:rsidRPr="003B110A">
        <w:rPr>
          <w:rFonts w:cs="Tahoma"/>
          <w:color w:val="000000" w:themeColor="text1"/>
          <w:sz w:val="20"/>
          <w:szCs w:val="20"/>
        </w:rPr>
        <w:t xml:space="preserve">Zamawiający podtrzymuje warunki zawarte w załączniku nr 2 do SIWZ. </w:t>
      </w:r>
    </w:p>
    <w:p w14:paraId="053BBC7F" w14:textId="77777777" w:rsidR="0085626E" w:rsidRPr="003B110A" w:rsidRDefault="0085626E" w:rsidP="0085626E">
      <w:pPr>
        <w:spacing w:after="0" w:line="240" w:lineRule="auto"/>
        <w:rPr>
          <w:rFonts w:cs="Tahoma"/>
          <w:color w:val="000000" w:themeColor="text1"/>
          <w:sz w:val="20"/>
          <w:szCs w:val="20"/>
          <w:u w:val="single"/>
        </w:rPr>
      </w:pPr>
    </w:p>
    <w:p w14:paraId="5FBB0D3B" w14:textId="77777777" w:rsidR="0085626E" w:rsidRPr="003B110A" w:rsidRDefault="0085626E" w:rsidP="0085626E">
      <w:pPr>
        <w:spacing w:after="0" w:line="240" w:lineRule="auto"/>
        <w:rPr>
          <w:rFonts w:cs="Tahoma"/>
          <w:b/>
          <w:color w:val="000000" w:themeColor="text1"/>
          <w:sz w:val="20"/>
          <w:szCs w:val="20"/>
          <w:u w:val="single"/>
        </w:rPr>
      </w:pPr>
      <w:r w:rsidRPr="003B110A">
        <w:rPr>
          <w:rFonts w:cs="Tahoma"/>
          <w:b/>
          <w:color w:val="000000" w:themeColor="text1"/>
          <w:sz w:val="20"/>
          <w:szCs w:val="20"/>
          <w:u w:val="single"/>
        </w:rPr>
        <w:t>Pytanie nr 26 (dotyczy pakietu nr 1 pkt 35):</w:t>
      </w:r>
    </w:p>
    <w:p w14:paraId="25F77A02" w14:textId="77777777" w:rsidR="0085626E" w:rsidRPr="003B110A" w:rsidRDefault="0085626E" w:rsidP="0085626E">
      <w:pPr>
        <w:spacing w:after="0" w:line="240" w:lineRule="auto"/>
        <w:rPr>
          <w:rFonts w:cs="Tahoma"/>
          <w:b/>
          <w:color w:val="000000" w:themeColor="text1"/>
          <w:sz w:val="20"/>
          <w:szCs w:val="20"/>
        </w:rPr>
      </w:pPr>
      <w:r w:rsidRPr="003B110A">
        <w:rPr>
          <w:rFonts w:cs="Tahoma"/>
          <w:b/>
          <w:color w:val="000000" w:themeColor="text1"/>
          <w:sz w:val="20"/>
          <w:szCs w:val="20"/>
        </w:rPr>
        <w:t>„Czy zamawiający dopuści urządzenie o całkowitej mocy przyłączeniowej 10kW? Wyjaśnienie: Większa moc wytwornicy znacznie skraca czas podgrzania wody a co za tym idzie czas programu. Ponieważ czas grzania jest o wiele krótszy, wymóg ten nie ma ekonomicznego uzasadnienia.”</w:t>
      </w:r>
    </w:p>
    <w:p w14:paraId="221075F2"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26:</w:t>
      </w:r>
    </w:p>
    <w:p w14:paraId="6C8988DF" w14:textId="0F03F4E0" w:rsidR="0085626E" w:rsidRPr="003B110A" w:rsidRDefault="0085626E" w:rsidP="0085626E">
      <w:pPr>
        <w:spacing w:after="0" w:line="240" w:lineRule="auto"/>
        <w:rPr>
          <w:rFonts w:cs="Tahoma"/>
          <w:color w:val="000000" w:themeColor="text1"/>
          <w:sz w:val="20"/>
          <w:szCs w:val="20"/>
        </w:rPr>
      </w:pPr>
      <w:r w:rsidRPr="003B110A">
        <w:rPr>
          <w:rFonts w:cs="Tahoma"/>
          <w:color w:val="000000" w:themeColor="text1"/>
          <w:sz w:val="20"/>
          <w:szCs w:val="20"/>
        </w:rPr>
        <w:t>Zamawiający podtrzymuje warunki zawarte w załączniku nr 2 do SIWZ</w:t>
      </w:r>
      <w:r w:rsidR="00961966" w:rsidRPr="003B110A">
        <w:rPr>
          <w:rFonts w:cs="Tahoma"/>
          <w:color w:val="000000" w:themeColor="text1"/>
          <w:sz w:val="20"/>
          <w:szCs w:val="20"/>
        </w:rPr>
        <w:t>.</w:t>
      </w:r>
    </w:p>
    <w:p w14:paraId="7354C98C" w14:textId="77777777" w:rsidR="0085626E" w:rsidRPr="003B110A" w:rsidRDefault="0085626E" w:rsidP="0085626E">
      <w:pPr>
        <w:spacing w:after="0" w:line="240" w:lineRule="auto"/>
        <w:rPr>
          <w:rFonts w:cs="Tahoma"/>
          <w:color w:val="000000" w:themeColor="text1"/>
          <w:sz w:val="20"/>
          <w:szCs w:val="20"/>
          <w:u w:val="single"/>
        </w:rPr>
      </w:pPr>
    </w:p>
    <w:p w14:paraId="16C4E77D" w14:textId="77777777" w:rsidR="0085626E" w:rsidRPr="003B110A" w:rsidRDefault="0085626E" w:rsidP="0085626E">
      <w:pPr>
        <w:spacing w:after="0" w:line="240" w:lineRule="auto"/>
        <w:rPr>
          <w:rFonts w:cs="Tahoma"/>
          <w:b/>
          <w:color w:val="000000" w:themeColor="text1"/>
          <w:sz w:val="20"/>
          <w:szCs w:val="20"/>
          <w:u w:val="single"/>
        </w:rPr>
      </w:pPr>
      <w:r w:rsidRPr="003B110A">
        <w:rPr>
          <w:rFonts w:cs="Tahoma"/>
          <w:b/>
          <w:color w:val="000000" w:themeColor="text1"/>
          <w:sz w:val="20"/>
          <w:szCs w:val="20"/>
          <w:u w:val="single"/>
        </w:rPr>
        <w:t>Pytanie nr 27 (dotyczy pakietu nr 1):</w:t>
      </w:r>
    </w:p>
    <w:p w14:paraId="1AF161FB" w14:textId="77777777" w:rsidR="0085626E" w:rsidRPr="003B110A" w:rsidRDefault="0085626E" w:rsidP="0085626E">
      <w:pPr>
        <w:spacing w:after="0" w:line="240" w:lineRule="auto"/>
        <w:rPr>
          <w:rFonts w:cs="Tahoma"/>
          <w:b/>
          <w:color w:val="000000" w:themeColor="text1"/>
          <w:sz w:val="20"/>
          <w:szCs w:val="20"/>
        </w:rPr>
      </w:pPr>
      <w:r w:rsidRPr="003B110A">
        <w:rPr>
          <w:rFonts w:cs="Tahoma"/>
          <w:b/>
          <w:color w:val="000000" w:themeColor="text1"/>
          <w:sz w:val="20"/>
          <w:szCs w:val="20"/>
        </w:rPr>
        <w:t xml:space="preserve">„Czy zamawiający wymaga program z potwierdzoną </w:t>
      </w:r>
      <w:proofErr w:type="spellStart"/>
      <w:r w:rsidRPr="003B110A">
        <w:rPr>
          <w:rFonts w:cs="Tahoma"/>
          <w:b/>
          <w:color w:val="000000" w:themeColor="text1"/>
          <w:sz w:val="20"/>
          <w:szCs w:val="20"/>
        </w:rPr>
        <w:t>bójczością</w:t>
      </w:r>
      <w:proofErr w:type="spellEnd"/>
      <w:r w:rsidRPr="003B110A">
        <w:rPr>
          <w:rFonts w:cs="Tahoma"/>
          <w:b/>
          <w:color w:val="000000" w:themeColor="text1"/>
          <w:sz w:val="20"/>
          <w:szCs w:val="20"/>
        </w:rPr>
        <w:t xml:space="preserve"> wobec </w:t>
      </w:r>
      <w:proofErr w:type="spellStart"/>
      <w:r w:rsidRPr="003B110A">
        <w:rPr>
          <w:rFonts w:cs="Tahoma"/>
          <w:b/>
          <w:color w:val="000000" w:themeColor="text1"/>
          <w:sz w:val="20"/>
          <w:szCs w:val="20"/>
        </w:rPr>
        <w:t>Clostrudium</w:t>
      </w:r>
      <w:proofErr w:type="spellEnd"/>
      <w:r w:rsidRPr="003B110A">
        <w:rPr>
          <w:rFonts w:cs="Tahoma"/>
          <w:b/>
          <w:color w:val="000000" w:themeColor="text1"/>
          <w:sz w:val="20"/>
          <w:szCs w:val="20"/>
        </w:rPr>
        <w:t xml:space="preserve"> </w:t>
      </w:r>
      <w:proofErr w:type="spellStart"/>
      <w:r w:rsidRPr="003B110A">
        <w:rPr>
          <w:rFonts w:cs="Tahoma"/>
          <w:b/>
          <w:color w:val="000000" w:themeColor="text1"/>
          <w:sz w:val="20"/>
          <w:szCs w:val="20"/>
        </w:rPr>
        <w:t>Difficile</w:t>
      </w:r>
      <w:proofErr w:type="spellEnd"/>
      <w:r w:rsidRPr="003B110A">
        <w:rPr>
          <w:rFonts w:cs="Tahoma"/>
          <w:b/>
          <w:color w:val="000000" w:themeColor="text1"/>
          <w:sz w:val="20"/>
          <w:szCs w:val="20"/>
        </w:rPr>
        <w:t xml:space="preserve"> - potwierdzenie przez niezależne laboratorium?”</w:t>
      </w:r>
    </w:p>
    <w:p w14:paraId="39489D2C"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27:</w:t>
      </w:r>
    </w:p>
    <w:p w14:paraId="31C2634C" w14:textId="77777777" w:rsidR="0085626E" w:rsidRPr="003B110A" w:rsidRDefault="0085626E" w:rsidP="0085626E">
      <w:pPr>
        <w:spacing w:after="0" w:line="240" w:lineRule="auto"/>
        <w:rPr>
          <w:rFonts w:cs="Tahoma"/>
          <w:color w:val="000000" w:themeColor="text1"/>
          <w:sz w:val="20"/>
          <w:szCs w:val="20"/>
        </w:rPr>
      </w:pPr>
      <w:r w:rsidRPr="003B110A">
        <w:rPr>
          <w:rFonts w:cs="Tahoma"/>
          <w:color w:val="000000" w:themeColor="text1"/>
          <w:sz w:val="20"/>
          <w:szCs w:val="20"/>
        </w:rPr>
        <w:t xml:space="preserve">Zamawiający nie wymaga zaoferowania urządzenia z ww. programem zaproponowanym w pytaniu. </w:t>
      </w:r>
    </w:p>
    <w:p w14:paraId="09682AF0" w14:textId="67901710" w:rsidR="0085626E" w:rsidRPr="003B110A" w:rsidRDefault="0085626E" w:rsidP="0085626E">
      <w:pPr>
        <w:spacing w:after="0" w:line="240" w:lineRule="auto"/>
        <w:rPr>
          <w:rFonts w:cs="Tahoma"/>
          <w:color w:val="000000" w:themeColor="text1"/>
          <w:sz w:val="20"/>
          <w:szCs w:val="20"/>
        </w:rPr>
      </w:pPr>
      <w:r w:rsidRPr="003B110A">
        <w:rPr>
          <w:rFonts w:cs="Tahoma"/>
          <w:color w:val="000000" w:themeColor="text1"/>
          <w:sz w:val="20"/>
          <w:szCs w:val="20"/>
        </w:rPr>
        <w:t xml:space="preserve">Skuteczność dekontaminacji wobec najbardziej opornych drobnoustrojów, w tym sporów Clostridium </w:t>
      </w:r>
      <w:proofErr w:type="spellStart"/>
      <w:r w:rsidRPr="003B110A">
        <w:rPr>
          <w:rFonts w:cs="Tahoma"/>
          <w:color w:val="000000" w:themeColor="text1"/>
          <w:sz w:val="20"/>
          <w:szCs w:val="20"/>
        </w:rPr>
        <w:t>Difficile</w:t>
      </w:r>
      <w:proofErr w:type="spellEnd"/>
      <w:r w:rsidRPr="003B110A">
        <w:rPr>
          <w:rFonts w:cs="Tahoma"/>
          <w:color w:val="000000" w:themeColor="text1"/>
          <w:sz w:val="20"/>
          <w:szCs w:val="20"/>
        </w:rPr>
        <w:t xml:space="preserve"> zapewniają stosowane przez Zamawiającego środki dezynfekcyjne.  </w:t>
      </w:r>
    </w:p>
    <w:p w14:paraId="7C43E1DF" w14:textId="77777777" w:rsidR="0085626E" w:rsidRPr="003B110A" w:rsidRDefault="0085626E" w:rsidP="0085626E">
      <w:pPr>
        <w:spacing w:after="0" w:line="240" w:lineRule="auto"/>
        <w:rPr>
          <w:rFonts w:cs="Tahoma"/>
          <w:color w:val="000000" w:themeColor="text1"/>
          <w:sz w:val="20"/>
          <w:szCs w:val="20"/>
          <w:u w:val="single"/>
        </w:rPr>
      </w:pPr>
    </w:p>
    <w:p w14:paraId="533D1A0D" w14:textId="77777777" w:rsidR="0085626E" w:rsidRPr="003B110A" w:rsidRDefault="0085626E" w:rsidP="0085626E">
      <w:pPr>
        <w:spacing w:after="0" w:line="240" w:lineRule="auto"/>
        <w:rPr>
          <w:rFonts w:cs="Tahoma"/>
          <w:color w:val="000000" w:themeColor="text1"/>
          <w:sz w:val="20"/>
          <w:szCs w:val="20"/>
          <w:u w:val="single"/>
        </w:rPr>
      </w:pPr>
    </w:p>
    <w:p w14:paraId="6A1D503E" w14:textId="77777777" w:rsidR="0085626E" w:rsidRPr="003B110A" w:rsidRDefault="0085626E" w:rsidP="0085626E">
      <w:pPr>
        <w:spacing w:after="0" w:line="240" w:lineRule="auto"/>
        <w:rPr>
          <w:rFonts w:cs="Tahoma"/>
          <w:b/>
          <w:color w:val="000000" w:themeColor="text1"/>
          <w:sz w:val="20"/>
          <w:szCs w:val="20"/>
          <w:u w:val="single"/>
        </w:rPr>
      </w:pPr>
      <w:r w:rsidRPr="003B110A">
        <w:rPr>
          <w:rFonts w:cs="Tahoma"/>
          <w:b/>
          <w:color w:val="000000" w:themeColor="text1"/>
          <w:sz w:val="20"/>
          <w:szCs w:val="20"/>
          <w:u w:val="single"/>
        </w:rPr>
        <w:t>Pytanie nr 28 (dotyczy zapisów SIWZ):</w:t>
      </w:r>
    </w:p>
    <w:p w14:paraId="019C4D78" w14:textId="77777777" w:rsidR="0085626E" w:rsidRPr="003B110A" w:rsidRDefault="0085626E" w:rsidP="0085626E">
      <w:pPr>
        <w:spacing w:after="0" w:line="240" w:lineRule="auto"/>
        <w:rPr>
          <w:rFonts w:cs="Tahoma"/>
          <w:b/>
          <w:color w:val="000000" w:themeColor="text1"/>
          <w:sz w:val="20"/>
          <w:szCs w:val="20"/>
        </w:rPr>
      </w:pPr>
      <w:r w:rsidRPr="003B110A">
        <w:rPr>
          <w:rFonts w:cs="Tahoma"/>
          <w:b/>
          <w:color w:val="000000" w:themeColor="text1"/>
          <w:sz w:val="20"/>
          <w:szCs w:val="20"/>
        </w:rPr>
        <w:t>„Czy Zamawiający wyrazi zgodę na złożenie wraz z ofertą oświadczenia o przynależności lub braku przynależności do tej samej grupy kapitałowej, w sytuacji gdy dany oferent nie należy do żadnej grupy kapitałowej?”</w:t>
      </w:r>
    </w:p>
    <w:p w14:paraId="64549A22"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28:</w:t>
      </w:r>
    </w:p>
    <w:p w14:paraId="1CA9E445" w14:textId="18D597F1" w:rsidR="0085626E" w:rsidRDefault="0085626E" w:rsidP="0085626E">
      <w:pPr>
        <w:spacing w:after="0" w:line="240" w:lineRule="auto"/>
        <w:rPr>
          <w:rFonts w:cs="Tahoma"/>
          <w:color w:val="000000" w:themeColor="text1"/>
          <w:sz w:val="20"/>
          <w:szCs w:val="20"/>
        </w:rPr>
      </w:pPr>
      <w:r w:rsidRPr="003B110A">
        <w:rPr>
          <w:rFonts w:cs="Tahoma"/>
          <w:color w:val="000000" w:themeColor="text1"/>
          <w:sz w:val="20"/>
          <w:szCs w:val="20"/>
        </w:rPr>
        <w:t xml:space="preserve">Zgodnie z zapisami ustawy z dnia 29 stycznia 2004r. – „Prawo zamówień publicznych” z </w:t>
      </w:r>
      <w:proofErr w:type="spellStart"/>
      <w:r w:rsidRPr="003B110A">
        <w:rPr>
          <w:rFonts w:cs="Tahoma"/>
          <w:color w:val="000000" w:themeColor="text1"/>
          <w:sz w:val="20"/>
          <w:szCs w:val="20"/>
        </w:rPr>
        <w:t>późn</w:t>
      </w:r>
      <w:proofErr w:type="spellEnd"/>
      <w:r w:rsidRPr="003B110A">
        <w:rPr>
          <w:rFonts w:cs="Tahoma"/>
          <w:color w:val="000000" w:themeColor="text1"/>
          <w:sz w:val="20"/>
          <w:szCs w:val="20"/>
        </w:rPr>
        <w:t xml:space="preserve">. zm.  Wykonawca składa oświadczenie nie wraz z ofertą, lecz w terminie 3 dni od dnia zamieszczenia na stronie internetowej informacji, o której mowa w art. 86 ust. 5. Ustawa nie przewiduje odstępstwa lub innego terminu składania oświadczeń dla Podmiotów, które nie należą do żadnej grupy kapitałowej. Oświadczenia o nie przynależeniu do jakiejkolwiek grupy kapitałowej były składane wraz z ofertą przez Wykonawców w poprzednim stanie prawnym, a nie obecnym. Oceny spełniania wymogów Zamawiający dokonuje po złożeniu ofert.  </w:t>
      </w:r>
    </w:p>
    <w:p w14:paraId="5532AAE7" w14:textId="13D33C28" w:rsidR="00C24598" w:rsidRDefault="00C24598" w:rsidP="0085626E">
      <w:pPr>
        <w:spacing w:after="0" w:line="240" w:lineRule="auto"/>
        <w:rPr>
          <w:rFonts w:cs="Tahoma"/>
          <w:color w:val="000000" w:themeColor="text1"/>
          <w:sz w:val="20"/>
          <w:szCs w:val="20"/>
        </w:rPr>
      </w:pPr>
    </w:p>
    <w:p w14:paraId="29B79503" w14:textId="02DC5CB3" w:rsidR="00C24598" w:rsidRDefault="00C24598" w:rsidP="0085626E">
      <w:pPr>
        <w:spacing w:after="0" w:line="240" w:lineRule="auto"/>
        <w:rPr>
          <w:rFonts w:cs="Tahoma"/>
          <w:color w:val="000000" w:themeColor="text1"/>
          <w:sz w:val="20"/>
          <w:szCs w:val="20"/>
        </w:rPr>
      </w:pPr>
    </w:p>
    <w:p w14:paraId="5ADCF2E0" w14:textId="77777777" w:rsidR="00C24598" w:rsidRPr="003B110A" w:rsidRDefault="00C24598" w:rsidP="0085626E">
      <w:pPr>
        <w:spacing w:after="0" w:line="240" w:lineRule="auto"/>
        <w:rPr>
          <w:rFonts w:cs="Tahoma"/>
          <w:color w:val="000000" w:themeColor="text1"/>
          <w:sz w:val="20"/>
          <w:szCs w:val="20"/>
        </w:rPr>
      </w:pPr>
    </w:p>
    <w:p w14:paraId="3CA6E8CF" w14:textId="77777777" w:rsidR="0085626E" w:rsidRPr="003B110A" w:rsidRDefault="0085626E" w:rsidP="0085626E">
      <w:pPr>
        <w:spacing w:after="0" w:line="240" w:lineRule="auto"/>
        <w:rPr>
          <w:rFonts w:cs="Tahoma"/>
          <w:b/>
          <w:color w:val="000000" w:themeColor="text1"/>
          <w:sz w:val="20"/>
          <w:szCs w:val="20"/>
          <w:u w:val="single"/>
        </w:rPr>
      </w:pPr>
      <w:r w:rsidRPr="003B110A">
        <w:rPr>
          <w:rFonts w:cs="Tahoma"/>
          <w:b/>
          <w:color w:val="000000" w:themeColor="text1"/>
          <w:sz w:val="20"/>
          <w:szCs w:val="20"/>
          <w:u w:val="single"/>
        </w:rPr>
        <w:lastRenderedPageBreak/>
        <w:t>Pytanie nr 29 (dotyczy zapisów SIWZ):</w:t>
      </w:r>
    </w:p>
    <w:p w14:paraId="6A3E1A73" w14:textId="77777777" w:rsidR="0085626E" w:rsidRPr="003B110A" w:rsidRDefault="0085626E" w:rsidP="0085626E">
      <w:pPr>
        <w:spacing w:after="0" w:line="240" w:lineRule="auto"/>
        <w:rPr>
          <w:rFonts w:cs="Tahoma"/>
          <w:b/>
          <w:color w:val="000000" w:themeColor="text1"/>
          <w:sz w:val="20"/>
          <w:szCs w:val="20"/>
        </w:rPr>
      </w:pPr>
      <w:r w:rsidRPr="003B110A">
        <w:rPr>
          <w:rFonts w:cs="Tahoma"/>
          <w:b/>
          <w:color w:val="000000" w:themeColor="text1"/>
          <w:sz w:val="20"/>
          <w:szCs w:val="20"/>
        </w:rPr>
        <w:t>„2. Czy Zamawiający wymaga, aby Oferent posiadał certyfikat systemu zarządzania jakością ISO 9001:2015 dotyczącą sprzedaży wyposażenia i sprzętu medycznego, sprzedaży materiałów eksploatacyjnych i środków do sterylizacji, projektowania, rozwoju, serwisu, walidacji oraz sprzedaży oprogramowania IT i pracami projektowymi i budowlanymi? Zamawiający zyskuje pewność, że oferowane wyroby produkowane są zgodnie z obowiązującymi wymaganiami i normami.”</w:t>
      </w:r>
    </w:p>
    <w:p w14:paraId="6B899207"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29:</w:t>
      </w:r>
    </w:p>
    <w:p w14:paraId="17B41819" w14:textId="77777777" w:rsidR="0085626E" w:rsidRPr="003B110A" w:rsidRDefault="0085626E" w:rsidP="0085626E">
      <w:pPr>
        <w:spacing w:after="0" w:line="240" w:lineRule="auto"/>
        <w:rPr>
          <w:rFonts w:cs="Tahoma"/>
          <w:color w:val="000000" w:themeColor="text1"/>
          <w:sz w:val="20"/>
          <w:szCs w:val="20"/>
        </w:rPr>
      </w:pPr>
      <w:r w:rsidRPr="003B110A">
        <w:rPr>
          <w:rFonts w:cs="Tahoma"/>
          <w:color w:val="000000" w:themeColor="text1"/>
          <w:sz w:val="20"/>
          <w:szCs w:val="20"/>
        </w:rPr>
        <w:t xml:space="preserve">Zamawiający nie wymaga. </w:t>
      </w:r>
    </w:p>
    <w:p w14:paraId="730D2CCE" w14:textId="77777777" w:rsidR="0085626E" w:rsidRPr="003B110A" w:rsidRDefault="0085626E" w:rsidP="0085626E">
      <w:pPr>
        <w:spacing w:after="0" w:line="240" w:lineRule="auto"/>
        <w:rPr>
          <w:rFonts w:cs="Tahoma"/>
          <w:color w:val="000000" w:themeColor="text1"/>
          <w:sz w:val="20"/>
          <w:szCs w:val="20"/>
          <w:u w:val="single"/>
        </w:rPr>
      </w:pPr>
    </w:p>
    <w:p w14:paraId="5B7CBDBD" w14:textId="77777777" w:rsidR="0085626E" w:rsidRPr="003B110A" w:rsidRDefault="0085626E" w:rsidP="0085626E">
      <w:pPr>
        <w:spacing w:after="0" w:line="240" w:lineRule="auto"/>
        <w:rPr>
          <w:rFonts w:cs="Tahoma"/>
          <w:b/>
          <w:color w:val="000000" w:themeColor="text1"/>
          <w:sz w:val="20"/>
          <w:szCs w:val="20"/>
          <w:u w:val="single"/>
        </w:rPr>
      </w:pPr>
      <w:r w:rsidRPr="003B110A">
        <w:rPr>
          <w:rFonts w:cs="Tahoma"/>
          <w:b/>
          <w:color w:val="000000" w:themeColor="text1"/>
          <w:sz w:val="20"/>
          <w:szCs w:val="20"/>
          <w:u w:val="single"/>
        </w:rPr>
        <w:t>Pytanie nr 30 (dotyczy Istotnych Postanowień Umownych):</w:t>
      </w:r>
    </w:p>
    <w:p w14:paraId="5B87F2DF" w14:textId="77777777" w:rsidR="0085626E" w:rsidRPr="003B110A" w:rsidRDefault="0085626E" w:rsidP="0085626E">
      <w:pPr>
        <w:spacing w:after="0" w:line="240" w:lineRule="auto"/>
        <w:rPr>
          <w:rFonts w:cs="Tahoma"/>
          <w:b/>
          <w:color w:val="000000" w:themeColor="text1"/>
          <w:sz w:val="20"/>
          <w:szCs w:val="20"/>
        </w:rPr>
      </w:pPr>
      <w:r w:rsidRPr="003B110A">
        <w:rPr>
          <w:rFonts w:cs="Tahoma"/>
          <w:b/>
          <w:color w:val="000000" w:themeColor="text1"/>
          <w:sz w:val="20"/>
          <w:szCs w:val="20"/>
        </w:rPr>
        <w:t>„§6 ust 11 Czy Zamawiający wyrazi zgodę na wydłużenie terminu naprawy do 10 dni roboczych w przypadku wystąpienia konieczności sprowadzenia części zamiennych z zagranicy. Czas dostaw zagranicznych i ewentualne odprawy celne znacznie wydłużają oczekiwanie na części.”</w:t>
      </w:r>
    </w:p>
    <w:p w14:paraId="097D2E7B"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30:</w:t>
      </w:r>
    </w:p>
    <w:p w14:paraId="226CD384" w14:textId="77777777" w:rsidR="0085626E" w:rsidRPr="003B110A" w:rsidRDefault="0085626E" w:rsidP="0085626E">
      <w:pPr>
        <w:spacing w:after="0" w:line="240" w:lineRule="auto"/>
        <w:rPr>
          <w:rFonts w:cs="Tahoma"/>
          <w:color w:val="000000" w:themeColor="text1"/>
          <w:sz w:val="20"/>
          <w:szCs w:val="20"/>
        </w:rPr>
      </w:pPr>
      <w:r w:rsidRPr="003B110A">
        <w:rPr>
          <w:rFonts w:cs="Tahoma"/>
          <w:color w:val="000000" w:themeColor="text1"/>
          <w:sz w:val="20"/>
          <w:szCs w:val="20"/>
        </w:rPr>
        <w:t>Zgodnie z odpowiedzią na pytanie nr 16.</w:t>
      </w:r>
    </w:p>
    <w:p w14:paraId="43FB3696" w14:textId="77777777" w:rsidR="0085626E" w:rsidRPr="003B110A" w:rsidRDefault="0085626E" w:rsidP="0085626E">
      <w:pPr>
        <w:spacing w:after="0" w:line="240" w:lineRule="auto"/>
        <w:rPr>
          <w:rFonts w:cs="Tahoma"/>
          <w:color w:val="000000" w:themeColor="text1"/>
          <w:sz w:val="20"/>
          <w:szCs w:val="20"/>
          <w:u w:val="single"/>
        </w:rPr>
      </w:pPr>
    </w:p>
    <w:p w14:paraId="1769E4D9" w14:textId="77777777" w:rsidR="0085626E" w:rsidRPr="003B110A" w:rsidRDefault="0085626E" w:rsidP="0085626E">
      <w:pPr>
        <w:spacing w:after="0" w:line="240" w:lineRule="auto"/>
        <w:rPr>
          <w:rFonts w:cs="Tahoma"/>
          <w:b/>
          <w:color w:val="000000" w:themeColor="text1"/>
          <w:sz w:val="20"/>
          <w:szCs w:val="20"/>
          <w:u w:val="single"/>
        </w:rPr>
      </w:pPr>
      <w:r w:rsidRPr="003B110A">
        <w:rPr>
          <w:rFonts w:cs="Tahoma"/>
          <w:b/>
          <w:color w:val="000000" w:themeColor="text1"/>
          <w:sz w:val="20"/>
          <w:szCs w:val="20"/>
          <w:u w:val="single"/>
        </w:rPr>
        <w:t>Pytanie nr 31 (dotyczy Parametrów Technicznych):</w:t>
      </w:r>
    </w:p>
    <w:p w14:paraId="547D0FD4" w14:textId="77777777" w:rsidR="0085626E" w:rsidRPr="003B110A" w:rsidRDefault="0085626E" w:rsidP="0085626E">
      <w:pPr>
        <w:spacing w:after="0" w:line="240" w:lineRule="auto"/>
        <w:rPr>
          <w:rFonts w:cs="Tahoma"/>
          <w:b/>
          <w:color w:val="000000" w:themeColor="text1"/>
          <w:sz w:val="20"/>
          <w:szCs w:val="20"/>
        </w:rPr>
      </w:pPr>
      <w:r w:rsidRPr="003B110A">
        <w:rPr>
          <w:rFonts w:cs="Tahoma"/>
          <w:b/>
          <w:color w:val="000000" w:themeColor="text1"/>
          <w:sz w:val="20"/>
          <w:szCs w:val="20"/>
        </w:rPr>
        <w:t>„Dot. pkt 11. Czy Zamawiający dopuści do zaoferowania urządzenie zgodne z normą PN EN 15883-3 nie wymagające dezynfekcji termicznej zbiornika na wodę który zgodnie z normą jest każdorazowo całkowicie opróżniany po procesie? Dezynfekcja termiczna zbiornika jest wymagana w przypadku gdy zbiornik nie jest całkowicie opróżniana a w proponowanym rozwiązaniu nie zachodzi taka sytuacja. Jednocześnie zaznaczamy że w proponowanym rozwiązaniu każdorazowo dochodzi do dezynfekcji wszystkich rur doprowadzających oraz dysz myjących które są zainstalowane w komorze poprzez dystrybucję pary do komory przez wszystkie dysze myjące w związku z czym rozwiązanie jest równoważne do wymaganego.”</w:t>
      </w:r>
    </w:p>
    <w:p w14:paraId="5CD51E4B"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31:</w:t>
      </w:r>
    </w:p>
    <w:p w14:paraId="76F7FAC2" w14:textId="77777777" w:rsidR="0085626E" w:rsidRPr="003B110A" w:rsidRDefault="0085626E" w:rsidP="0085626E">
      <w:pPr>
        <w:spacing w:after="0" w:line="240" w:lineRule="auto"/>
        <w:rPr>
          <w:rFonts w:cs="Tahoma"/>
          <w:color w:val="000000" w:themeColor="text1"/>
          <w:sz w:val="20"/>
          <w:szCs w:val="20"/>
        </w:rPr>
      </w:pPr>
      <w:r w:rsidRPr="003B110A">
        <w:rPr>
          <w:rFonts w:cs="Tahoma"/>
          <w:color w:val="000000" w:themeColor="text1"/>
          <w:sz w:val="20"/>
          <w:szCs w:val="20"/>
        </w:rPr>
        <w:t>Zamawiający podtrzymuje warunki zawarte w załączniku nr 2 do SIWZ.</w:t>
      </w:r>
    </w:p>
    <w:p w14:paraId="225BEAAD" w14:textId="77777777" w:rsidR="0085626E" w:rsidRPr="003B110A" w:rsidRDefault="0085626E" w:rsidP="0085626E">
      <w:pPr>
        <w:spacing w:after="0" w:line="240" w:lineRule="auto"/>
        <w:rPr>
          <w:rFonts w:cs="Tahoma"/>
          <w:color w:val="000000" w:themeColor="text1"/>
          <w:sz w:val="20"/>
          <w:szCs w:val="20"/>
          <w:u w:val="single"/>
        </w:rPr>
      </w:pPr>
    </w:p>
    <w:p w14:paraId="3B46AE9D" w14:textId="77777777" w:rsidR="0085626E" w:rsidRPr="000F4DE3" w:rsidRDefault="0085626E" w:rsidP="0085626E">
      <w:pPr>
        <w:spacing w:after="0" w:line="240" w:lineRule="auto"/>
        <w:rPr>
          <w:rFonts w:cs="Tahoma"/>
          <w:b/>
          <w:color w:val="000000" w:themeColor="text1"/>
          <w:sz w:val="20"/>
          <w:szCs w:val="20"/>
          <w:u w:val="single"/>
        </w:rPr>
      </w:pPr>
      <w:r w:rsidRPr="000F4DE3">
        <w:rPr>
          <w:rFonts w:cs="Tahoma"/>
          <w:b/>
          <w:color w:val="000000" w:themeColor="text1"/>
          <w:sz w:val="20"/>
          <w:szCs w:val="20"/>
          <w:u w:val="single"/>
        </w:rPr>
        <w:t>Pytanie nr 32 (dotyczy Parametrów Technicznych):</w:t>
      </w:r>
    </w:p>
    <w:p w14:paraId="21A5869E" w14:textId="77777777" w:rsidR="0085626E" w:rsidRPr="000F4DE3" w:rsidRDefault="0085626E" w:rsidP="0085626E">
      <w:pPr>
        <w:spacing w:after="0" w:line="240" w:lineRule="auto"/>
        <w:rPr>
          <w:rFonts w:cs="Tahoma"/>
          <w:b/>
          <w:color w:val="000000" w:themeColor="text1"/>
          <w:sz w:val="20"/>
          <w:szCs w:val="20"/>
        </w:rPr>
      </w:pPr>
      <w:r w:rsidRPr="000F4DE3">
        <w:rPr>
          <w:rFonts w:cs="Tahoma"/>
          <w:b/>
          <w:color w:val="000000" w:themeColor="text1"/>
          <w:sz w:val="20"/>
          <w:szCs w:val="20"/>
        </w:rPr>
        <w:t>„Dat. pkt 12 oraz 23. Ponieważ norma PN-EN ISO 15883-1 dopuszcza dwa rodzaje suszenia — konwekcyjne i mechaniczne (wymuszonym strumieniem powietrza) i traktuje je równorzędnie, prosimy o dopuszczenie do oceny myjni wyposażonych w konwekcyjny system suszenia. System ten nie wymaga stosowania filtrów HEPA, które wymagają regularnej wymiany, a co za tym idzie wpływa na znacznie tańszą eksploatację urządzenia.”</w:t>
      </w:r>
    </w:p>
    <w:p w14:paraId="662A1D1C" w14:textId="66F7599D" w:rsidR="0085626E" w:rsidRDefault="0085626E" w:rsidP="0085626E">
      <w:pPr>
        <w:spacing w:after="0" w:line="240" w:lineRule="auto"/>
        <w:rPr>
          <w:rFonts w:cs="Tahoma"/>
          <w:color w:val="000000" w:themeColor="text1"/>
          <w:sz w:val="20"/>
          <w:szCs w:val="20"/>
          <w:highlight w:val="yellow"/>
          <w:u w:val="single"/>
        </w:rPr>
      </w:pPr>
      <w:r w:rsidRPr="000F4DE3">
        <w:rPr>
          <w:rFonts w:cs="Tahoma"/>
          <w:color w:val="000000" w:themeColor="text1"/>
          <w:sz w:val="20"/>
          <w:szCs w:val="20"/>
          <w:u w:val="single"/>
        </w:rPr>
        <w:t>Odpowiedź nr 32:</w:t>
      </w:r>
    </w:p>
    <w:p w14:paraId="3A1BE893" w14:textId="0D93E285" w:rsidR="00C24598" w:rsidRPr="009A699A" w:rsidRDefault="00C24598" w:rsidP="00C24598">
      <w:pPr>
        <w:spacing w:after="0" w:line="240" w:lineRule="auto"/>
        <w:rPr>
          <w:rFonts w:cs="Tahoma"/>
          <w:color w:val="000000" w:themeColor="text1"/>
          <w:sz w:val="20"/>
          <w:szCs w:val="20"/>
          <w:u w:val="single"/>
        </w:rPr>
      </w:pPr>
      <w:r>
        <w:rPr>
          <w:rFonts w:cs="Tahoma"/>
          <w:color w:val="000000" w:themeColor="text1"/>
          <w:sz w:val="20"/>
          <w:szCs w:val="20"/>
          <w:u w:val="single"/>
        </w:rPr>
        <w:t xml:space="preserve">Zamawiający wydziela jedną sztukę myjko dezynfektora do odrębnego pakietu i modyfikuje pkt. 12 i 23 załącznika nr 2 do SIWZ ( Pakiet  3) dodając poniższą treść: </w:t>
      </w:r>
    </w:p>
    <w:p w14:paraId="313ADA75" w14:textId="77777777" w:rsidR="00C24598" w:rsidRDefault="00C24598" w:rsidP="00C24598">
      <w:pPr>
        <w:spacing w:after="0" w:line="240" w:lineRule="auto"/>
        <w:rPr>
          <w:rFonts w:cs="Tahoma"/>
          <w:b/>
          <w:bCs/>
          <w:color w:val="000000" w:themeColor="text1"/>
          <w:sz w:val="20"/>
          <w:szCs w:val="20"/>
        </w:rPr>
      </w:pPr>
      <w:r w:rsidRPr="00C24598">
        <w:rPr>
          <w:rFonts w:cs="Tahoma"/>
          <w:b/>
          <w:bCs/>
          <w:spacing w:val="-4"/>
          <w:sz w:val="20"/>
          <w:szCs w:val="20"/>
        </w:rPr>
        <w:t xml:space="preserve">(Zamawiający wymaga </w:t>
      </w:r>
      <w:r w:rsidRPr="00C24598">
        <w:rPr>
          <w:rFonts w:cs="Tahoma"/>
          <w:b/>
          <w:bCs/>
          <w:color w:val="000000" w:themeColor="text1"/>
          <w:sz w:val="20"/>
          <w:szCs w:val="20"/>
        </w:rPr>
        <w:t>mechanicznego systemu suszenia</w:t>
      </w:r>
      <w:r>
        <w:rPr>
          <w:rFonts w:cs="Tahoma"/>
          <w:b/>
          <w:bCs/>
          <w:color w:val="000000" w:themeColor="text1"/>
          <w:sz w:val="20"/>
          <w:szCs w:val="20"/>
        </w:rPr>
        <w:t>)</w:t>
      </w:r>
    </w:p>
    <w:p w14:paraId="72656D16" w14:textId="57534996" w:rsidR="007B52E2" w:rsidRPr="00C24598" w:rsidRDefault="00C24598" w:rsidP="00C24598">
      <w:pPr>
        <w:spacing w:after="0" w:line="240" w:lineRule="auto"/>
        <w:rPr>
          <w:rFonts w:cs="Tahoma"/>
          <w:b/>
          <w:bCs/>
          <w:color w:val="000000" w:themeColor="text1"/>
          <w:sz w:val="20"/>
          <w:szCs w:val="20"/>
        </w:rPr>
      </w:pPr>
      <w:r>
        <w:rPr>
          <w:rFonts w:cs="Tahoma"/>
          <w:color w:val="000000" w:themeColor="text1"/>
          <w:sz w:val="20"/>
          <w:szCs w:val="20"/>
        </w:rPr>
        <w:t>Jednocześnie</w:t>
      </w:r>
      <w:r w:rsidR="007B52E2" w:rsidRPr="003B110A">
        <w:rPr>
          <w:rFonts w:cs="Tahoma"/>
          <w:color w:val="000000" w:themeColor="text1"/>
          <w:sz w:val="20"/>
          <w:szCs w:val="20"/>
        </w:rPr>
        <w:t xml:space="preserve"> Zamawiający </w:t>
      </w:r>
      <w:r>
        <w:rPr>
          <w:rFonts w:cs="Tahoma"/>
          <w:color w:val="000000" w:themeColor="text1"/>
          <w:sz w:val="20"/>
          <w:szCs w:val="20"/>
        </w:rPr>
        <w:t xml:space="preserve">w przypadku pakietu nr 1 </w:t>
      </w:r>
      <w:r w:rsidR="007B52E2" w:rsidRPr="003B110A">
        <w:rPr>
          <w:rFonts w:cs="Tahoma"/>
          <w:color w:val="000000" w:themeColor="text1"/>
          <w:sz w:val="20"/>
          <w:szCs w:val="20"/>
        </w:rPr>
        <w:t>dopuszcza obydwa rozwiązania.</w:t>
      </w:r>
    </w:p>
    <w:p w14:paraId="6B3831F9" w14:textId="77777777" w:rsidR="0085626E" w:rsidRPr="003B110A" w:rsidRDefault="0085626E" w:rsidP="0085626E">
      <w:pPr>
        <w:spacing w:after="0" w:line="240" w:lineRule="auto"/>
        <w:rPr>
          <w:rFonts w:cs="Tahoma"/>
          <w:color w:val="000000" w:themeColor="text1"/>
          <w:sz w:val="20"/>
          <w:szCs w:val="20"/>
          <w:u w:val="single"/>
        </w:rPr>
      </w:pPr>
    </w:p>
    <w:p w14:paraId="65E20C93" w14:textId="77777777" w:rsidR="0085626E" w:rsidRPr="003B110A" w:rsidRDefault="0085626E" w:rsidP="0085626E">
      <w:pPr>
        <w:spacing w:after="0" w:line="240" w:lineRule="auto"/>
        <w:rPr>
          <w:rFonts w:cs="Tahoma"/>
          <w:b/>
          <w:color w:val="000000" w:themeColor="text1"/>
          <w:sz w:val="20"/>
          <w:szCs w:val="20"/>
          <w:u w:val="single"/>
        </w:rPr>
      </w:pPr>
      <w:r w:rsidRPr="003B110A">
        <w:rPr>
          <w:rFonts w:cs="Tahoma"/>
          <w:b/>
          <w:color w:val="000000" w:themeColor="text1"/>
          <w:sz w:val="20"/>
          <w:szCs w:val="20"/>
          <w:u w:val="single"/>
        </w:rPr>
        <w:t>Pytanie nr 33 (dotyczy Parametrów Technicznych):</w:t>
      </w:r>
    </w:p>
    <w:p w14:paraId="2C094BA1" w14:textId="77777777" w:rsidR="0085626E" w:rsidRPr="003B110A" w:rsidRDefault="0085626E" w:rsidP="0085626E">
      <w:pPr>
        <w:spacing w:after="0" w:line="240" w:lineRule="auto"/>
        <w:rPr>
          <w:rFonts w:cs="Tahoma"/>
          <w:b/>
          <w:color w:val="000000" w:themeColor="text1"/>
          <w:sz w:val="20"/>
          <w:szCs w:val="20"/>
        </w:rPr>
      </w:pPr>
      <w:r w:rsidRPr="003B110A">
        <w:rPr>
          <w:rFonts w:cs="Tahoma"/>
          <w:b/>
          <w:color w:val="000000" w:themeColor="text1"/>
          <w:sz w:val="20"/>
          <w:szCs w:val="20"/>
        </w:rPr>
        <w:t>„Dot. pkt 21. Prosimy o dopuszczenie urządzenia wyposażonego w uszczelkę labiryntową, która to jest najnowocześniejszym rozwiązaniem stosowanym w myjniach sanitarnych. Uszczelka taka wykonana jest z stali kwasoodpornej, jest odporna na uszkodzenia mechaniczne i znacząco obniża koszt eksploatacji, gdyż nie zużywa się, przez co nie ma konieczności jej wymiany. Uszczelka labiryntowa zapewnia brak przecieków pary wodnej (całkowita paroszczelność) z urządzenia podczas procesu mycia, dezynfekcji termicznej oraz suszenia co jest zgodne z wymaganiami Zamawiającego.”</w:t>
      </w:r>
    </w:p>
    <w:p w14:paraId="7BA72C5D"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33:</w:t>
      </w:r>
    </w:p>
    <w:p w14:paraId="575DD38F" w14:textId="77777777" w:rsidR="0085626E" w:rsidRPr="003B110A" w:rsidRDefault="0085626E" w:rsidP="0085626E">
      <w:pPr>
        <w:spacing w:after="0" w:line="240" w:lineRule="auto"/>
        <w:rPr>
          <w:rFonts w:cs="Tahoma"/>
          <w:bCs/>
          <w:color w:val="000000" w:themeColor="text1"/>
          <w:sz w:val="20"/>
          <w:szCs w:val="20"/>
        </w:rPr>
      </w:pPr>
      <w:r w:rsidRPr="003B110A">
        <w:rPr>
          <w:rFonts w:cs="Tahoma"/>
          <w:bCs/>
          <w:color w:val="000000" w:themeColor="text1"/>
          <w:sz w:val="20"/>
          <w:szCs w:val="20"/>
        </w:rPr>
        <w:t>Zamawiający dopuszcza komorę myjni z uszczelką silikonową, która zapewni całkowite zabezpieczenie przed wydostawaniem się aerozoli z komory – zgodnie z wymogiem w SIWZ.</w:t>
      </w:r>
    </w:p>
    <w:p w14:paraId="458A04D1" w14:textId="77777777" w:rsidR="0085626E" w:rsidRPr="003B110A" w:rsidRDefault="0085626E" w:rsidP="0085626E">
      <w:pPr>
        <w:spacing w:after="0" w:line="240" w:lineRule="auto"/>
        <w:rPr>
          <w:rFonts w:cs="Tahoma"/>
          <w:color w:val="000000" w:themeColor="text1"/>
          <w:sz w:val="20"/>
          <w:szCs w:val="20"/>
          <w:u w:val="single"/>
        </w:rPr>
      </w:pPr>
    </w:p>
    <w:p w14:paraId="5AE7A708" w14:textId="77777777" w:rsidR="0085626E" w:rsidRPr="003B110A" w:rsidRDefault="0085626E" w:rsidP="0085626E">
      <w:pPr>
        <w:spacing w:after="0" w:line="240" w:lineRule="auto"/>
        <w:rPr>
          <w:rFonts w:cs="Tahoma"/>
          <w:b/>
          <w:color w:val="000000" w:themeColor="text1"/>
          <w:sz w:val="20"/>
          <w:szCs w:val="20"/>
          <w:u w:val="single"/>
        </w:rPr>
      </w:pPr>
      <w:r w:rsidRPr="003B110A">
        <w:rPr>
          <w:rFonts w:cs="Tahoma"/>
          <w:b/>
          <w:color w:val="000000" w:themeColor="text1"/>
          <w:sz w:val="20"/>
          <w:szCs w:val="20"/>
          <w:u w:val="single"/>
        </w:rPr>
        <w:t>Pytanie nr 34 (dotyczy Parametrów Technicznych):</w:t>
      </w:r>
    </w:p>
    <w:p w14:paraId="03FFC756" w14:textId="77777777" w:rsidR="0085626E" w:rsidRPr="003B110A" w:rsidRDefault="0085626E" w:rsidP="0085626E">
      <w:pPr>
        <w:spacing w:after="0" w:line="240" w:lineRule="auto"/>
        <w:rPr>
          <w:rFonts w:cs="Tahoma"/>
          <w:b/>
          <w:color w:val="000000" w:themeColor="text1"/>
          <w:sz w:val="20"/>
          <w:szCs w:val="20"/>
        </w:rPr>
      </w:pPr>
      <w:r w:rsidRPr="003B110A">
        <w:rPr>
          <w:rFonts w:cs="Tahoma"/>
          <w:b/>
          <w:color w:val="000000" w:themeColor="text1"/>
          <w:sz w:val="20"/>
          <w:szCs w:val="20"/>
        </w:rPr>
        <w:t>„Czy Zamawiający wymaga, aby w urządzeniu zamontowana była wydajna pompa myjąca o wydajności minimum 400L/min? Uzasadnienie: Wysoka wydajność pompy myjącej ma kluczowe znaczenie dla skuteczności procesu mycia i zachowania niskich kosztów procesu. Urządzenia wymagające dwóch pomp i dwóch preparatów w celu osiągnięcia skutecznego procesu cechuje gorsza mechanika mycia, ponadto konieczność stosowania dwóch preparatów niesie ze sobą poważne zwiększenie późniejszych kosztów eksploatacji.”</w:t>
      </w:r>
    </w:p>
    <w:p w14:paraId="068ED12A"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34:</w:t>
      </w:r>
    </w:p>
    <w:p w14:paraId="2FFADE19" w14:textId="77777777" w:rsidR="0085626E" w:rsidRPr="003B110A" w:rsidRDefault="0085626E" w:rsidP="0085626E">
      <w:pPr>
        <w:spacing w:after="0" w:line="240" w:lineRule="auto"/>
        <w:rPr>
          <w:rFonts w:cs="Tahoma"/>
          <w:color w:val="000000" w:themeColor="text1"/>
          <w:sz w:val="20"/>
          <w:szCs w:val="20"/>
        </w:rPr>
      </w:pPr>
      <w:r w:rsidRPr="003B110A">
        <w:rPr>
          <w:rFonts w:cs="Tahoma"/>
          <w:color w:val="000000" w:themeColor="text1"/>
          <w:sz w:val="20"/>
          <w:szCs w:val="20"/>
        </w:rPr>
        <w:t>Zamawiający nie wymaga, pod warunkiem spełnienia warunków mycia i dezynfekcji określonych w SIWZ.</w:t>
      </w:r>
    </w:p>
    <w:p w14:paraId="46273482" w14:textId="77777777" w:rsidR="0085626E" w:rsidRPr="003B110A" w:rsidRDefault="0085626E" w:rsidP="0085626E">
      <w:pPr>
        <w:spacing w:after="0" w:line="240" w:lineRule="auto"/>
        <w:rPr>
          <w:rFonts w:cs="Tahoma"/>
          <w:color w:val="000000" w:themeColor="text1"/>
          <w:sz w:val="20"/>
          <w:szCs w:val="20"/>
          <w:u w:val="single"/>
        </w:rPr>
      </w:pPr>
    </w:p>
    <w:p w14:paraId="69162761" w14:textId="77777777" w:rsidR="0085626E" w:rsidRPr="003B110A" w:rsidRDefault="0085626E" w:rsidP="0085626E">
      <w:pPr>
        <w:spacing w:after="0" w:line="240" w:lineRule="auto"/>
        <w:rPr>
          <w:rFonts w:cs="Tahoma"/>
          <w:b/>
          <w:bCs/>
          <w:color w:val="000000" w:themeColor="text1"/>
          <w:sz w:val="20"/>
          <w:szCs w:val="20"/>
        </w:rPr>
      </w:pPr>
      <w:r w:rsidRPr="003B110A">
        <w:rPr>
          <w:rFonts w:cs="Tahoma"/>
          <w:b/>
          <w:bCs/>
          <w:color w:val="000000" w:themeColor="text1"/>
          <w:sz w:val="20"/>
          <w:szCs w:val="20"/>
          <w:u w:val="single"/>
        </w:rPr>
        <w:t xml:space="preserve">Pytanie nr 35 </w:t>
      </w:r>
      <w:r w:rsidRPr="003B110A">
        <w:rPr>
          <w:rFonts w:cs="Tahoma"/>
          <w:b/>
          <w:bCs/>
          <w:color w:val="000000" w:themeColor="text1"/>
          <w:sz w:val="20"/>
          <w:szCs w:val="20"/>
        </w:rPr>
        <w:t>Pakiet 1 Myjnia-dezynfektor dot. pkt 14</w:t>
      </w:r>
      <w:r w:rsidRPr="003B110A">
        <w:rPr>
          <w:rFonts w:cs="Tahoma"/>
          <w:b/>
          <w:bCs/>
          <w:color w:val="000000" w:themeColor="text1"/>
          <w:sz w:val="20"/>
          <w:szCs w:val="20"/>
          <w:u w:val="single"/>
        </w:rPr>
        <w:t>:</w:t>
      </w:r>
    </w:p>
    <w:p w14:paraId="11F1B15F" w14:textId="77777777" w:rsidR="0085626E" w:rsidRPr="003B110A" w:rsidRDefault="0085626E" w:rsidP="0085626E">
      <w:pPr>
        <w:spacing w:after="0" w:line="240" w:lineRule="auto"/>
        <w:rPr>
          <w:rFonts w:cs="Tahoma"/>
          <w:color w:val="000000" w:themeColor="text1"/>
          <w:sz w:val="20"/>
          <w:szCs w:val="20"/>
        </w:rPr>
      </w:pPr>
      <w:r w:rsidRPr="003B110A">
        <w:rPr>
          <w:rFonts w:cs="Tahoma"/>
          <w:color w:val="000000" w:themeColor="text1"/>
          <w:sz w:val="20"/>
          <w:szCs w:val="20"/>
        </w:rPr>
        <w:t>Czy Zamawiający dopuści myjnie-dezynfektor o pojemności 1 basen i 1 kaczka (na jeden cykl mycia) lub 3 kaczki (na jeden cykl mycia)?</w:t>
      </w:r>
    </w:p>
    <w:p w14:paraId="002E4A07"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35:</w:t>
      </w:r>
    </w:p>
    <w:p w14:paraId="0ADAB115" w14:textId="77777777" w:rsidR="0085626E" w:rsidRPr="003B110A" w:rsidRDefault="0085626E" w:rsidP="0085626E">
      <w:pPr>
        <w:spacing w:after="0" w:line="240" w:lineRule="auto"/>
        <w:rPr>
          <w:rFonts w:cs="Tahoma"/>
          <w:bCs/>
          <w:color w:val="000000" w:themeColor="text1"/>
          <w:sz w:val="20"/>
          <w:szCs w:val="20"/>
        </w:rPr>
      </w:pPr>
      <w:r w:rsidRPr="003B110A">
        <w:rPr>
          <w:rFonts w:cs="Tahoma"/>
          <w:bCs/>
          <w:color w:val="000000" w:themeColor="text1"/>
          <w:sz w:val="20"/>
          <w:szCs w:val="20"/>
        </w:rPr>
        <w:t>Zamawiający dopuszcza myjnie-dezynfektor o pojemności 1 basen i 1 kaczka (na jeden cykl mycia) lub 3 kaczki (na jeden cykl mycia).</w:t>
      </w:r>
    </w:p>
    <w:p w14:paraId="02C83180" w14:textId="77777777" w:rsidR="0085626E" w:rsidRPr="003B110A" w:rsidRDefault="0085626E" w:rsidP="0085626E">
      <w:pPr>
        <w:spacing w:after="0" w:line="240" w:lineRule="auto"/>
        <w:rPr>
          <w:rFonts w:cs="Tahoma"/>
          <w:b/>
          <w:bCs/>
          <w:color w:val="000000" w:themeColor="text1"/>
          <w:sz w:val="20"/>
          <w:szCs w:val="20"/>
        </w:rPr>
      </w:pPr>
    </w:p>
    <w:p w14:paraId="551FA633" w14:textId="77777777" w:rsidR="0085626E" w:rsidRPr="003B110A" w:rsidRDefault="0085626E" w:rsidP="0085626E">
      <w:pPr>
        <w:spacing w:after="0" w:line="240" w:lineRule="auto"/>
        <w:rPr>
          <w:rFonts w:cs="Tahoma"/>
          <w:b/>
          <w:bCs/>
          <w:color w:val="000000" w:themeColor="text1"/>
          <w:sz w:val="20"/>
          <w:szCs w:val="20"/>
        </w:rPr>
      </w:pPr>
      <w:r w:rsidRPr="003B110A">
        <w:rPr>
          <w:rFonts w:cs="Tahoma"/>
          <w:b/>
          <w:bCs/>
          <w:color w:val="000000" w:themeColor="text1"/>
          <w:sz w:val="20"/>
          <w:szCs w:val="20"/>
          <w:u w:val="single"/>
        </w:rPr>
        <w:t xml:space="preserve">Pytanie nr 36  </w:t>
      </w:r>
      <w:r w:rsidRPr="003B110A">
        <w:rPr>
          <w:rFonts w:cs="Tahoma"/>
          <w:b/>
          <w:bCs/>
          <w:color w:val="000000" w:themeColor="text1"/>
          <w:sz w:val="20"/>
          <w:szCs w:val="20"/>
        </w:rPr>
        <w:t>Pakiet 1 Myjnia-dezynfektor  dot. pkt 21</w:t>
      </w:r>
    </w:p>
    <w:p w14:paraId="0A7265BC" w14:textId="592BB64F" w:rsidR="0085626E" w:rsidRPr="003B110A" w:rsidRDefault="0085626E" w:rsidP="0085626E">
      <w:pPr>
        <w:spacing w:after="0" w:line="240" w:lineRule="auto"/>
        <w:rPr>
          <w:rFonts w:cs="Tahoma"/>
          <w:color w:val="000000" w:themeColor="text1"/>
          <w:sz w:val="20"/>
          <w:szCs w:val="20"/>
        </w:rPr>
      </w:pPr>
      <w:r w:rsidRPr="003B110A">
        <w:rPr>
          <w:rFonts w:cs="Tahoma"/>
          <w:color w:val="000000" w:themeColor="text1"/>
          <w:sz w:val="20"/>
          <w:szCs w:val="20"/>
        </w:rPr>
        <w:t>Czy Zamawiający dopuści urządzenie bez uszczelki gumowej, z drzwiami komory mycia</w:t>
      </w:r>
      <w:r w:rsidR="00762554">
        <w:rPr>
          <w:rFonts w:cs="Tahoma"/>
          <w:color w:val="000000" w:themeColor="text1"/>
          <w:sz w:val="20"/>
          <w:szCs w:val="20"/>
        </w:rPr>
        <w:t xml:space="preserve"> </w:t>
      </w:r>
      <w:r w:rsidRPr="003B110A">
        <w:rPr>
          <w:rFonts w:cs="Tahoma"/>
          <w:color w:val="000000" w:themeColor="text1"/>
          <w:sz w:val="20"/>
          <w:szCs w:val="20"/>
        </w:rPr>
        <w:t>z higienicznym uszczelnieniem samooczyszczającym i dezynfekującym się?</w:t>
      </w:r>
    </w:p>
    <w:p w14:paraId="61B59903"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36:</w:t>
      </w:r>
    </w:p>
    <w:p w14:paraId="0EBBFF61" w14:textId="77777777" w:rsidR="0085626E" w:rsidRPr="003B110A" w:rsidRDefault="0085626E" w:rsidP="0085626E">
      <w:pPr>
        <w:spacing w:after="0" w:line="240" w:lineRule="auto"/>
        <w:rPr>
          <w:rFonts w:cs="Tahoma"/>
          <w:color w:val="000000" w:themeColor="text1"/>
          <w:sz w:val="20"/>
          <w:szCs w:val="20"/>
        </w:rPr>
      </w:pPr>
      <w:r w:rsidRPr="003B110A">
        <w:rPr>
          <w:rFonts w:cs="Tahoma"/>
          <w:color w:val="000000" w:themeColor="text1"/>
          <w:sz w:val="20"/>
          <w:szCs w:val="20"/>
        </w:rPr>
        <w:t>Zamawiający podtrzymuje warunki zawarte w SIWZ.</w:t>
      </w:r>
    </w:p>
    <w:p w14:paraId="5D40E64E" w14:textId="77777777" w:rsidR="0085626E" w:rsidRPr="003B110A" w:rsidRDefault="0085626E" w:rsidP="0085626E">
      <w:pPr>
        <w:spacing w:after="0" w:line="240" w:lineRule="auto"/>
        <w:rPr>
          <w:rFonts w:cs="Tahoma"/>
          <w:color w:val="000000" w:themeColor="text1"/>
          <w:sz w:val="20"/>
          <w:szCs w:val="20"/>
        </w:rPr>
      </w:pPr>
    </w:p>
    <w:p w14:paraId="1DD035C6" w14:textId="77777777" w:rsidR="0085626E" w:rsidRPr="00EA6EF7" w:rsidRDefault="0085626E" w:rsidP="0085626E">
      <w:pPr>
        <w:spacing w:after="0" w:line="240" w:lineRule="auto"/>
        <w:rPr>
          <w:rFonts w:cs="Tahoma"/>
          <w:b/>
          <w:bCs/>
          <w:color w:val="000000" w:themeColor="text1"/>
          <w:sz w:val="20"/>
          <w:szCs w:val="20"/>
        </w:rPr>
      </w:pPr>
      <w:r w:rsidRPr="00EA6EF7">
        <w:rPr>
          <w:rFonts w:cs="Tahoma"/>
          <w:b/>
          <w:bCs/>
          <w:color w:val="000000" w:themeColor="text1"/>
          <w:sz w:val="20"/>
          <w:szCs w:val="20"/>
          <w:u w:val="single"/>
        </w:rPr>
        <w:t xml:space="preserve">Pytanie nr 37  </w:t>
      </w:r>
      <w:r w:rsidRPr="00EA6EF7">
        <w:rPr>
          <w:rFonts w:cs="Tahoma"/>
          <w:color w:val="000000" w:themeColor="text1"/>
          <w:sz w:val="20"/>
          <w:szCs w:val="20"/>
        </w:rPr>
        <w:t xml:space="preserve"> </w:t>
      </w:r>
      <w:r w:rsidRPr="00EA6EF7">
        <w:rPr>
          <w:rFonts w:cs="Tahoma"/>
          <w:b/>
          <w:bCs/>
          <w:color w:val="000000" w:themeColor="text1"/>
          <w:sz w:val="20"/>
          <w:szCs w:val="20"/>
        </w:rPr>
        <w:t>Pakiet 1 Myjnia-dezynfektor  dot. pkt 23</w:t>
      </w:r>
    </w:p>
    <w:p w14:paraId="57ABB4EF" w14:textId="77777777" w:rsidR="0085626E" w:rsidRPr="00EA6EF7" w:rsidRDefault="0085626E" w:rsidP="0085626E">
      <w:pPr>
        <w:spacing w:after="0" w:line="240" w:lineRule="auto"/>
        <w:rPr>
          <w:rFonts w:cs="Tahoma"/>
          <w:color w:val="000000" w:themeColor="text1"/>
          <w:sz w:val="20"/>
          <w:szCs w:val="20"/>
        </w:rPr>
      </w:pPr>
      <w:r w:rsidRPr="00EA6EF7">
        <w:rPr>
          <w:rFonts w:cs="Tahoma"/>
          <w:color w:val="000000" w:themeColor="text1"/>
          <w:sz w:val="20"/>
          <w:szCs w:val="20"/>
        </w:rPr>
        <w:t>Czy Zamawiający dopuści myjnie-dezynfektor z systemem suszenia i schładzania zdezynfekowanych naczyń poprzez odparowanie?</w:t>
      </w:r>
    </w:p>
    <w:p w14:paraId="71492404" w14:textId="2012BBAF" w:rsidR="0085626E" w:rsidRPr="00EA6EF7" w:rsidRDefault="0085626E" w:rsidP="0085626E">
      <w:pPr>
        <w:spacing w:after="0" w:line="240" w:lineRule="auto"/>
        <w:rPr>
          <w:rFonts w:cs="Tahoma"/>
          <w:color w:val="000000" w:themeColor="text1"/>
          <w:sz w:val="20"/>
          <w:szCs w:val="20"/>
          <w:u w:val="single"/>
        </w:rPr>
      </w:pPr>
      <w:r w:rsidRPr="00EA6EF7">
        <w:rPr>
          <w:rFonts w:cs="Tahoma"/>
          <w:color w:val="000000" w:themeColor="text1"/>
          <w:sz w:val="20"/>
          <w:szCs w:val="20"/>
          <w:u w:val="single"/>
        </w:rPr>
        <w:t>Odpowiedź nr 37:</w:t>
      </w:r>
    </w:p>
    <w:p w14:paraId="3F3E7544" w14:textId="28294E6C" w:rsidR="0085626E" w:rsidRDefault="00EA6EF7" w:rsidP="0085626E">
      <w:pPr>
        <w:spacing w:after="0" w:line="240" w:lineRule="auto"/>
        <w:rPr>
          <w:rFonts w:cs="Tahoma"/>
          <w:color w:val="000000" w:themeColor="text1"/>
          <w:sz w:val="20"/>
          <w:szCs w:val="20"/>
        </w:rPr>
      </w:pPr>
      <w:r>
        <w:rPr>
          <w:rFonts w:cs="Tahoma"/>
          <w:color w:val="000000" w:themeColor="text1"/>
          <w:sz w:val="20"/>
          <w:szCs w:val="20"/>
        </w:rPr>
        <w:t>Zgodnie z odpowiedzią na pytanie nr 32.</w:t>
      </w:r>
    </w:p>
    <w:p w14:paraId="38B58E85" w14:textId="77777777" w:rsidR="00EA6EF7" w:rsidRPr="003B110A" w:rsidRDefault="00EA6EF7" w:rsidP="0085626E">
      <w:pPr>
        <w:spacing w:after="0" w:line="240" w:lineRule="auto"/>
        <w:rPr>
          <w:rFonts w:cs="Tahoma"/>
          <w:color w:val="000000" w:themeColor="text1"/>
          <w:sz w:val="20"/>
          <w:szCs w:val="20"/>
        </w:rPr>
      </w:pPr>
    </w:p>
    <w:p w14:paraId="5A257E94" w14:textId="77777777" w:rsidR="0085626E" w:rsidRPr="003B110A" w:rsidRDefault="0085626E" w:rsidP="0085626E">
      <w:pPr>
        <w:spacing w:after="0" w:line="240" w:lineRule="auto"/>
        <w:rPr>
          <w:rFonts w:cs="Tahoma"/>
          <w:b/>
          <w:bCs/>
          <w:color w:val="000000" w:themeColor="text1"/>
          <w:sz w:val="20"/>
          <w:szCs w:val="20"/>
        </w:rPr>
      </w:pPr>
      <w:r w:rsidRPr="003B110A">
        <w:rPr>
          <w:rFonts w:cs="Tahoma"/>
          <w:b/>
          <w:bCs/>
          <w:color w:val="000000" w:themeColor="text1"/>
          <w:sz w:val="20"/>
          <w:szCs w:val="20"/>
          <w:u w:val="single"/>
        </w:rPr>
        <w:t xml:space="preserve">Pytanie nr 38  </w:t>
      </w:r>
      <w:r w:rsidRPr="003B110A">
        <w:rPr>
          <w:rFonts w:cs="Tahoma"/>
          <w:color w:val="000000" w:themeColor="text1"/>
          <w:sz w:val="20"/>
          <w:szCs w:val="20"/>
        </w:rPr>
        <w:t xml:space="preserve"> </w:t>
      </w:r>
      <w:r w:rsidRPr="003B110A">
        <w:rPr>
          <w:rFonts w:cs="Tahoma"/>
          <w:b/>
          <w:bCs/>
          <w:color w:val="000000" w:themeColor="text1"/>
          <w:sz w:val="20"/>
          <w:szCs w:val="20"/>
        </w:rPr>
        <w:t>Pakiet 1 Myjnia-dezynfektor  dot. pkt 37</w:t>
      </w:r>
    </w:p>
    <w:p w14:paraId="6B75DB8A" w14:textId="77777777" w:rsidR="0085626E" w:rsidRPr="003B110A" w:rsidRDefault="0085626E" w:rsidP="0085626E">
      <w:pPr>
        <w:spacing w:after="0" w:line="240" w:lineRule="auto"/>
        <w:rPr>
          <w:rFonts w:cs="Tahoma"/>
          <w:color w:val="000000" w:themeColor="text1"/>
          <w:sz w:val="20"/>
          <w:szCs w:val="20"/>
        </w:rPr>
      </w:pPr>
      <w:r w:rsidRPr="003B110A">
        <w:rPr>
          <w:rFonts w:cs="Tahoma"/>
          <w:color w:val="000000" w:themeColor="text1"/>
          <w:sz w:val="20"/>
          <w:szCs w:val="20"/>
        </w:rPr>
        <w:t xml:space="preserve">Czy Zamawiający dopuści myjnie-dezynfektor z zasilaniem prądowym 230V, 50 </w:t>
      </w:r>
      <w:proofErr w:type="spellStart"/>
      <w:r w:rsidRPr="003B110A">
        <w:rPr>
          <w:rFonts w:cs="Tahoma"/>
          <w:color w:val="000000" w:themeColor="text1"/>
          <w:sz w:val="20"/>
          <w:szCs w:val="20"/>
        </w:rPr>
        <w:t>Hz</w:t>
      </w:r>
      <w:proofErr w:type="spellEnd"/>
      <w:r w:rsidRPr="003B110A">
        <w:rPr>
          <w:rFonts w:cs="Tahoma"/>
          <w:color w:val="000000" w:themeColor="text1"/>
          <w:sz w:val="20"/>
          <w:szCs w:val="20"/>
        </w:rPr>
        <w:t>?</w:t>
      </w:r>
    </w:p>
    <w:p w14:paraId="23742CEE"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38:</w:t>
      </w:r>
    </w:p>
    <w:p w14:paraId="3AEC5A3D" w14:textId="77777777" w:rsidR="0085626E" w:rsidRPr="003B110A" w:rsidRDefault="0085626E" w:rsidP="0085626E">
      <w:pPr>
        <w:spacing w:after="0" w:line="240" w:lineRule="auto"/>
        <w:rPr>
          <w:rFonts w:cs="Tahoma"/>
          <w:color w:val="000000" w:themeColor="text1"/>
          <w:sz w:val="20"/>
          <w:szCs w:val="20"/>
        </w:rPr>
      </w:pPr>
      <w:r w:rsidRPr="003B110A">
        <w:rPr>
          <w:rFonts w:cs="Tahoma"/>
          <w:color w:val="000000" w:themeColor="text1"/>
          <w:sz w:val="20"/>
          <w:szCs w:val="20"/>
        </w:rPr>
        <w:t>Zgodnie z odpowiedzią na pytanie nr 21.</w:t>
      </w:r>
    </w:p>
    <w:p w14:paraId="184E9D58" w14:textId="77777777" w:rsidR="0085626E" w:rsidRPr="003B110A" w:rsidRDefault="0085626E" w:rsidP="0085626E">
      <w:pPr>
        <w:spacing w:after="0" w:line="240" w:lineRule="auto"/>
        <w:rPr>
          <w:rFonts w:cs="Tahoma"/>
          <w:color w:val="000000" w:themeColor="text1"/>
          <w:sz w:val="20"/>
          <w:szCs w:val="20"/>
        </w:rPr>
      </w:pPr>
    </w:p>
    <w:p w14:paraId="1AF701E0" w14:textId="77777777" w:rsidR="0085626E" w:rsidRPr="003B110A" w:rsidRDefault="0085626E" w:rsidP="0085626E">
      <w:pPr>
        <w:spacing w:after="0" w:line="240" w:lineRule="auto"/>
        <w:rPr>
          <w:rFonts w:cs="Tahoma"/>
          <w:b/>
          <w:bCs/>
          <w:color w:val="000000" w:themeColor="text1"/>
          <w:sz w:val="20"/>
          <w:szCs w:val="20"/>
        </w:rPr>
      </w:pPr>
      <w:r w:rsidRPr="003B110A">
        <w:rPr>
          <w:rFonts w:cs="Tahoma"/>
          <w:b/>
          <w:bCs/>
          <w:color w:val="000000" w:themeColor="text1"/>
          <w:sz w:val="20"/>
          <w:szCs w:val="20"/>
          <w:u w:val="single"/>
        </w:rPr>
        <w:t xml:space="preserve">Pytanie nr 39  </w:t>
      </w:r>
      <w:r w:rsidRPr="003B110A">
        <w:rPr>
          <w:rFonts w:cs="Tahoma"/>
          <w:b/>
          <w:bCs/>
          <w:color w:val="000000" w:themeColor="text1"/>
          <w:sz w:val="20"/>
          <w:szCs w:val="20"/>
        </w:rPr>
        <w:t>Pakiet 1 Myjnia-dezynfektor  dot. pkt 48</w:t>
      </w:r>
    </w:p>
    <w:p w14:paraId="110FBE1A" w14:textId="77777777" w:rsidR="0085626E" w:rsidRPr="003B110A" w:rsidRDefault="0085626E" w:rsidP="0085626E">
      <w:pPr>
        <w:spacing w:after="0" w:line="240" w:lineRule="auto"/>
        <w:rPr>
          <w:rFonts w:cs="Tahoma"/>
          <w:color w:val="000000" w:themeColor="text1"/>
          <w:sz w:val="20"/>
          <w:szCs w:val="20"/>
        </w:rPr>
      </w:pPr>
      <w:r w:rsidRPr="003B110A">
        <w:rPr>
          <w:rFonts w:cs="Tahoma"/>
          <w:color w:val="000000" w:themeColor="text1"/>
          <w:sz w:val="20"/>
          <w:szCs w:val="20"/>
        </w:rPr>
        <w:t>Czy Zamawiający udostępni plan/rzut pomieszczeń docelowej lokalizacji przedmiotu zamówienia z informacją o położeniu i średnicach przyłączy istniejących instalacji?</w:t>
      </w:r>
    </w:p>
    <w:p w14:paraId="23FCA91D"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39:</w:t>
      </w:r>
    </w:p>
    <w:p w14:paraId="2EF083D2" w14:textId="584F221E" w:rsidR="0085626E" w:rsidRPr="003B110A" w:rsidRDefault="0085626E" w:rsidP="0085626E">
      <w:pPr>
        <w:spacing w:after="0" w:line="240" w:lineRule="auto"/>
        <w:rPr>
          <w:rFonts w:cs="Tahoma"/>
          <w:color w:val="000000" w:themeColor="text1"/>
          <w:sz w:val="20"/>
          <w:szCs w:val="20"/>
        </w:rPr>
      </w:pPr>
      <w:r w:rsidRPr="003B110A">
        <w:rPr>
          <w:rFonts w:cs="Tahoma"/>
          <w:color w:val="000000" w:themeColor="text1"/>
          <w:sz w:val="20"/>
          <w:szCs w:val="20"/>
        </w:rPr>
        <w:t>Zamawiający załącza do odpowiedzi rzut pomieszczeń dla jednostki znajdującej się przy ul. Władysława Truchana 7 oraz dla jednostki znajdującej się przy ul. Strzelców Bytomskich 11.</w:t>
      </w:r>
      <w:r w:rsidRPr="003B110A">
        <w:rPr>
          <w:rFonts w:cs="Tahoma"/>
          <w:color w:val="000000" w:themeColor="text1"/>
          <w:sz w:val="20"/>
          <w:szCs w:val="20"/>
          <w:highlight w:val="cyan"/>
        </w:rPr>
        <w:t xml:space="preserve"> </w:t>
      </w:r>
    </w:p>
    <w:p w14:paraId="5BFDD14D" w14:textId="77777777" w:rsidR="0085626E" w:rsidRPr="003B110A" w:rsidRDefault="0085626E" w:rsidP="0085626E">
      <w:pPr>
        <w:spacing w:after="0" w:line="240" w:lineRule="auto"/>
        <w:rPr>
          <w:rFonts w:cs="Tahoma"/>
          <w:color w:val="000000" w:themeColor="text1"/>
          <w:sz w:val="20"/>
          <w:szCs w:val="20"/>
        </w:rPr>
      </w:pPr>
    </w:p>
    <w:p w14:paraId="335351C9" w14:textId="77777777" w:rsidR="0085626E" w:rsidRPr="003B110A" w:rsidRDefault="0085626E" w:rsidP="0085626E">
      <w:pPr>
        <w:spacing w:after="0" w:line="240" w:lineRule="auto"/>
        <w:rPr>
          <w:rFonts w:cs="Tahoma"/>
          <w:b/>
          <w:bCs/>
          <w:color w:val="000000" w:themeColor="text1"/>
          <w:sz w:val="20"/>
          <w:szCs w:val="20"/>
        </w:rPr>
      </w:pPr>
      <w:r w:rsidRPr="003B110A">
        <w:rPr>
          <w:rFonts w:cs="Tahoma"/>
          <w:b/>
          <w:bCs/>
          <w:color w:val="000000" w:themeColor="text1"/>
          <w:sz w:val="20"/>
          <w:szCs w:val="20"/>
          <w:u w:val="single"/>
        </w:rPr>
        <w:t xml:space="preserve">Pytanie nr 40  </w:t>
      </w:r>
      <w:r w:rsidRPr="003B110A">
        <w:rPr>
          <w:rFonts w:cs="Tahoma"/>
          <w:b/>
          <w:bCs/>
          <w:color w:val="000000" w:themeColor="text1"/>
          <w:sz w:val="20"/>
          <w:szCs w:val="20"/>
        </w:rPr>
        <w:t>Pakiet 1 Myjnia-dezynfektor  dot. Umowa, §6 Warunki gwarancji</w:t>
      </w:r>
    </w:p>
    <w:p w14:paraId="1E756B8E" w14:textId="77777777" w:rsidR="0085626E" w:rsidRPr="003B110A" w:rsidRDefault="0085626E" w:rsidP="0085626E">
      <w:pPr>
        <w:spacing w:after="0" w:line="240" w:lineRule="auto"/>
        <w:rPr>
          <w:rFonts w:cs="Tahoma"/>
          <w:color w:val="000000" w:themeColor="text1"/>
          <w:sz w:val="20"/>
          <w:szCs w:val="20"/>
        </w:rPr>
      </w:pPr>
      <w:r w:rsidRPr="003B110A">
        <w:rPr>
          <w:rFonts w:cs="Tahoma"/>
          <w:color w:val="000000" w:themeColor="text1"/>
          <w:sz w:val="20"/>
          <w:szCs w:val="20"/>
        </w:rPr>
        <w:t>Czy Zamawiający dopuści możliwość dokonania koniecznych napraw, doprowadzających przedmiot umowy do pełnej sprawności w terminie do 3 dni roboczych od dnia zgłoszenia usterki, a w przypadku konieczności sprowadzenia części z zagranicy - dokonanie naprawy w czasie nie dłuższym niż 5 dni roboczych od dnia zgłoszenia usterki?</w:t>
      </w:r>
    </w:p>
    <w:p w14:paraId="19ABF0C5"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40:</w:t>
      </w:r>
    </w:p>
    <w:p w14:paraId="7440624C" w14:textId="77777777" w:rsidR="0085626E" w:rsidRPr="003B110A" w:rsidRDefault="0085626E" w:rsidP="0085626E">
      <w:pPr>
        <w:spacing w:after="0" w:line="240" w:lineRule="auto"/>
        <w:rPr>
          <w:rFonts w:cs="Tahoma"/>
          <w:color w:val="000000" w:themeColor="text1"/>
          <w:sz w:val="20"/>
          <w:szCs w:val="20"/>
        </w:rPr>
      </w:pPr>
      <w:r w:rsidRPr="003B110A">
        <w:rPr>
          <w:rFonts w:cs="Tahoma"/>
          <w:color w:val="000000" w:themeColor="text1"/>
          <w:sz w:val="20"/>
          <w:szCs w:val="20"/>
        </w:rPr>
        <w:t>Zgodnie z odpowiedzią na pytanie nr 16.</w:t>
      </w:r>
    </w:p>
    <w:p w14:paraId="6507E84E" w14:textId="77777777" w:rsidR="0085626E" w:rsidRPr="003B110A" w:rsidRDefault="0085626E" w:rsidP="0085626E">
      <w:pPr>
        <w:spacing w:after="0" w:line="240" w:lineRule="auto"/>
        <w:rPr>
          <w:rFonts w:cs="Tahoma"/>
          <w:color w:val="000000" w:themeColor="text1"/>
          <w:sz w:val="20"/>
          <w:szCs w:val="20"/>
        </w:rPr>
      </w:pPr>
    </w:p>
    <w:p w14:paraId="7B67EB59" w14:textId="77777777" w:rsidR="0085626E" w:rsidRPr="003B110A" w:rsidRDefault="0085626E" w:rsidP="0085626E">
      <w:pPr>
        <w:spacing w:after="0" w:line="240" w:lineRule="auto"/>
        <w:rPr>
          <w:rFonts w:cs="Tahoma"/>
          <w:color w:val="000000" w:themeColor="text1"/>
          <w:sz w:val="20"/>
          <w:szCs w:val="20"/>
        </w:rPr>
      </w:pPr>
      <w:r w:rsidRPr="003B110A">
        <w:rPr>
          <w:rFonts w:cs="Tahoma"/>
          <w:b/>
          <w:bCs/>
          <w:color w:val="000000" w:themeColor="text1"/>
          <w:sz w:val="20"/>
          <w:szCs w:val="20"/>
          <w:u w:val="single"/>
        </w:rPr>
        <w:t xml:space="preserve">Pytanie nr 41  </w:t>
      </w:r>
      <w:r w:rsidRPr="003B110A">
        <w:rPr>
          <w:rFonts w:cs="Tahoma"/>
          <w:color w:val="000000" w:themeColor="text1"/>
          <w:sz w:val="20"/>
          <w:szCs w:val="20"/>
        </w:rPr>
        <w:t>dot. pkt. 1 tabeli załącznik nr 2 do SIWZ</w:t>
      </w:r>
    </w:p>
    <w:p w14:paraId="5CBCAE91" w14:textId="77777777" w:rsidR="0085626E" w:rsidRPr="003B110A" w:rsidRDefault="0085626E" w:rsidP="0085626E">
      <w:pPr>
        <w:spacing w:after="0" w:line="240" w:lineRule="auto"/>
        <w:rPr>
          <w:rFonts w:cs="Tahoma"/>
          <w:color w:val="000000" w:themeColor="text1"/>
          <w:sz w:val="20"/>
          <w:szCs w:val="20"/>
        </w:rPr>
      </w:pPr>
      <w:r w:rsidRPr="003B110A">
        <w:rPr>
          <w:rFonts w:cs="Tahoma"/>
          <w:color w:val="000000" w:themeColor="text1"/>
          <w:sz w:val="20"/>
          <w:szCs w:val="20"/>
        </w:rPr>
        <w:t>Czy Zamawiający dopuści do zaoferowania urządzenie fabrycznie nowe, wyprodukowane w 2018 roku?</w:t>
      </w:r>
    </w:p>
    <w:p w14:paraId="4D81C69E"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41:</w:t>
      </w:r>
    </w:p>
    <w:p w14:paraId="06AD825B" w14:textId="60DD70E3" w:rsidR="0085626E" w:rsidRPr="003B110A" w:rsidRDefault="0085626E" w:rsidP="0085626E">
      <w:pPr>
        <w:spacing w:after="0" w:line="240" w:lineRule="auto"/>
        <w:rPr>
          <w:rFonts w:cs="Tahoma"/>
          <w:color w:val="000000" w:themeColor="text1"/>
          <w:sz w:val="20"/>
          <w:szCs w:val="20"/>
        </w:rPr>
      </w:pPr>
      <w:r w:rsidRPr="003B110A">
        <w:rPr>
          <w:rFonts w:cs="Tahoma"/>
          <w:color w:val="000000" w:themeColor="text1"/>
          <w:sz w:val="20"/>
          <w:szCs w:val="20"/>
        </w:rPr>
        <w:t>Zamawiający dopuszcza</w:t>
      </w:r>
      <w:r w:rsidR="00EA6EF7">
        <w:rPr>
          <w:rFonts w:cs="Tahoma"/>
          <w:color w:val="000000" w:themeColor="text1"/>
          <w:sz w:val="20"/>
          <w:szCs w:val="20"/>
        </w:rPr>
        <w:t xml:space="preserve"> zgodnie z pkt</w:t>
      </w:r>
      <w:r w:rsidRPr="003B110A">
        <w:rPr>
          <w:rFonts w:cs="Tahoma"/>
          <w:color w:val="000000" w:themeColor="text1"/>
          <w:sz w:val="20"/>
          <w:szCs w:val="20"/>
        </w:rPr>
        <w:t>.</w:t>
      </w:r>
      <w:r w:rsidR="00EA6EF7">
        <w:rPr>
          <w:rFonts w:cs="Tahoma"/>
          <w:color w:val="000000" w:themeColor="text1"/>
          <w:sz w:val="20"/>
          <w:szCs w:val="20"/>
        </w:rPr>
        <w:t>1 zmodyfikowanego załącznika nr 2 do SIWZ- Pakiet 1, 3.</w:t>
      </w:r>
      <w:r w:rsidRPr="003B110A">
        <w:rPr>
          <w:rFonts w:cs="Tahoma"/>
          <w:color w:val="000000" w:themeColor="text1"/>
          <w:sz w:val="20"/>
          <w:szCs w:val="20"/>
        </w:rPr>
        <w:t xml:space="preserve"> </w:t>
      </w:r>
    </w:p>
    <w:p w14:paraId="496E8033" w14:textId="77777777" w:rsidR="0085626E" w:rsidRPr="003B110A" w:rsidRDefault="0085626E" w:rsidP="0085626E">
      <w:pPr>
        <w:spacing w:after="0" w:line="240" w:lineRule="auto"/>
        <w:rPr>
          <w:rFonts w:cs="Tahoma"/>
          <w:color w:val="000000" w:themeColor="text1"/>
          <w:sz w:val="20"/>
          <w:szCs w:val="20"/>
        </w:rPr>
      </w:pPr>
    </w:p>
    <w:p w14:paraId="2F3905A3" w14:textId="77777777" w:rsidR="0085626E" w:rsidRPr="003B110A" w:rsidRDefault="0085626E" w:rsidP="0085626E">
      <w:pPr>
        <w:spacing w:after="0" w:line="240" w:lineRule="auto"/>
        <w:rPr>
          <w:rFonts w:cs="Tahoma"/>
          <w:color w:val="000000" w:themeColor="text1"/>
          <w:sz w:val="20"/>
          <w:szCs w:val="20"/>
        </w:rPr>
      </w:pPr>
      <w:r w:rsidRPr="003B110A">
        <w:rPr>
          <w:rFonts w:cs="Tahoma"/>
          <w:b/>
          <w:bCs/>
          <w:color w:val="000000" w:themeColor="text1"/>
          <w:sz w:val="20"/>
          <w:szCs w:val="20"/>
          <w:u w:val="single"/>
        </w:rPr>
        <w:t xml:space="preserve">Pytanie nr 42  </w:t>
      </w:r>
      <w:r w:rsidRPr="003B110A">
        <w:rPr>
          <w:rFonts w:cs="Tahoma"/>
          <w:color w:val="000000" w:themeColor="text1"/>
          <w:sz w:val="20"/>
          <w:szCs w:val="20"/>
        </w:rPr>
        <w:t>dot. pkt. 27 tabeli załącznik nr 2 do SIWZ</w:t>
      </w:r>
    </w:p>
    <w:p w14:paraId="399A0147" w14:textId="77777777" w:rsidR="0085626E" w:rsidRPr="003B110A" w:rsidRDefault="0085626E" w:rsidP="0085626E">
      <w:pPr>
        <w:spacing w:after="0" w:line="240" w:lineRule="auto"/>
        <w:rPr>
          <w:rFonts w:cs="Tahoma"/>
          <w:color w:val="000000" w:themeColor="text1"/>
          <w:sz w:val="20"/>
          <w:szCs w:val="20"/>
        </w:rPr>
      </w:pPr>
      <w:r w:rsidRPr="003B110A">
        <w:rPr>
          <w:rFonts w:cs="Tahoma"/>
          <w:color w:val="000000" w:themeColor="text1"/>
          <w:sz w:val="20"/>
          <w:szCs w:val="20"/>
        </w:rPr>
        <w:t>Prosimy o dopuszczenie urządzeń, w których uruchamianie programów realizowane jest przez dedykowane przyciski dotykowe znajdujące się na panelu sterowania. Jest to parametr zdecydowanie korzystniejszy od opisanego, ponieważ przyciski dotykowe są trwalsze i łatwiejsze w myciu i dezynfekcji. Panel z przyciskami dotykowymi tworzy całkowicie gładką powierzchnię, nie ma jakichkolwiek elementów wystających, tym samym niemożliwe jest uszkodzenie/wytarcie przycisków. Dzięki temu mycie i dezynfekcja powierzchni zewnętrznych myjni jest znacznie ułatwiona</w:t>
      </w:r>
    </w:p>
    <w:p w14:paraId="642FCA12"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42:</w:t>
      </w:r>
    </w:p>
    <w:p w14:paraId="1868071B" w14:textId="77777777" w:rsidR="0085626E" w:rsidRPr="003B110A" w:rsidRDefault="0085626E" w:rsidP="0085626E">
      <w:pPr>
        <w:autoSpaceDE w:val="0"/>
        <w:autoSpaceDN w:val="0"/>
        <w:adjustRightInd w:val="0"/>
        <w:spacing w:after="0" w:line="240" w:lineRule="auto"/>
        <w:rPr>
          <w:rFonts w:cs="Tahoma"/>
          <w:bCs/>
          <w:color w:val="000000" w:themeColor="text1"/>
          <w:sz w:val="20"/>
          <w:szCs w:val="20"/>
        </w:rPr>
      </w:pPr>
      <w:r w:rsidRPr="003B110A">
        <w:rPr>
          <w:rFonts w:cs="Tahoma"/>
          <w:bCs/>
          <w:color w:val="000000" w:themeColor="text1"/>
          <w:sz w:val="20"/>
          <w:szCs w:val="20"/>
        </w:rPr>
        <w:t xml:space="preserve">Zamawiający dopuszcza. </w:t>
      </w:r>
    </w:p>
    <w:p w14:paraId="69E5663B" w14:textId="77777777" w:rsidR="0085626E" w:rsidRPr="003B110A" w:rsidRDefault="0085626E" w:rsidP="0085626E">
      <w:pPr>
        <w:autoSpaceDE w:val="0"/>
        <w:autoSpaceDN w:val="0"/>
        <w:adjustRightInd w:val="0"/>
        <w:spacing w:after="0" w:line="240" w:lineRule="auto"/>
        <w:rPr>
          <w:rFonts w:cs="Tahoma"/>
          <w:b/>
          <w:bCs/>
          <w:color w:val="000000" w:themeColor="text1"/>
          <w:sz w:val="20"/>
          <w:szCs w:val="20"/>
          <w:u w:val="single"/>
        </w:rPr>
      </w:pPr>
    </w:p>
    <w:p w14:paraId="208FD3F4" w14:textId="77777777" w:rsidR="0085626E" w:rsidRPr="003B110A" w:rsidRDefault="0085626E" w:rsidP="0085626E">
      <w:pPr>
        <w:autoSpaceDE w:val="0"/>
        <w:autoSpaceDN w:val="0"/>
        <w:adjustRightInd w:val="0"/>
        <w:spacing w:after="0" w:line="240" w:lineRule="auto"/>
        <w:rPr>
          <w:rFonts w:cs="Tahoma"/>
          <w:b/>
          <w:bCs/>
          <w:color w:val="000000" w:themeColor="text1"/>
          <w:sz w:val="20"/>
          <w:szCs w:val="20"/>
          <w:u w:val="single"/>
        </w:rPr>
      </w:pPr>
    </w:p>
    <w:p w14:paraId="48C30E68" w14:textId="77777777" w:rsidR="0085626E" w:rsidRPr="00FD182B" w:rsidRDefault="0085626E" w:rsidP="0085626E">
      <w:pPr>
        <w:autoSpaceDE w:val="0"/>
        <w:autoSpaceDN w:val="0"/>
        <w:adjustRightInd w:val="0"/>
        <w:spacing w:after="0" w:line="240" w:lineRule="auto"/>
        <w:rPr>
          <w:rFonts w:cs="Tahoma"/>
          <w:color w:val="000000" w:themeColor="text1"/>
          <w:sz w:val="20"/>
          <w:szCs w:val="20"/>
        </w:rPr>
      </w:pPr>
      <w:r w:rsidRPr="00FD182B">
        <w:rPr>
          <w:rFonts w:cs="Tahoma"/>
          <w:b/>
          <w:bCs/>
          <w:color w:val="000000" w:themeColor="text1"/>
          <w:sz w:val="20"/>
          <w:szCs w:val="20"/>
          <w:u w:val="single"/>
        </w:rPr>
        <w:t xml:space="preserve">Pytanie nr 43  </w:t>
      </w:r>
      <w:r w:rsidRPr="00FD182B">
        <w:rPr>
          <w:rFonts w:cs="Tahoma"/>
          <w:color w:val="000000" w:themeColor="text1"/>
          <w:sz w:val="20"/>
          <w:szCs w:val="20"/>
        </w:rPr>
        <w:t xml:space="preserve">dot. pkt. 12 i 23 tabeli załącznik nr 2 do SIWZ </w:t>
      </w:r>
    </w:p>
    <w:p w14:paraId="7E0C92A8" w14:textId="77777777" w:rsidR="0085626E" w:rsidRPr="00FD182B" w:rsidRDefault="0085626E" w:rsidP="0085626E">
      <w:pPr>
        <w:autoSpaceDE w:val="0"/>
        <w:autoSpaceDN w:val="0"/>
        <w:adjustRightInd w:val="0"/>
        <w:spacing w:after="0" w:line="240" w:lineRule="auto"/>
        <w:rPr>
          <w:rFonts w:cs="Tahoma"/>
          <w:color w:val="000000" w:themeColor="text1"/>
          <w:sz w:val="20"/>
          <w:szCs w:val="20"/>
        </w:rPr>
      </w:pPr>
      <w:r w:rsidRPr="00FD182B">
        <w:rPr>
          <w:rFonts w:cs="Tahoma"/>
          <w:color w:val="000000" w:themeColor="text1"/>
          <w:sz w:val="20"/>
          <w:szCs w:val="20"/>
        </w:rPr>
        <w:lastRenderedPageBreak/>
        <w:t xml:space="preserve">Prosimy o doprecyzowanie czy poprzez wymóg suszenia zapisany w punkcie 12 Zamawiający ma na myśli funkcję automatycznego suszenia wymuszonym strumieniem powietrza. Parametr nr 23 w obecnym brzmieniu może umożliwiać złożenie oferty na myjnię dezynfektor bez funkcji suszenia strumieniem powietrza ale z suszeniem konwekcyjnym (naturalne odparowanie wody z gorących naczyń). </w:t>
      </w:r>
    </w:p>
    <w:p w14:paraId="43631FEE" w14:textId="77777777" w:rsidR="0085626E" w:rsidRPr="00FD182B" w:rsidRDefault="0085626E" w:rsidP="0085626E">
      <w:pPr>
        <w:autoSpaceDE w:val="0"/>
        <w:autoSpaceDN w:val="0"/>
        <w:adjustRightInd w:val="0"/>
        <w:spacing w:after="0" w:line="240" w:lineRule="auto"/>
        <w:rPr>
          <w:rFonts w:cs="Tahoma"/>
          <w:color w:val="000000" w:themeColor="text1"/>
          <w:sz w:val="20"/>
          <w:szCs w:val="20"/>
        </w:rPr>
      </w:pPr>
      <w:r w:rsidRPr="00FD182B">
        <w:rPr>
          <w:rFonts w:cs="Tahoma"/>
          <w:color w:val="000000" w:themeColor="text1"/>
          <w:sz w:val="20"/>
          <w:szCs w:val="20"/>
        </w:rPr>
        <w:t xml:space="preserve">Prosimy zatem o doprecyzowanie jaki typ suszenia jest wymagany, tak by złożona oferta odpowiadała oczekiwaniom Zamawiającego. </w:t>
      </w:r>
    </w:p>
    <w:p w14:paraId="4CCCD2B0" w14:textId="3624E4AD" w:rsidR="0085626E" w:rsidRDefault="0085626E" w:rsidP="0085626E">
      <w:pPr>
        <w:spacing w:after="0" w:line="240" w:lineRule="auto"/>
        <w:rPr>
          <w:rFonts w:cs="Tahoma"/>
          <w:color w:val="000000" w:themeColor="text1"/>
          <w:sz w:val="20"/>
          <w:szCs w:val="20"/>
          <w:u w:val="single"/>
        </w:rPr>
      </w:pPr>
      <w:r w:rsidRPr="00FD182B">
        <w:rPr>
          <w:rFonts w:cs="Tahoma"/>
          <w:color w:val="000000" w:themeColor="text1"/>
          <w:sz w:val="20"/>
          <w:szCs w:val="20"/>
          <w:u w:val="single"/>
        </w:rPr>
        <w:t>Odpowiedź nr 43:</w:t>
      </w:r>
    </w:p>
    <w:p w14:paraId="40657EE3" w14:textId="72137B9F" w:rsidR="00BC1A86" w:rsidRPr="003B110A" w:rsidRDefault="00BC1A86" w:rsidP="0085626E">
      <w:pPr>
        <w:spacing w:after="0" w:line="240" w:lineRule="auto"/>
        <w:rPr>
          <w:rFonts w:cs="Tahoma"/>
          <w:color w:val="000000" w:themeColor="text1"/>
          <w:sz w:val="20"/>
          <w:szCs w:val="20"/>
          <w:u w:val="single"/>
        </w:rPr>
      </w:pPr>
      <w:r>
        <w:rPr>
          <w:rFonts w:cs="Tahoma"/>
          <w:color w:val="000000" w:themeColor="text1"/>
          <w:sz w:val="20"/>
          <w:szCs w:val="20"/>
        </w:rPr>
        <w:t>Zgodnie z odpowiedzią na pytanie nr 32.</w:t>
      </w:r>
    </w:p>
    <w:p w14:paraId="7F02C0B5" w14:textId="77777777" w:rsidR="0085626E" w:rsidRPr="003B110A" w:rsidRDefault="0085626E" w:rsidP="0085626E">
      <w:pPr>
        <w:autoSpaceDE w:val="0"/>
        <w:autoSpaceDN w:val="0"/>
        <w:adjustRightInd w:val="0"/>
        <w:spacing w:after="0" w:line="240" w:lineRule="auto"/>
        <w:rPr>
          <w:rFonts w:cs="Tahoma"/>
          <w:color w:val="000000" w:themeColor="text1"/>
          <w:sz w:val="20"/>
          <w:szCs w:val="20"/>
        </w:rPr>
      </w:pPr>
    </w:p>
    <w:p w14:paraId="27A7E6ED" w14:textId="77777777" w:rsidR="0085626E" w:rsidRPr="003B110A" w:rsidRDefault="0085626E" w:rsidP="0085626E">
      <w:pPr>
        <w:autoSpaceDE w:val="0"/>
        <w:autoSpaceDN w:val="0"/>
        <w:adjustRightInd w:val="0"/>
        <w:spacing w:after="0" w:line="240" w:lineRule="auto"/>
        <w:rPr>
          <w:rFonts w:cs="Tahoma"/>
          <w:color w:val="000000" w:themeColor="text1"/>
          <w:sz w:val="20"/>
          <w:szCs w:val="20"/>
        </w:rPr>
      </w:pPr>
      <w:r w:rsidRPr="003B110A">
        <w:rPr>
          <w:rFonts w:cs="Tahoma"/>
          <w:b/>
          <w:bCs/>
          <w:color w:val="000000" w:themeColor="text1"/>
          <w:sz w:val="20"/>
          <w:szCs w:val="20"/>
          <w:u w:val="single"/>
        </w:rPr>
        <w:t xml:space="preserve">Pytanie nr 44  </w:t>
      </w:r>
      <w:r w:rsidRPr="003B110A">
        <w:rPr>
          <w:rFonts w:cs="Tahoma"/>
          <w:color w:val="000000" w:themeColor="text1"/>
          <w:sz w:val="20"/>
          <w:szCs w:val="20"/>
        </w:rPr>
        <w:t xml:space="preserve">dot. pkt. 12 tabeli załącznik nr 2 do SIWZ </w:t>
      </w:r>
    </w:p>
    <w:p w14:paraId="6F52DFA5" w14:textId="77777777" w:rsidR="0085626E" w:rsidRPr="003B110A" w:rsidRDefault="0085626E" w:rsidP="0085626E">
      <w:pPr>
        <w:autoSpaceDE w:val="0"/>
        <w:autoSpaceDN w:val="0"/>
        <w:adjustRightInd w:val="0"/>
        <w:spacing w:after="0" w:line="240" w:lineRule="auto"/>
        <w:rPr>
          <w:rFonts w:cs="Tahoma"/>
          <w:color w:val="000000" w:themeColor="text1"/>
          <w:sz w:val="20"/>
          <w:szCs w:val="20"/>
        </w:rPr>
      </w:pPr>
      <w:r w:rsidRPr="003B110A">
        <w:rPr>
          <w:rFonts w:cs="Tahoma"/>
          <w:color w:val="000000" w:themeColor="text1"/>
          <w:sz w:val="20"/>
          <w:szCs w:val="20"/>
        </w:rPr>
        <w:t xml:space="preserve">Prosimy o doprecyzowanie jakiego rodzaju dokumenty należy dołączyć do oferty? </w:t>
      </w:r>
    </w:p>
    <w:p w14:paraId="595ABD11" w14:textId="77777777" w:rsidR="0085626E" w:rsidRPr="003B110A" w:rsidRDefault="0085626E" w:rsidP="0085626E">
      <w:pPr>
        <w:spacing w:after="0" w:line="240" w:lineRule="auto"/>
        <w:rPr>
          <w:rFonts w:cs="Tahoma"/>
          <w:color w:val="000000" w:themeColor="text1"/>
          <w:sz w:val="20"/>
          <w:szCs w:val="20"/>
          <w:u w:val="single"/>
        </w:rPr>
      </w:pPr>
      <w:r w:rsidRPr="003B110A">
        <w:rPr>
          <w:rFonts w:cs="Tahoma"/>
          <w:color w:val="000000" w:themeColor="text1"/>
          <w:sz w:val="20"/>
          <w:szCs w:val="20"/>
          <w:u w:val="single"/>
        </w:rPr>
        <w:t>Odpowiedź nr 44:</w:t>
      </w:r>
    </w:p>
    <w:p w14:paraId="09142665" w14:textId="77777777" w:rsidR="0085626E" w:rsidRPr="003B110A" w:rsidRDefault="0085626E" w:rsidP="0085626E">
      <w:pPr>
        <w:autoSpaceDE w:val="0"/>
        <w:autoSpaceDN w:val="0"/>
        <w:adjustRightInd w:val="0"/>
        <w:spacing w:after="0" w:line="240" w:lineRule="auto"/>
        <w:rPr>
          <w:rFonts w:cs="Tahoma"/>
          <w:color w:val="000000" w:themeColor="text1"/>
          <w:sz w:val="20"/>
          <w:szCs w:val="20"/>
        </w:rPr>
      </w:pPr>
      <w:r w:rsidRPr="003B110A">
        <w:rPr>
          <w:rFonts w:cs="Tahoma"/>
          <w:color w:val="000000" w:themeColor="text1"/>
          <w:sz w:val="20"/>
          <w:szCs w:val="20"/>
        </w:rPr>
        <w:t xml:space="preserve">Zamawiający w pkt. 12 (kolumna 3) załącznika nr 2 do SIWZ zastępuje treść w brzmieniu: „TAK (załączyć wymagane dokumenty do oferty)” na aktualną w brzmieniu: „TAK, podać”. </w:t>
      </w:r>
    </w:p>
    <w:p w14:paraId="6511B5C6" w14:textId="77777777" w:rsidR="0085626E" w:rsidRPr="003B110A" w:rsidRDefault="0085626E" w:rsidP="0085626E">
      <w:pPr>
        <w:autoSpaceDE w:val="0"/>
        <w:autoSpaceDN w:val="0"/>
        <w:adjustRightInd w:val="0"/>
        <w:spacing w:after="0" w:line="240" w:lineRule="auto"/>
        <w:rPr>
          <w:rFonts w:cs="Tahoma"/>
          <w:color w:val="000000" w:themeColor="text1"/>
          <w:sz w:val="20"/>
          <w:szCs w:val="20"/>
        </w:rPr>
      </w:pPr>
      <w:r w:rsidRPr="003B110A">
        <w:rPr>
          <w:rFonts w:cs="Tahoma"/>
          <w:color w:val="000000" w:themeColor="text1"/>
          <w:sz w:val="20"/>
          <w:szCs w:val="20"/>
        </w:rPr>
        <w:t>Jednocześnie Zamawiający informuje, że dokumenty jakie należy złożyć do oferty lub „na wezwanie” wskazane zostały w pkt. 5 i 9 SIWZ.</w:t>
      </w:r>
    </w:p>
    <w:p w14:paraId="7219F2BD" w14:textId="07B7FD21" w:rsidR="000D1252" w:rsidRPr="003B110A" w:rsidRDefault="000D1252" w:rsidP="000D1252">
      <w:pPr>
        <w:adjustRightInd w:val="0"/>
        <w:spacing w:line="240" w:lineRule="auto"/>
        <w:rPr>
          <w:rFonts w:cs="Tahoma"/>
          <w:b/>
          <w:color w:val="000000" w:themeColor="text1"/>
          <w:sz w:val="20"/>
          <w:szCs w:val="20"/>
          <w:highlight w:val="lightGray"/>
        </w:rPr>
      </w:pPr>
    </w:p>
    <w:p w14:paraId="38768925" w14:textId="77777777" w:rsidR="00093F8F" w:rsidRPr="003B110A" w:rsidRDefault="00093F8F" w:rsidP="000D1252">
      <w:pPr>
        <w:adjustRightInd w:val="0"/>
        <w:spacing w:line="240" w:lineRule="auto"/>
        <w:rPr>
          <w:rFonts w:cs="Tahoma"/>
          <w:b/>
          <w:color w:val="000000" w:themeColor="text1"/>
          <w:sz w:val="20"/>
          <w:szCs w:val="20"/>
          <w:highlight w:val="lightGray"/>
        </w:rPr>
      </w:pPr>
    </w:p>
    <w:p w14:paraId="172725ED" w14:textId="77777777" w:rsidR="00E03E96" w:rsidRPr="003B110A" w:rsidRDefault="00E03E96" w:rsidP="00E03E96">
      <w:pPr>
        <w:pStyle w:val="Akapitzlist"/>
        <w:spacing w:after="0" w:line="240" w:lineRule="auto"/>
        <w:ind w:left="284" w:hanging="284"/>
        <w:rPr>
          <w:rFonts w:ascii="Asap" w:hAnsi="Asap" w:cs="Tahoma"/>
          <w:b/>
          <w:color w:val="000000" w:themeColor="text1"/>
          <w:sz w:val="20"/>
          <w:szCs w:val="20"/>
          <w:highlight w:val="lightGray"/>
          <w:u w:val="single"/>
        </w:rPr>
      </w:pPr>
    </w:p>
    <w:p w14:paraId="319BABE3" w14:textId="618440F8" w:rsidR="002E507F" w:rsidRPr="003B110A" w:rsidRDefault="00C67D7B" w:rsidP="00C67D7B">
      <w:pPr>
        <w:pStyle w:val="Tekstpodstawowywcity"/>
        <w:widowControl w:val="0"/>
        <w:overflowPunct w:val="0"/>
        <w:autoSpaceDE w:val="0"/>
        <w:autoSpaceDN w:val="0"/>
        <w:adjustRightInd w:val="0"/>
        <w:spacing w:after="0" w:line="240" w:lineRule="auto"/>
        <w:rPr>
          <w:b/>
          <w:color w:val="262626" w:themeColor="text1" w:themeTint="D9"/>
          <w:sz w:val="20"/>
          <w:szCs w:val="20"/>
          <w:u w:val="single"/>
        </w:rPr>
      </w:pPr>
      <w:r w:rsidRPr="003B110A">
        <w:rPr>
          <w:rFonts w:cs="Tahoma"/>
          <w:color w:val="000000" w:themeColor="text1"/>
          <w:sz w:val="20"/>
          <w:szCs w:val="20"/>
        </w:rPr>
        <w:t xml:space="preserve">                                                                                      </w:t>
      </w:r>
      <w:r w:rsidR="002E507F" w:rsidRPr="003B110A">
        <w:rPr>
          <w:b/>
          <w:color w:val="262626" w:themeColor="text1" w:themeTint="D9"/>
          <w:sz w:val="20"/>
          <w:szCs w:val="20"/>
          <w:u w:val="single"/>
        </w:rPr>
        <w:t>UWAGA</w:t>
      </w:r>
    </w:p>
    <w:p w14:paraId="1E46B68B" w14:textId="77777777" w:rsidR="00865B4A" w:rsidRDefault="00865B4A" w:rsidP="00461497">
      <w:pPr>
        <w:tabs>
          <w:tab w:val="left" w:pos="0"/>
        </w:tabs>
        <w:spacing w:after="0" w:line="240" w:lineRule="auto"/>
        <w:jc w:val="center"/>
        <w:rPr>
          <w:b/>
          <w:color w:val="262626" w:themeColor="text1" w:themeTint="D9"/>
          <w:sz w:val="20"/>
          <w:szCs w:val="20"/>
        </w:rPr>
      </w:pPr>
      <w:r>
        <w:rPr>
          <w:b/>
          <w:color w:val="262626" w:themeColor="text1" w:themeTint="D9"/>
          <w:sz w:val="20"/>
          <w:szCs w:val="20"/>
        </w:rPr>
        <w:t xml:space="preserve">W związku z wprowadzonymi modyfikacjami </w:t>
      </w:r>
    </w:p>
    <w:p w14:paraId="3C1DF9C8" w14:textId="15FCCCBA" w:rsidR="002E507F" w:rsidRPr="003B110A" w:rsidRDefault="002E507F" w:rsidP="00461497">
      <w:pPr>
        <w:tabs>
          <w:tab w:val="left" w:pos="0"/>
        </w:tabs>
        <w:spacing w:after="0" w:line="240" w:lineRule="auto"/>
        <w:jc w:val="center"/>
        <w:rPr>
          <w:color w:val="262626" w:themeColor="text1" w:themeTint="D9"/>
          <w:sz w:val="20"/>
          <w:szCs w:val="20"/>
        </w:rPr>
      </w:pPr>
      <w:r w:rsidRPr="003B110A">
        <w:rPr>
          <w:b/>
          <w:color w:val="262626" w:themeColor="text1" w:themeTint="D9"/>
          <w:sz w:val="20"/>
          <w:szCs w:val="20"/>
        </w:rPr>
        <w:t>Zamawiający przesuwa termin składania ofert oraz wadium:</w:t>
      </w:r>
    </w:p>
    <w:p w14:paraId="65045116" w14:textId="0AE13EF3" w:rsidR="002E507F" w:rsidRPr="003B110A" w:rsidRDefault="002E507F" w:rsidP="00461497">
      <w:pPr>
        <w:tabs>
          <w:tab w:val="left" w:pos="0"/>
        </w:tabs>
        <w:spacing w:after="0" w:line="240" w:lineRule="auto"/>
        <w:jc w:val="center"/>
        <w:rPr>
          <w:b/>
          <w:color w:val="262626" w:themeColor="text1" w:themeTint="D9"/>
          <w:sz w:val="20"/>
          <w:szCs w:val="20"/>
          <w:vertAlign w:val="superscript"/>
        </w:rPr>
      </w:pPr>
      <w:r w:rsidRPr="003B110A">
        <w:rPr>
          <w:b/>
          <w:color w:val="262626" w:themeColor="text1" w:themeTint="D9"/>
          <w:sz w:val="20"/>
          <w:szCs w:val="20"/>
        </w:rPr>
        <w:t xml:space="preserve">z  </w:t>
      </w:r>
      <w:r w:rsidR="000D1252" w:rsidRPr="003B110A">
        <w:rPr>
          <w:b/>
          <w:color w:val="262626" w:themeColor="text1" w:themeTint="D9"/>
          <w:sz w:val="20"/>
          <w:szCs w:val="20"/>
        </w:rPr>
        <w:t>04</w:t>
      </w:r>
      <w:r w:rsidRPr="003B110A">
        <w:rPr>
          <w:b/>
          <w:color w:val="262626" w:themeColor="text1" w:themeTint="D9"/>
          <w:sz w:val="20"/>
          <w:szCs w:val="20"/>
        </w:rPr>
        <w:t>.</w:t>
      </w:r>
      <w:r w:rsidR="00B837F9" w:rsidRPr="003B110A">
        <w:rPr>
          <w:b/>
          <w:color w:val="262626" w:themeColor="text1" w:themeTint="D9"/>
          <w:sz w:val="20"/>
          <w:szCs w:val="20"/>
        </w:rPr>
        <w:t>0</w:t>
      </w:r>
      <w:r w:rsidR="000D1252" w:rsidRPr="003B110A">
        <w:rPr>
          <w:b/>
          <w:color w:val="262626" w:themeColor="text1" w:themeTint="D9"/>
          <w:sz w:val="20"/>
          <w:szCs w:val="20"/>
        </w:rPr>
        <w:t>7</w:t>
      </w:r>
      <w:r w:rsidRPr="003B110A">
        <w:rPr>
          <w:b/>
          <w:color w:val="262626" w:themeColor="text1" w:themeTint="D9"/>
          <w:sz w:val="20"/>
          <w:szCs w:val="20"/>
        </w:rPr>
        <w:t>.201</w:t>
      </w:r>
      <w:r w:rsidR="00B837F9" w:rsidRPr="003B110A">
        <w:rPr>
          <w:b/>
          <w:color w:val="262626" w:themeColor="text1" w:themeTint="D9"/>
          <w:sz w:val="20"/>
          <w:szCs w:val="20"/>
        </w:rPr>
        <w:t>9</w:t>
      </w:r>
      <w:r w:rsidRPr="003B110A">
        <w:rPr>
          <w:b/>
          <w:color w:val="262626" w:themeColor="text1" w:themeTint="D9"/>
          <w:sz w:val="20"/>
          <w:szCs w:val="20"/>
        </w:rPr>
        <w:t xml:space="preserve"> r. godz. 10</w:t>
      </w:r>
      <w:r w:rsidRPr="003B110A">
        <w:rPr>
          <w:b/>
          <w:color w:val="262626" w:themeColor="text1" w:themeTint="D9"/>
          <w:sz w:val="20"/>
          <w:szCs w:val="20"/>
          <w:vertAlign w:val="superscript"/>
        </w:rPr>
        <w:t>00</w:t>
      </w:r>
      <w:r w:rsidRPr="003B110A">
        <w:rPr>
          <w:b/>
          <w:color w:val="262626" w:themeColor="text1" w:themeTint="D9"/>
          <w:sz w:val="20"/>
          <w:szCs w:val="20"/>
        </w:rPr>
        <w:t xml:space="preserve"> na </w:t>
      </w:r>
      <w:r w:rsidR="00B837F9" w:rsidRPr="003B110A">
        <w:rPr>
          <w:b/>
          <w:color w:val="262626" w:themeColor="text1" w:themeTint="D9"/>
          <w:sz w:val="20"/>
          <w:szCs w:val="20"/>
          <w:u w:val="single"/>
        </w:rPr>
        <w:t>0</w:t>
      </w:r>
      <w:r w:rsidR="00B27D11">
        <w:rPr>
          <w:b/>
          <w:color w:val="262626" w:themeColor="text1" w:themeTint="D9"/>
          <w:sz w:val="20"/>
          <w:szCs w:val="20"/>
          <w:u w:val="single"/>
        </w:rPr>
        <w:t>8</w:t>
      </w:r>
      <w:r w:rsidRPr="003B110A">
        <w:rPr>
          <w:b/>
          <w:color w:val="262626" w:themeColor="text1" w:themeTint="D9"/>
          <w:sz w:val="20"/>
          <w:szCs w:val="20"/>
          <w:u w:val="single"/>
        </w:rPr>
        <w:t>.0</w:t>
      </w:r>
      <w:r w:rsidR="000D1252" w:rsidRPr="003B110A">
        <w:rPr>
          <w:b/>
          <w:color w:val="262626" w:themeColor="text1" w:themeTint="D9"/>
          <w:sz w:val="20"/>
          <w:szCs w:val="20"/>
          <w:u w:val="single"/>
        </w:rPr>
        <w:t>7</w:t>
      </w:r>
      <w:r w:rsidRPr="003B110A">
        <w:rPr>
          <w:b/>
          <w:color w:val="262626" w:themeColor="text1" w:themeTint="D9"/>
          <w:sz w:val="20"/>
          <w:szCs w:val="20"/>
          <w:u w:val="single"/>
        </w:rPr>
        <w:t>.201</w:t>
      </w:r>
      <w:r w:rsidR="00B837F9" w:rsidRPr="003B110A">
        <w:rPr>
          <w:b/>
          <w:color w:val="262626" w:themeColor="text1" w:themeTint="D9"/>
          <w:sz w:val="20"/>
          <w:szCs w:val="20"/>
          <w:u w:val="single"/>
        </w:rPr>
        <w:t>9</w:t>
      </w:r>
      <w:r w:rsidRPr="003B110A">
        <w:rPr>
          <w:b/>
          <w:color w:val="262626" w:themeColor="text1" w:themeTint="D9"/>
          <w:sz w:val="20"/>
          <w:szCs w:val="20"/>
          <w:u w:val="single"/>
        </w:rPr>
        <w:t xml:space="preserve"> r. godz. 10</w:t>
      </w:r>
      <w:r w:rsidRPr="003B110A">
        <w:rPr>
          <w:b/>
          <w:color w:val="262626" w:themeColor="text1" w:themeTint="D9"/>
          <w:sz w:val="20"/>
          <w:szCs w:val="20"/>
          <w:u w:val="single"/>
          <w:vertAlign w:val="superscript"/>
        </w:rPr>
        <w:t>00</w:t>
      </w:r>
    </w:p>
    <w:p w14:paraId="71A79441" w14:textId="77777777" w:rsidR="002E507F" w:rsidRPr="003B110A" w:rsidRDefault="002E507F" w:rsidP="00461497">
      <w:pPr>
        <w:tabs>
          <w:tab w:val="left" w:pos="0"/>
        </w:tabs>
        <w:spacing w:after="0" w:line="240" w:lineRule="auto"/>
        <w:jc w:val="center"/>
        <w:rPr>
          <w:b/>
          <w:color w:val="262626" w:themeColor="text1" w:themeTint="D9"/>
          <w:sz w:val="20"/>
          <w:szCs w:val="20"/>
        </w:rPr>
      </w:pPr>
      <w:r w:rsidRPr="003B110A">
        <w:rPr>
          <w:b/>
          <w:color w:val="262626" w:themeColor="text1" w:themeTint="D9"/>
          <w:sz w:val="20"/>
          <w:szCs w:val="20"/>
        </w:rPr>
        <w:t>oraz przesuwa termin otwarcia ofert</w:t>
      </w:r>
    </w:p>
    <w:p w14:paraId="44EF6498" w14:textId="5BF50B8C" w:rsidR="002E507F" w:rsidRPr="003B110A" w:rsidRDefault="002E507F" w:rsidP="00461497">
      <w:pPr>
        <w:tabs>
          <w:tab w:val="left" w:pos="0"/>
        </w:tabs>
        <w:spacing w:after="0" w:line="240" w:lineRule="auto"/>
        <w:jc w:val="center"/>
        <w:rPr>
          <w:b/>
          <w:color w:val="262626" w:themeColor="text1" w:themeTint="D9"/>
          <w:sz w:val="20"/>
          <w:szCs w:val="20"/>
          <w:u w:val="single"/>
          <w:vertAlign w:val="superscript"/>
        </w:rPr>
      </w:pPr>
      <w:r w:rsidRPr="003B110A">
        <w:rPr>
          <w:b/>
          <w:color w:val="262626" w:themeColor="text1" w:themeTint="D9"/>
          <w:sz w:val="20"/>
          <w:szCs w:val="20"/>
        </w:rPr>
        <w:t xml:space="preserve">z  </w:t>
      </w:r>
      <w:r w:rsidR="000D1252" w:rsidRPr="003B110A">
        <w:rPr>
          <w:b/>
          <w:color w:val="262626" w:themeColor="text1" w:themeTint="D9"/>
          <w:sz w:val="20"/>
          <w:szCs w:val="20"/>
        </w:rPr>
        <w:t>04</w:t>
      </w:r>
      <w:r w:rsidRPr="003B110A">
        <w:rPr>
          <w:b/>
          <w:color w:val="262626" w:themeColor="text1" w:themeTint="D9"/>
          <w:sz w:val="20"/>
          <w:szCs w:val="20"/>
        </w:rPr>
        <w:t>.</w:t>
      </w:r>
      <w:r w:rsidR="00B837F9" w:rsidRPr="003B110A">
        <w:rPr>
          <w:b/>
          <w:color w:val="262626" w:themeColor="text1" w:themeTint="D9"/>
          <w:sz w:val="20"/>
          <w:szCs w:val="20"/>
        </w:rPr>
        <w:t>0</w:t>
      </w:r>
      <w:r w:rsidR="000D1252" w:rsidRPr="003B110A">
        <w:rPr>
          <w:b/>
          <w:color w:val="262626" w:themeColor="text1" w:themeTint="D9"/>
          <w:sz w:val="20"/>
          <w:szCs w:val="20"/>
        </w:rPr>
        <w:t>7</w:t>
      </w:r>
      <w:r w:rsidRPr="003B110A">
        <w:rPr>
          <w:b/>
          <w:color w:val="262626" w:themeColor="text1" w:themeTint="D9"/>
          <w:sz w:val="20"/>
          <w:szCs w:val="20"/>
        </w:rPr>
        <w:t>.201</w:t>
      </w:r>
      <w:r w:rsidR="00B837F9" w:rsidRPr="003B110A">
        <w:rPr>
          <w:b/>
          <w:color w:val="262626" w:themeColor="text1" w:themeTint="D9"/>
          <w:sz w:val="20"/>
          <w:szCs w:val="20"/>
        </w:rPr>
        <w:t>9</w:t>
      </w:r>
      <w:r w:rsidRPr="003B110A">
        <w:rPr>
          <w:b/>
          <w:color w:val="262626" w:themeColor="text1" w:themeTint="D9"/>
          <w:sz w:val="20"/>
          <w:szCs w:val="20"/>
        </w:rPr>
        <w:t xml:space="preserve"> r. godz. 10</w:t>
      </w:r>
      <w:r w:rsidRPr="003B110A">
        <w:rPr>
          <w:b/>
          <w:color w:val="262626" w:themeColor="text1" w:themeTint="D9"/>
          <w:sz w:val="20"/>
          <w:szCs w:val="20"/>
          <w:vertAlign w:val="superscript"/>
        </w:rPr>
        <w:t>30</w:t>
      </w:r>
      <w:r w:rsidRPr="003B110A">
        <w:rPr>
          <w:b/>
          <w:color w:val="262626" w:themeColor="text1" w:themeTint="D9"/>
          <w:sz w:val="20"/>
          <w:szCs w:val="20"/>
        </w:rPr>
        <w:t xml:space="preserve"> na </w:t>
      </w:r>
      <w:r w:rsidR="00B837F9" w:rsidRPr="003B110A">
        <w:rPr>
          <w:b/>
          <w:color w:val="262626" w:themeColor="text1" w:themeTint="D9"/>
          <w:sz w:val="20"/>
          <w:szCs w:val="20"/>
          <w:u w:val="single"/>
        </w:rPr>
        <w:t>0</w:t>
      </w:r>
      <w:r w:rsidR="00B27D11">
        <w:rPr>
          <w:b/>
          <w:color w:val="262626" w:themeColor="text1" w:themeTint="D9"/>
          <w:sz w:val="20"/>
          <w:szCs w:val="20"/>
          <w:u w:val="single"/>
        </w:rPr>
        <w:t>8</w:t>
      </w:r>
      <w:r w:rsidRPr="003B110A">
        <w:rPr>
          <w:b/>
          <w:color w:val="262626" w:themeColor="text1" w:themeTint="D9"/>
          <w:sz w:val="20"/>
          <w:szCs w:val="20"/>
          <w:u w:val="single"/>
        </w:rPr>
        <w:t>.0</w:t>
      </w:r>
      <w:r w:rsidR="000D1252" w:rsidRPr="003B110A">
        <w:rPr>
          <w:b/>
          <w:color w:val="262626" w:themeColor="text1" w:themeTint="D9"/>
          <w:sz w:val="20"/>
          <w:szCs w:val="20"/>
          <w:u w:val="single"/>
        </w:rPr>
        <w:t>7</w:t>
      </w:r>
      <w:r w:rsidRPr="003B110A">
        <w:rPr>
          <w:b/>
          <w:color w:val="262626" w:themeColor="text1" w:themeTint="D9"/>
          <w:sz w:val="20"/>
          <w:szCs w:val="20"/>
          <w:u w:val="single"/>
        </w:rPr>
        <w:t>.201</w:t>
      </w:r>
      <w:r w:rsidR="00B837F9" w:rsidRPr="003B110A">
        <w:rPr>
          <w:b/>
          <w:color w:val="262626" w:themeColor="text1" w:themeTint="D9"/>
          <w:sz w:val="20"/>
          <w:szCs w:val="20"/>
          <w:u w:val="single"/>
        </w:rPr>
        <w:t>9</w:t>
      </w:r>
      <w:r w:rsidRPr="003B110A">
        <w:rPr>
          <w:b/>
          <w:color w:val="262626" w:themeColor="text1" w:themeTint="D9"/>
          <w:sz w:val="20"/>
          <w:szCs w:val="20"/>
          <w:u w:val="single"/>
        </w:rPr>
        <w:t xml:space="preserve"> r. godz. 10</w:t>
      </w:r>
      <w:r w:rsidRPr="003B110A">
        <w:rPr>
          <w:b/>
          <w:color w:val="262626" w:themeColor="text1" w:themeTint="D9"/>
          <w:sz w:val="20"/>
          <w:szCs w:val="20"/>
          <w:u w:val="single"/>
          <w:vertAlign w:val="superscript"/>
        </w:rPr>
        <w:t>30</w:t>
      </w:r>
    </w:p>
    <w:p w14:paraId="2EF2F31C" w14:textId="1F2A6C32" w:rsidR="002E507F" w:rsidRPr="003B110A" w:rsidRDefault="002E507F" w:rsidP="00461497">
      <w:pPr>
        <w:autoSpaceDE w:val="0"/>
        <w:autoSpaceDN w:val="0"/>
        <w:adjustRightInd w:val="0"/>
        <w:spacing w:line="240" w:lineRule="auto"/>
        <w:ind w:left="7938"/>
        <w:rPr>
          <w:rFonts w:cs="Tahoma"/>
          <w:color w:val="000000" w:themeColor="text1"/>
          <w:sz w:val="20"/>
          <w:szCs w:val="20"/>
        </w:rPr>
      </w:pPr>
    </w:p>
    <w:p w14:paraId="39858757" w14:textId="77777777" w:rsidR="00961966" w:rsidRPr="003B110A" w:rsidRDefault="00961966" w:rsidP="00461497">
      <w:pPr>
        <w:autoSpaceDE w:val="0"/>
        <w:autoSpaceDN w:val="0"/>
        <w:adjustRightInd w:val="0"/>
        <w:spacing w:line="240" w:lineRule="auto"/>
        <w:ind w:left="7938"/>
        <w:rPr>
          <w:rFonts w:cs="Tahoma"/>
          <w:color w:val="000000" w:themeColor="text1"/>
          <w:sz w:val="20"/>
          <w:szCs w:val="20"/>
        </w:rPr>
      </w:pPr>
    </w:p>
    <w:p w14:paraId="3965557C" w14:textId="77777777" w:rsidR="00EA214A" w:rsidRPr="003B110A" w:rsidRDefault="00EA214A" w:rsidP="00461497">
      <w:pPr>
        <w:autoSpaceDE w:val="0"/>
        <w:autoSpaceDN w:val="0"/>
        <w:adjustRightInd w:val="0"/>
        <w:spacing w:line="240" w:lineRule="auto"/>
        <w:ind w:left="7655"/>
        <w:rPr>
          <w:rFonts w:cs="Tahoma"/>
          <w:color w:val="000000" w:themeColor="text1"/>
          <w:sz w:val="20"/>
          <w:szCs w:val="20"/>
        </w:rPr>
      </w:pPr>
      <w:r w:rsidRPr="003B110A">
        <w:rPr>
          <w:rFonts w:cs="Tahoma"/>
          <w:color w:val="000000" w:themeColor="text1"/>
          <w:sz w:val="20"/>
          <w:szCs w:val="20"/>
        </w:rPr>
        <w:t>Z poważaniem,</w:t>
      </w:r>
    </w:p>
    <w:p w14:paraId="7F8D477E" w14:textId="77777777" w:rsidR="00EA214A" w:rsidRPr="003B110A" w:rsidRDefault="00EA214A" w:rsidP="00461497">
      <w:pPr>
        <w:spacing w:line="240" w:lineRule="auto"/>
        <w:rPr>
          <w:rFonts w:eastAsia="Times New Roman" w:cs="Tahoma"/>
          <w:color w:val="000000" w:themeColor="text1"/>
          <w:sz w:val="20"/>
          <w:szCs w:val="20"/>
          <w:lang w:eastAsia="pl-PL"/>
        </w:rPr>
      </w:pPr>
    </w:p>
    <w:p w14:paraId="69FC979E" w14:textId="77777777" w:rsidR="00D45B8C" w:rsidRPr="003B110A" w:rsidRDefault="00D45B8C" w:rsidP="00461497">
      <w:pPr>
        <w:spacing w:line="240" w:lineRule="auto"/>
        <w:rPr>
          <w:rFonts w:eastAsia="Times New Roman" w:cs="Tahoma"/>
          <w:color w:val="000000" w:themeColor="text1"/>
          <w:sz w:val="20"/>
          <w:szCs w:val="20"/>
          <w:lang w:eastAsia="pl-PL"/>
        </w:rPr>
      </w:pPr>
    </w:p>
    <w:p w14:paraId="1A518981" w14:textId="77777777" w:rsidR="00B837F9" w:rsidRPr="003B110A" w:rsidRDefault="00B837F9" w:rsidP="00461497">
      <w:pPr>
        <w:spacing w:line="240" w:lineRule="auto"/>
        <w:rPr>
          <w:rFonts w:eastAsia="Times New Roman" w:cs="Tahoma"/>
          <w:color w:val="000000" w:themeColor="text1"/>
          <w:sz w:val="20"/>
          <w:szCs w:val="20"/>
          <w:lang w:eastAsia="pl-PL"/>
        </w:rPr>
      </w:pPr>
    </w:p>
    <w:p w14:paraId="4514CC11" w14:textId="77777777" w:rsidR="00EA214A" w:rsidRPr="003B110A" w:rsidRDefault="00EA214A" w:rsidP="00461497">
      <w:pPr>
        <w:spacing w:line="240" w:lineRule="auto"/>
        <w:rPr>
          <w:rFonts w:eastAsia="Times New Roman" w:cs="Tahoma"/>
          <w:color w:val="000000" w:themeColor="text1"/>
          <w:sz w:val="20"/>
          <w:szCs w:val="20"/>
          <w:lang w:eastAsia="pl-PL"/>
        </w:rPr>
      </w:pPr>
      <w:r w:rsidRPr="003B110A">
        <w:rPr>
          <w:rFonts w:eastAsia="Times New Roman" w:cs="Tahoma"/>
          <w:color w:val="000000" w:themeColor="text1"/>
          <w:sz w:val="20"/>
          <w:szCs w:val="20"/>
          <w:lang w:eastAsia="pl-PL"/>
        </w:rPr>
        <w:t>Otrzymali:</w:t>
      </w:r>
    </w:p>
    <w:p w14:paraId="49E5767A" w14:textId="77777777" w:rsidR="00EA214A" w:rsidRPr="003B110A" w:rsidRDefault="0003366A" w:rsidP="0085626E">
      <w:pPr>
        <w:numPr>
          <w:ilvl w:val="0"/>
          <w:numId w:val="3"/>
        </w:numPr>
        <w:spacing w:after="0" w:line="240" w:lineRule="auto"/>
        <w:ind w:left="284" w:hanging="284"/>
        <w:rPr>
          <w:rFonts w:eastAsia="Times New Roman" w:cs="Tahoma"/>
          <w:color w:val="000000" w:themeColor="text1"/>
          <w:sz w:val="20"/>
          <w:szCs w:val="20"/>
          <w:lang w:eastAsia="pl-PL"/>
        </w:rPr>
      </w:pPr>
      <w:hyperlink r:id="rId8" w:history="1">
        <w:r w:rsidR="00EA214A" w:rsidRPr="003B110A">
          <w:rPr>
            <w:rFonts w:eastAsia="Times New Roman" w:cs="Tahoma"/>
            <w:color w:val="000000" w:themeColor="text1"/>
            <w:sz w:val="20"/>
            <w:szCs w:val="20"/>
            <w:u w:val="single"/>
            <w:lang w:eastAsia="pl-PL"/>
          </w:rPr>
          <w:t>http://zsm.com.pl/</w:t>
        </w:r>
      </w:hyperlink>
      <w:r w:rsidR="00EA214A" w:rsidRPr="003B110A">
        <w:rPr>
          <w:rFonts w:eastAsia="Times New Roman" w:cs="Tahoma"/>
          <w:color w:val="000000" w:themeColor="text1"/>
          <w:sz w:val="20"/>
          <w:szCs w:val="20"/>
          <w:lang w:eastAsia="pl-PL"/>
        </w:rPr>
        <w:t xml:space="preserve"> </w:t>
      </w:r>
    </w:p>
    <w:p w14:paraId="02FEF90C" w14:textId="77777777" w:rsidR="001641BD" w:rsidRPr="003B110A" w:rsidRDefault="00EA214A" w:rsidP="0085626E">
      <w:pPr>
        <w:numPr>
          <w:ilvl w:val="0"/>
          <w:numId w:val="3"/>
        </w:numPr>
        <w:spacing w:after="0" w:line="240" w:lineRule="auto"/>
        <w:ind w:left="284" w:hanging="284"/>
        <w:rPr>
          <w:rFonts w:eastAsia="Times New Roman" w:cs="Tahoma"/>
          <w:color w:val="000000" w:themeColor="text1"/>
          <w:sz w:val="20"/>
          <w:szCs w:val="20"/>
          <w:lang w:eastAsia="pl-PL"/>
        </w:rPr>
      </w:pPr>
      <w:r w:rsidRPr="003B110A">
        <w:rPr>
          <w:rFonts w:eastAsia="Times New Roman" w:cs="Tahoma"/>
          <w:color w:val="000000" w:themeColor="text1"/>
          <w:sz w:val="20"/>
          <w:szCs w:val="20"/>
          <w:lang w:eastAsia="pl-PL"/>
        </w:rPr>
        <w:t>a/a</w:t>
      </w:r>
    </w:p>
    <w:sectPr w:rsidR="001641BD" w:rsidRPr="003B110A" w:rsidSect="00273D67">
      <w:headerReference w:type="first" r:id="rId9"/>
      <w:footerReference w:type="first" r:id="rId10"/>
      <w:pgSz w:w="11906" w:h="16838" w:code="9"/>
      <w:pgMar w:top="1418" w:right="1134" w:bottom="1418" w:left="1418" w:header="680" w:footer="7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253DEA" w14:textId="77777777" w:rsidR="007B52E2" w:rsidRDefault="007B52E2" w:rsidP="007C337A">
      <w:pPr>
        <w:spacing w:after="0" w:line="240" w:lineRule="auto"/>
      </w:pPr>
      <w:r>
        <w:separator/>
      </w:r>
    </w:p>
  </w:endnote>
  <w:endnote w:type="continuationSeparator" w:id="0">
    <w:p w14:paraId="2A4743A8" w14:textId="77777777" w:rsidR="007B52E2" w:rsidRDefault="007B52E2" w:rsidP="007C3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sap">
    <w:altName w:val="Calibri"/>
    <w:panose1 w:val="00000000000000000000"/>
    <w:charset w:val="00"/>
    <w:family w:val="swiss"/>
    <w:notTrueType/>
    <w:pitch w:val="variable"/>
    <w:sig w:usb0="20000007" w:usb1="00000000" w:usb2="00000000" w:usb3="00000000" w:csb0="00000193"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embedRegular r:id="rId1" w:fontKey="{DDB5EF6B-D17D-4A36-AB75-87DACAC3710B}"/>
    <w:embedBold r:id="rId2" w:fontKey="{3E80D313-CB2D-4226-AA5D-D8978A94C30C}"/>
  </w:font>
  <w:font w:name="FormataCnLtCE">
    <w:altName w:val="Courier New"/>
    <w:panose1 w:val="00000000000000000000"/>
    <w:charset w:val="EE"/>
    <w:family w:val="auto"/>
    <w:notTrueType/>
    <w:pitch w:val="variable"/>
    <w:sig w:usb0="00000007" w:usb1="00000000" w:usb2="00000000" w:usb3="00000000" w:csb0="00000003"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02020603050405020304">
    <w:altName w:val="Cambria"/>
    <w:panose1 w:val="00000000000000000000"/>
    <w:charset w:val="EE"/>
    <w:family w:val="roman"/>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Asap Medium">
    <w:altName w:val="Calibri"/>
    <w:panose1 w:val="00000000000000000000"/>
    <w:charset w:val="00"/>
    <w:family w:val="swiss"/>
    <w:notTrueType/>
    <w:pitch w:val="variable"/>
    <w:sig w:usb0="00000001" w:usb1="00000000" w:usb2="00000000" w:usb3="00000000" w:csb0="00000193"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99780" w14:textId="77777777" w:rsidR="007B52E2" w:rsidRDefault="007B52E2" w:rsidP="00D87742">
    <w:pPr>
      <w:pStyle w:val="Stopka"/>
      <w:ind w:left="-1134"/>
    </w:pPr>
    <w:r>
      <w:rPr>
        <w:noProof/>
        <w:lang w:eastAsia="pl-PL"/>
      </w:rPr>
      <mc:AlternateContent>
        <mc:Choice Requires="wpg">
          <w:drawing>
            <wp:anchor distT="0" distB="0" distL="114300" distR="114300" simplePos="0" relativeHeight="251657728" behindDoc="0" locked="0" layoutInCell="1" allowOverlap="1" wp14:anchorId="4C28583B" wp14:editId="42CDB6FC">
              <wp:simplePos x="0" y="0"/>
              <wp:positionH relativeFrom="column">
                <wp:posOffset>-806450</wp:posOffset>
              </wp:positionH>
              <wp:positionV relativeFrom="paragraph">
                <wp:posOffset>-160257</wp:posOffset>
              </wp:positionV>
              <wp:extent cx="6869927" cy="816599"/>
              <wp:effectExtent l="0" t="0" r="0" b="3175"/>
              <wp:wrapNone/>
              <wp:docPr id="1" name="Grupa 1"/>
              <wp:cNvGraphicFramePr/>
              <a:graphic xmlns:a="http://schemas.openxmlformats.org/drawingml/2006/main">
                <a:graphicData uri="http://schemas.microsoft.com/office/word/2010/wordprocessingGroup">
                  <wpg:wgp>
                    <wpg:cNvGrpSpPr/>
                    <wpg:grpSpPr>
                      <a:xfrm>
                        <a:off x="0" y="0"/>
                        <a:ext cx="6869927" cy="816599"/>
                        <a:chOff x="0" y="-5105"/>
                        <a:chExt cx="6298533" cy="1012850"/>
                      </a:xfrm>
                    </wpg:grpSpPr>
                    <wps:wsp>
                      <wps:cNvPr id="5" name="Pole tekstowe 2"/>
                      <wps:cNvSpPr txBox="1">
                        <a:spLocks noChangeArrowheads="1"/>
                      </wps:cNvSpPr>
                      <wps:spPr bwMode="auto">
                        <a:xfrm>
                          <a:off x="0" y="4762"/>
                          <a:ext cx="1876425"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F8F12" w14:textId="77777777" w:rsidR="007B52E2" w:rsidRPr="00E832BB" w:rsidRDefault="007B52E2" w:rsidP="005A17CF">
                            <w:pPr>
                              <w:pStyle w:val="Stopka"/>
                              <w:ind w:left="312" w:hanging="312"/>
                              <w:jc w:val="left"/>
                              <w:rPr>
                                <w:color w:val="595959" w:themeColor="text1" w:themeTint="A6"/>
                                <w:sz w:val="16"/>
                                <w:szCs w:val="16"/>
                              </w:rPr>
                            </w:pPr>
                            <w:r w:rsidRPr="00CB1D0B">
                              <w:rPr>
                                <w:color w:val="E7392F"/>
                                <w:sz w:val="16"/>
                                <w:szCs w:val="16"/>
                              </w:rPr>
                              <w:t>••</w:t>
                            </w:r>
                            <w:r>
                              <w:rPr>
                                <w:color w:val="E7392F"/>
                                <w:sz w:val="16"/>
                                <w:szCs w:val="16"/>
                              </w:rPr>
                              <w:t xml:space="preserve"> </w:t>
                            </w:r>
                            <w:r>
                              <w:rPr>
                                <w:sz w:val="16"/>
                                <w:szCs w:val="16"/>
                              </w:rPr>
                              <w:t>SP</w:t>
                            </w:r>
                            <w:r w:rsidRPr="00E832BB">
                              <w:rPr>
                                <w:color w:val="595959" w:themeColor="text1" w:themeTint="A6"/>
                                <w:sz w:val="16"/>
                                <w:szCs w:val="16"/>
                              </w:rPr>
                              <w:t xml:space="preserve"> ZOZ Zespół Szpitali Miejskich</w:t>
                            </w:r>
                          </w:p>
                          <w:p w14:paraId="02109F60" w14:textId="77777777" w:rsidR="007B52E2" w:rsidRPr="00E832BB" w:rsidRDefault="007B52E2" w:rsidP="005A17CF">
                            <w:pPr>
                              <w:pStyle w:val="Stopka"/>
                              <w:ind w:left="181"/>
                              <w:jc w:val="left"/>
                              <w:rPr>
                                <w:color w:val="595959" w:themeColor="text1" w:themeTint="A6"/>
                                <w:sz w:val="16"/>
                                <w:szCs w:val="16"/>
                              </w:rPr>
                            </w:pPr>
                            <w:r w:rsidRPr="00E832BB">
                              <w:rPr>
                                <w:color w:val="595959" w:themeColor="text1" w:themeTint="A6"/>
                                <w:sz w:val="16"/>
                                <w:szCs w:val="16"/>
                              </w:rPr>
                              <w:t>w Chorzowie</w:t>
                            </w:r>
                          </w:p>
                          <w:p w14:paraId="52BEE6D6" w14:textId="77777777" w:rsidR="007B52E2" w:rsidRPr="00E832BB" w:rsidRDefault="007B52E2" w:rsidP="005A17CF">
                            <w:pPr>
                              <w:pStyle w:val="Stopka"/>
                              <w:ind w:left="493" w:hanging="312"/>
                              <w:jc w:val="left"/>
                              <w:rPr>
                                <w:color w:val="595959" w:themeColor="text1" w:themeTint="A6"/>
                                <w:sz w:val="16"/>
                                <w:szCs w:val="16"/>
                              </w:rPr>
                            </w:pPr>
                            <w:r w:rsidRPr="00E832BB">
                              <w:rPr>
                                <w:color w:val="595959" w:themeColor="text1" w:themeTint="A6"/>
                                <w:sz w:val="16"/>
                                <w:szCs w:val="16"/>
                              </w:rPr>
                              <w:t>ul. Strzelców Bytomskich 11</w:t>
                            </w:r>
                          </w:p>
                          <w:p w14:paraId="00AA8C18" w14:textId="77777777" w:rsidR="007B52E2" w:rsidRPr="00E832BB" w:rsidRDefault="007B52E2" w:rsidP="005A17CF">
                            <w:pPr>
                              <w:ind w:left="181"/>
                              <w:rPr>
                                <w:color w:val="595959" w:themeColor="text1" w:themeTint="A6"/>
                              </w:rPr>
                            </w:pPr>
                            <w:r w:rsidRPr="00E832BB">
                              <w:rPr>
                                <w:color w:val="595959" w:themeColor="text1" w:themeTint="A6"/>
                                <w:sz w:val="16"/>
                                <w:szCs w:val="16"/>
                              </w:rPr>
                              <w:t>41-500 Chorzów</w:t>
                            </w:r>
                          </w:p>
                        </w:txbxContent>
                      </wps:txbx>
                      <wps:bodyPr rot="0" vert="horz" wrap="square" lIns="91440" tIns="45720" rIns="91440" bIns="45720" anchor="t" anchorCtr="0" upright="1">
                        <a:noAutofit/>
                      </wps:bodyPr>
                    </wps:wsp>
                    <wps:wsp>
                      <wps:cNvPr id="4" name="Pole tekstowe 2"/>
                      <wps:cNvSpPr txBox="1">
                        <a:spLocks noChangeArrowheads="1"/>
                      </wps:cNvSpPr>
                      <wps:spPr bwMode="auto">
                        <a:xfrm>
                          <a:off x="1947863" y="0"/>
                          <a:ext cx="1622425" cy="75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EA728" w14:textId="77777777" w:rsidR="007B52E2" w:rsidRPr="00E832BB" w:rsidRDefault="007B52E2" w:rsidP="005A17CF">
                            <w:pPr>
                              <w:pStyle w:val="Stopka"/>
                              <w:ind w:left="313" w:hanging="313"/>
                              <w:jc w:val="left"/>
                              <w:rPr>
                                <w:color w:val="595959" w:themeColor="text1" w:themeTint="A6"/>
                                <w:sz w:val="16"/>
                                <w:szCs w:val="16"/>
                              </w:rPr>
                            </w:pPr>
                            <w:r w:rsidRPr="00E92837">
                              <w:rPr>
                                <w:color w:val="FF0000"/>
                                <w:sz w:val="16"/>
                                <w:szCs w:val="16"/>
                              </w:rPr>
                              <w:t>••</w:t>
                            </w:r>
                            <w:r w:rsidRPr="00E832BB">
                              <w:rPr>
                                <w:color w:val="595959" w:themeColor="text1" w:themeTint="A6"/>
                                <w:sz w:val="16"/>
                                <w:szCs w:val="16"/>
                              </w:rPr>
                              <w:t xml:space="preserve"> Dział Zamówień Publicznych </w:t>
                            </w:r>
                          </w:p>
                          <w:p w14:paraId="275F6D88" w14:textId="77777777" w:rsidR="007B52E2" w:rsidRPr="00E832BB" w:rsidRDefault="007B52E2" w:rsidP="005A17CF">
                            <w:pPr>
                              <w:pStyle w:val="Stopka"/>
                              <w:ind w:left="313" w:hanging="313"/>
                              <w:jc w:val="left"/>
                              <w:rPr>
                                <w:color w:val="595959" w:themeColor="text1" w:themeTint="A6"/>
                                <w:sz w:val="16"/>
                                <w:szCs w:val="16"/>
                              </w:rPr>
                            </w:pPr>
                            <w:r w:rsidRPr="00E832BB">
                              <w:rPr>
                                <w:color w:val="595959" w:themeColor="text1" w:themeTint="A6"/>
                                <w:sz w:val="16"/>
                                <w:szCs w:val="16"/>
                              </w:rPr>
                              <w:t xml:space="preserve">     tel.: (32) 34</w:t>
                            </w:r>
                            <w:r>
                              <w:rPr>
                                <w:color w:val="595959" w:themeColor="text1" w:themeTint="A6"/>
                                <w:sz w:val="16"/>
                                <w:szCs w:val="16"/>
                              </w:rPr>
                              <w:t xml:space="preserve"> </w:t>
                            </w:r>
                            <w:r w:rsidRPr="00E832BB">
                              <w:rPr>
                                <w:color w:val="595959" w:themeColor="text1" w:themeTint="A6"/>
                                <w:sz w:val="16"/>
                                <w:szCs w:val="16"/>
                              </w:rPr>
                              <w:t>99</w:t>
                            </w:r>
                            <w:r>
                              <w:rPr>
                                <w:color w:val="595959" w:themeColor="text1" w:themeTint="A6"/>
                                <w:sz w:val="16"/>
                                <w:szCs w:val="16"/>
                              </w:rPr>
                              <w:t> </w:t>
                            </w:r>
                            <w:r w:rsidRPr="00E832BB">
                              <w:rPr>
                                <w:color w:val="595959" w:themeColor="text1" w:themeTint="A6"/>
                                <w:sz w:val="16"/>
                                <w:szCs w:val="16"/>
                              </w:rPr>
                              <w:t>2</w:t>
                            </w:r>
                            <w:r>
                              <w:rPr>
                                <w:color w:val="595959" w:themeColor="text1" w:themeTint="A6"/>
                                <w:sz w:val="16"/>
                                <w:szCs w:val="16"/>
                              </w:rPr>
                              <w:t>6</w:t>
                            </w:r>
                            <w:r w:rsidRPr="00E832BB">
                              <w:rPr>
                                <w:color w:val="595959" w:themeColor="text1" w:themeTint="A6"/>
                                <w:sz w:val="16"/>
                                <w:szCs w:val="16"/>
                              </w:rPr>
                              <w:t>8</w:t>
                            </w:r>
                            <w:r>
                              <w:rPr>
                                <w:color w:val="595959" w:themeColor="text1" w:themeTint="A6"/>
                                <w:sz w:val="16"/>
                                <w:szCs w:val="16"/>
                              </w:rPr>
                              <w:t xml:space="preserve"> /298</w:t>
                            </w:r>
                          </w:p>
                          <w:p w14:paraId="12F9BAD9" w14:textId="77777777" w:rsidR="007B52E2" w:rsidRPr="006C2010" w:rsidRDefault="007B52E2" w:rsidP="005A17CF">
                            <w:pPr>
                              <w:tabs>
                                <w:tab w:val="center" w:pos="4536"/>
                                <w:tab w:val="right" w:pos="9072"/>
                              </w:tabs>
                              <w:spacing w:after="0" w:line="240" w:lineRule="auto"/>
                              <w:ind w:left="493" w:hanging="312"/>
                              <w:jc w:val="left"/>
                              <w:rPr>
                                <w:color w:val="808080"/>
                              </w:rPr>
                            </w:pPr>
                            <w:r w:rsidRPr="006C2010">
                              <w:rPr>
                                <w:color w:val="808080"/>
                                <w:sz w:val="16"/>
                                <w:szCs w:val="16"/>
                              </w:rPr>
                              <w:t xml:space="preserve">fax: (32) </w:t>
                            </w:r>
                            <w:r>
                              <w:rPr>
                                <w:color w:val="808080"/>
                                <w:sz w:val="16"/>
                                <w:szCs w:val="16"/>
                              </w:rPr>
                              <w:t>34 99 299</w:t>
                            </w:r>
                          </w:p>
                          <w:p w14:paraId="1181D267" w14:textId="77777777" w:rsidR="007B52E2" w:rsidRPr="006C2010" w:rsidRDefault="007B52E2" w:rsidP="005A17CF">
                            <w:pPr>
                              <w:pStyle w:val="Stopka"/>
                              <w:ind w:left="313" w:hanging="313"/>
                              <w:jc w:val="left"/>
                              <w:rPr>
                                <w:color w:val="808080"/>
                              </w:rPr>
                            </w:pPr>
                          </w:p>
                        </w:txbxContent>
                      </wps:txbx>
                      <wps:bodyPr rot="0" vert="horz" wrap="square" lIns="91440" tIns="45720" rIns="91440" bIns="45720" anchor="t" anchorCtr="0" upright="1">
                        <a:noAutofit/>
                      </wps:bodyPr>
                    </wps:wsp>
                    <wps:wsp>
                      <wps:cNvPr id="3" name="Pole tekstowe 2"/>
                      <wps:cNvSpPr txBox="1">
                        <a:spLocks noChangeArrowheads="1"/>
                      </wps:cNvSpPr>
                      <wps:spPr bwMode="auto">
                        <a:xfrm>
                          <a:off x="3619500" y="0"/>
                          <a:ext cx="1162050" cy="100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E6417" w14:textId="77777777" w:rsidR="007B52E2" w:rsidRPr="00E832BB" w:rsidRDefault="007B52E2" w:rsidP="005A17CF">
                            <w:pPr>
                              <w:pStyle w:val="Stopka"/>
                              <w:ind w:left="313" w:hanging="313"/>
                              <w:jc w:val="left"/>
                              <w:rPr>
                                <w:color w:val="595959" w:themeColor="text1" w:themeTint="A6"/>
                                <w:sz w:val="16"/>
                                <w:szCs w:val="16"/>
                              </w:rPr>
                            </w:pPr>
                            <w:r w:rsidRPr="00CB1D0B">
                              <w:rPr>
                                <w:color w:val="E7392F"/>
                                <w:sz w:val="16"/>
                                <w:szCs w:val="16"/>
                              </w:rPr>
                              <w:t>••</w:t>
                            </w:r>
                            <w:r w:rsidRPr="00CB1D0B">
                              <w:rPr>
                                <w:sz w:val="16"/>
                                <w:szCs w:val="16"/>
                              </w:rPr>
                              <w:t xml:space="preserve"> </w:t>
                            </w:r>
                            <w:r>
                              <w:rPr>
                                <w:sz w:val="16"/>
                                <w:szCs w:val="16"/>
                              </w:rPr>
                              <w:t>zp@zsm.com.pl</w:t>
                            </w:r>
                          </w:p>
                          <w:p w14:paraId="6B12BD0A" w14:textId="77777777" w:rsidR="007B52E2" w:rsidRPr="00E832BB" w:rsidRDefault="007B52E2" w:rsidP="005A17CF">
                            <w:pPr>
                              <w:pStyle w:val="Stopka"/>
                              <w:ind w:left="493" w:hanging="312"/>
                              <w:jc w:val="left"/>
                              <w:rPr>
                                <w:color w:val="595959" w:themeColor="text1" w:themeTint="A6"/>
                              </w:rPr>
                            </w:pPr>
                            <w:r w:rsidRPr="00E832BB">
                              <w:rPr>
                                <w:color w:val="595959" w:themeColor="text1" w:themeTint="A6"/>
                                <w:sz w:val="16"/>
                                <w:szCs w:val="16"/>
                              </w:rPr>
                              <w:t>www.zsm.com.pl</w:t>
                            </w:r>
                          </w:p>
                        </w:txbxContent>
                      </wps:txbx>
                      <wps:bodyPr rot="0" vert="horz" wrap="square" lIns="91440" tIns="45720" rIns="91440" bIns="45720" anchor="t" anchorCtr="0" upright="1">
                        <a:noAutofit/>
                      </wps:bodyPr>
                    </wps:wsp>
                    <wps:wsp>
                      <wps:cNvPr id="10" name="Pole tekstowe 2"/>
                      <wps:cNvSpPr txBox="1">
                        <a:spLocks noChangeArrowheads="1"/>
                      </wps:cNvSpPr>
                      <wps:spPr bwMode="auto">
                        <a:xfrm>
                          <a:off x="4895045" y="-5105"/>
                          <a:ext cx="1403488" cy="603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C7E1C" w14:textId="77777777" w:rsidR="007B52E2" w:rsidRPr="00E832BB" w:rsidRDefault="007B52E2" w:rsidP="005A17CF">
                            <w:pPr>
                              <w:pStyle w:val="Stopka"/>
                              <w:ind w:left="313" w:hanging="313"/>
                              <w:jc w:val="left"/>
                              <w:rPr>
                                <w:color w:val="595959" w:themeColor="text1" w:themeTint="A6"/>
                                <w:sz w:val="16"/>
                                <w:szCs w:val="16"/>
                              </w:rPr>
                            </w:pPr>
                            <w:r w:rsidRPr="00CB1D0B">
                              <w:rPr>
                                <w:color w:val="E7392F"/>
                                <w:sz w:val="16"/>
                                <w:szCs w:val="16"/>
                              </w:rPr>
                              <w:t>••</w:t>
                            </w:r>
                            <w:r>
                              <w:rPr>
                                <w:sz w:val="16"/>
                                <w:szCs w:val="16"/>
                              </w:rPr>
                              <w:t xml:space="preserve"> NIP</w:t>
                            </w:r>
                            <w:r w:rsidRPr="00E832BB">
                              <w:rPr>
                                <w:color w:val="595959" w:themeColor="text1" w:themeTint="A6"/>
                                <w:sz w:val="16"/>
                                <w:szCs w:val="16"/>
                              </w:rPr>
                              <w:t>: 6271923530</w:t>
                            </w:r>
                          </w:p>
                          <w:p w14:paraId="51AEEA83" w14:textId="77777777" w:rsidR="007B52E2" w:rsidRPr="00E832BB" w:rsidRDefault="007B52E2" w:rsidP="005A17CF">
                            <w:pPr>
                              <w:pStyle w:val="Stopka"/>
                              <w:ind w:left="493" w:hanging="312"/>
                              <w:jc w:val="left"/>
                              <w:rPr>
                                <w:color w:val="595959" w:themeColor="text1" w:themeTint="A6"/>
                                <w:sz w:val="16"/>
                                <w:szCs w:val="16"/>
                              </w:rPr>
                            </w:pPr>
                            <w:r w:rsidRPr="00E832BB">
                              <w:rPr>
                                <w:color w:val="595959" w:themeColor="text1" w:themeTint="A6"/>
                                <w:sz w:val="16"/>
                                <w:szCs w:val="16"/>
                              </w:rPr>
                              <w:t>REGON: 271503410</w:t>
                            </w:r>
                          </w:p>
                          <w:p w14:paraId="3E67849F" w14:textId="77777777" w:rsidR="007B52E2" w:rsidRPr="00E832BB" w:rsidRDefault="007B52E2" w:rsidP="005A17CF">
                            <w:pPr>
                              <w:pStyle w:val="Stopka"/>
                              <w:ind w:left="493" w:hanging="312"/>
                              <w:jc w:val="left"/>
                              <w:rPr>
                                <w:color w:val="595959" w:themeColor="text1" w:themeTint="A6"/>
                              </w:rPr>
                            </w:pPr>
                            <w:r w:rsidRPr="00E832BB">
                              <w:rPr>
                                <w:color w:val="595959" w:themeColor="text1" w:themeTint="A6"/>
                                <w:sz w:val="16"/>
                                <w:szCs w:val="16"/>
                              </w:rPr>
                              <w:t>KRS: 0000011939</w:t>
                            </w:r>
                          </w:p>
                          <w:p w14:paraId="2457AA38" w14:textId="77777777" w:rsidR="007B52E2" w:rsidRPr="006C2010" w:rsidRDefault="007B52E2" w:rsidP="005A17CF">
                            <w:pPr>
                              <w:pStyle w:val="Stopka"/>
                              <w:ind w:left="493" w:hanging="312"/>
                              <w:jc w:val="left"/>
                              <w:rPr>
                                <w:color w:val="A6A6A6"/>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28583B" id="Grupa 1" o:spid="_x0000_s1027" style="position:absolute;left:0;text-align:left;margin-left:-63.5pt;margin-top:-12.6pt;width:540.95pt;height:64.3pt;z-index:251657728;mso-width-relative:margin;mso-height-relative:margin" coordorigin=",-51" coordsize="62985,1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">
              <v:shapetype id="_x0000_t202" coordsize="21600,21600" o:spt="202" path="m,l,21600r21600,l21600,xe">
                <v:stroke joinstyle="miter"/>
                <v:path gradientshapeok="t" o:connecttype="rect"/>
              </v:shapetype>
              <v:shape id="_x0000_s1028" type="#_x0000_t202" style="position:absolute;top:47;width:18764;height:7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78AF8F12" w14:textId="77777777" w:rsidR="007B52E2" w:rsidRPr="00E832BB" w:rsidRDefault="007B52E2" w:rsidP="005A17CF">
                      <w:pPr>
                        <w:pStyle w:val="Stopka"/>
                        <w:ind w:left="312" w:hanging="312"/>
                        <w:jc w:val="left"/>
                        <w:rPr>
                          <w:color w:val="595959" w:themeColor="text1" w:themeTint="A6"/>
                          <w:sz w:val="16"/>
                          <w:szCs w:val="16"/>
                        </w:rPr>
                      </w:pPr>
                      <w:r w:rsidRPr="00CB1D0B">
                        <w:rPr>
                          <w:color w:val="E7392F"/>
                          <w:sz w:val="16"/>
                          <w:szCs w:val="16"/>
                        </w:rPr>
                        <w:t>••</w:t>
                      </w:r>
                      <w:r>
                        <w:rPr>
                          <w:color w:val="E7392F"/>
                          <w:sz w:val="16"/>
                          <w:szCs w:val="16"/>
                        </w:rPr>
                        <w:t xml:space="preserve"> </w:t>
                      </w:r>
                      <w:r>
                        <w:rPr>
                          <w:sz w:val="16"/>
                          <w:szCs w:val="16"/>
                        </w:rPr>
                        <w:t>SP</w:t>
                      </w:r>
                      <w:r w:rsidRPr="00E832BB">
                        <w:rPr>
                          <w:color w:val="595959" w:themeColor="text1" w:themeTint="A6"/>
                          <w:sz w:val="16"/>
                          <w:szCs w:val="16"/>
                        </w:rPr>
                        <w:t xml:space="preserve"> ZOZ Zespół Szpitali Miejskich</w:t>
                      </w:r>
                    </w:p>
                    <w:p w14:paraId="02109F60" w14:textId="77777777" w:rsidR="007B52E2" w:rsidRPr="00E832BB" w:rsidRDefault="007B52E2" w:rsidP="005A17CF">
                      <w:pPr>
                        <w:pStyle w:val="Stopka"/>
                        <w:ind w:left="181"/>
                        <w:jc w:val="left"/>
                        <w:rPr>
                          <w:color w:val="595959" w:themeColor="text1" w:themeTint="A6"/>
                          <w:sz w:val="16"/>
                          <w:szCs w:val="16"/>
                        </w:rPr>
                      </w:pPr>
                      <w:r w:rsidRPr="00E832BB">
                        <w:rPr>
                          <w:color w:val="595959" w:themeColor="text1" w:themeTint="A6"/>
                          <w:sz w:val="16"/>
                          <w:szCs w:val="16"/>
                        </w:rPr>
                        <w:t>w Chorzowie</w:t>
                      </w:r>
                    </w:p>
                    <w:p w14:paraId="52BEE6D6" w14:textId="77777777" w:rsidR="007B52E2" w:rsidRPr="00E832BB" w:rsidRDefault="007B52E2" w:rsidP="005A17CF">
                      <w:pPr>
                        <w:pStyle w:val="Stopka"/>
                        <w:ind w:left="493" w:hanging="312"/>
                        <w:jc w:val="left"/>
                        <w:rPr>
                          <w:color w:val="595959" w:themeColor="text1" w:themeTint="A6"/>
                          <w:sz w:val="16"/>
                          <w:szCs w:val="16"/>
                        </w:rPr>
                      </w:pPr>
                      <w:r w:rsidRPr="00E832BB">
                        <w:rPr>
                          <w:color w:val="595959" w:themeColor="text1" w:themeTint="A6"/>
                          <w:sz w:val="16"/>
                          <w:szCs w:val="16"/>
                        </w:rPr>
                        <w:t>ul. Strzelców Bytomskich 11</w:t>
                      </w:r>
                    </w:p>
                    <w:p w14:paraId="00AA8C18" w14:textId="77777777" w:rsidR="007B52E2" w:rsidRPr="00E832BB" w:rsidRDefault="007B52E2" w:rsidP="005A17CF">
                      <w:pPr>
                        <w:ind w:left="181"/>
                        <w:rPr>
                          <w:color w:val="595959" w:themeColor="text1" w:themeTint="A6"/>
                        </w:rPr>
                      </w:pPr>
                      <w:r w:rsidRPr="00E832BB">
                        <w:rPr>
                          <w:color w:val="595959" w:themeColor="text1" w:themeTint="A6"/>
                          <w:sz w:val="16"/>
                          <w:szCs w:val="16"/>
                        </w:rPr>
                        <w:t>41-500 Chorzów</w:t>
                      </w:r>
                    </w:p>
                  </w:txbxContent>
                </v:textbox>
              </v:shape>
              <v:shape id="_x0000_s1029" type="#_x0000_t202" style="position:absolute;left:19478;width:16224;height:7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3FFEA728" w14:textId="77777777" w:rsidR="007B52E2" w:rsidRPr="00E832BB" w:rsidRDefault="007B52E2" w:rsidP="005A17CF">
                      <w:pPr>
                        <w:pStyle w:val="Stopka"/>
                        <w:ind w:left="313" w:hanging="313"/>
                        <w:jc w:val="left"/>
                        <w:rPr>
                          <w:color w:val="595959" w:themeColor="text1" w:themeTint="A6"/>
                          <w:sz w:val="16"/>
                          <w:szCs w:val="16"/>
                        </w:rPr>
                      </w:pPr>
                      <w:r w:rsidRPr="00E92837">
                        <w:rPr>
                          <w:color w:val="FF0000"/>
                          <w:sz w:val="16"/>
                          <w:szCs w:val="16"/>
                        </w:rPr>
                        <w:t>••</w:t>
                      </w:r>
                      <w:r w:rsidRPr="00E832BB">
                        <w:rPr>
                          <w:color w:val="595959" w:themeColor="text1" w:themeTint="A6"/>
                          <w:sz w:val="16"/>
                          <w:szCs w:val="16"/>
                        </w:rPr>
                        <w:t xml:space="preserve"> Dział Zamówień Publicznych </w:t>
                      </w:r>
                    </w:p>
                    <w:p w14:paraId="275F6D88" w14:textId="77777777" w:rsidR="007B52E2" w:rsidRPr="00E832BB" w:rsidRDefault="007B52E2" w:rsidP="005A17CF">
                      <w:pPr>
                        <w:pStyle w:val="Stopka"/>
                        <w:ind w:left="313" w:hanging="313"/>
                        <w:jc w:val="left"/>
                        <w:rPr>
                          <w:color w:val="595959" w:themeColor="text1" w:themeTint="A6"/>
                          <w:sz w:val="16"/>
                          <w:szCs w:val="16"/>
                        </w:rPr>
                      </w:pPr>
                      <w:r w:rsidRPr="00E832BB">
                        <w:rPr>
                          <w:color w:val="595959" w:themeColor="text1" w:themeTint="A6"/>
                          <w:sz w:val="16"/>
                          <w:szCs w:val="16"/>
                        </w:rPr>
                        <w:t xml:space="preserve">     tel.: (32) 34</w:t>
                      </w:r>
                      <w:r>
                        <w:rPr>
                          <w:color w:val="595959" w:themeColor="text1" w:themeTint="A6"/>
                          <w:sz w:val="16"/>
                          <w:szCs w:val="16"/>
                        </w:rPr>
                        <w:t xml:space="preserve"> </w:t>
                      </w:r>
                      <w:r w:rsidRPr="00E832BB">
                        <w:rPr>
                          <w:color w:val="595959" w:themeColor="text1" w:themeTint="A6"/>
                          <w:sz w:val="16"/>
                          <w:szCs w:val="16"/>
                        </w:rPr>
                        <w:t>99</w:t>
                      </w:r>
                      <w:r>
                        <w:rPr>
                          <w:color w:val="595959" w:themeColor="text1" w:themeTint="A6"/>
                          <w:sz w:val="16"/>
                          <w:szCs w:val="16"/>
                        </w:rPr>
                        <w:t> </w:t>
                      </w:r>
                      <w:r w:rsidRPr="00E832BB">
                        <w:rPr>
                          <w:color w:val="595959" w:themeColor="text1" w:themeTint="A6"/>
                          <w:sz w:val="16"/>
                          <w:szCs w:val="16"/>
                        </w:rPr>
                        <w:t>2</w:t>
                      </w:r>
                      <w:r>
                        <w:rPr>
                          <w:color w:val="595959" w:themeColor="text1" w:themeTint="A6"/>
                          <w:sz w:val="16"/>
                          <w:szCs w:val="16"/>
                        </w:rPr>
                        <w:t>6</w:t>
                      </w:r>
                      <w:r w:rsidRPr="00E832BB">
                        <w:rPr>
                          <w:color w:val="595959" w:themeColor="text1" w:themeTint="A6"/>
                          <w:sz w:val="16"/>
                          <w:szCs w:val="16"/>
                        </w:rPr>
                        <w:t>8</w:t>
                      </w:r>
                      <w:r>
                        <w:rPr>
                          <w:color w:val="595959" w:themeColor="text1" w:themeTint="A6"/>
                          <w:sz w:val="16"/>
                          <w:szCs w:val="16"/>
                        </w:rPr>
                        <w:t xml:space="preserve"> /298</w:t>
                      </w:r>
                    </w:p>
                    <w:p w14:paraId="12F9BAD9" w14:textId="77777777" w:rsidR="007B52E2" w:rsidRPr="006C2010" w:rsidRDefault="007B52E2" w:rsidP="005A17CF">
                      <w:pPr>
                        <w:tabs>
                          <w:tab w:val="center" w:pos="4536"/>
                          <w:tab w:val="right" w:pos="9072"/>
                        </w:tabs>
                        <w:spacing w:after="0" w:line="240" w:lineRule="auto"/>
                        <w:ind w:left="493" w:hanging="312"/>
                        <w:jc w:val="left"/>
                        <w:rPr>
                          <w:color w:val="808080"/>
                        </w:rPr>
                      </w:pPr>
                      <w:r w:rsidRPr="006C2010">
                        <w:rPr>
                          <w:color w:val="808080"/>
                          <w:sz w:val="16"/>
                          <w:szCs w:val="16"/>
                        </w:rPr>
                        <w:t xml:space="preserve">fax: (32) </w:t>
                      </w:r>
                      <w:r>
                        <w:rPr>
                          <w:color w:val="808080"/>
                          <w:sz w:val="16"/>
                          <w:szCs w:val="16"/>
                        </w:rPr>
                        <w:t>34 99 299</w:t>
                      </w:r>
                    </w:p>
                    <w:p w14:paraId="1181D267" w14:textId="77777777" w:rsidR="007B52E2" w:rsidRPr="006C2010" w:rsidRDefault="007B52E2" w:rsidP="005A17CF">
                      <w:pPr>
                        <w:pStyle w:val="Stopka"/>
                        <w:ind w:left="313" w:hanging="313"/>
                        <w:jc w:val="left"/>
                        <w:rPr>
                          <w:color w:val="808080"/>
                        </w:rPr>
                      </w:pPr>
                    </w:p>
                  </w:txbxContent>
                </v:textbox>
              </v:shape>
              <v:shape id="_x0000_s1030" type="#_x0000_t202" style="position:absolute;left:36195;width:11620;height:10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68BE6417" w14:textId="77777777" w:rsidR="007B52E2" w:rsidRPr="00E832BB" w:rsidRDefault="007B52E2" w:rsidP="005A17CF">
                      <w:pPr>
                        <w:pStyle w:val="Stopka"/>
                        <w:ind w:left="313" w:hanging="313"/>
                        <w:jc w:val="left"/>
                        <w:rPr>
                          <w:color w:val="595959" w:themeColor="text1" w:themeTint="A6"/>
                          <w:sz w:val="16"/>
                          <w:szCs w:val="16"/>
                        </w:rPr>
                      </w:pPr>
                      <w:r w:rsidRPr="00CB1D0B">
                        <w:rPr>
                          <w:color w:val="E7392F"/>
                          <w:sz w:val="16"/>
                          <w:szCs w:val="16"/>
                        </w:rPr>
                        <w:t>••</w:t>
                      </w:r>
                      <w:r w:rsidRPr="00CB1D0B">
                        <w:rPr>
                          <w:sz w:val="16"/>
                          <w:szCs w:val="16"/>
                        </w:rPr>
                        <w:t xml:space="preserve"> </w:t>
                      </w:r>
                      <w:r>
                        <w:rPr>
                          <w:sz w:val="16"/>
                          <w:szCs w:val="16"/>
                        </w:rPr>
                        <w:t>zp@zsm.com.pl</w:t>
                      </w:r>
                    </w:p>
                    <w:p w14:paraId="6B12BD0A" w14:textId="77777777" w:rsidR="007B52E2" w:rsidRPr="00E832BB" w:rsidRDefault="007B52E2" w:rsidP="005A17CF">
                      <w:pPr>
                        <w:pStyle w:val="Stopka"/>
                        <w:ind w:left="493" w:hanging="312"/>
                        <w:jc w:val="left"/>
                        <w:rPr>
                          <w:color w:val="595959" w:themeColor="text1" w:themeTint="A6"/>
                        </w:rPr>
                      </w:pPr>
                      <w:r w:rsidRPr="00E832BB">
                        <w:rPr>
                          <w:color w:val="595959" w:themeColor="text1" w:themeTint="A6"/>
                          <w:sz w:val="16"/>
                          <w:szCs w:val="16"/>
                        </w:rPr>
                        <w:t>www.zsm.com.pl</w:t>
                      </w:r>
                    </w:p>
                  </w:txbxContent>
                </v:textbox>
              </v:shape>
              <v:shape id="_x0000_s1031" type="#_x0000_t202" style="position:absolute;left:48950;top:-51;width:14035;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7EEC7E1C" w14:textId="77777777" w:rsidR="007B52E2" w:rsidRPr="00E832BB" w:rsidRDefault="007B52E2" w:rsidP="005A17CF">
                      <w:pPr>
                        <w:pStyle w:val="Stopka"/>
                        <w:ind w:left="313" w:hanging="313"/>
                        <w:jc w:val="left"/>
                        <w:rPr>
                          <w:color w:val="595959" w:themeColor="text1" w:themeTint="A6"/>
                          <w:sz w:val="16"/>
                          <w:szCs w:val="16"/>
                        </w:rPr>
                      </w:pPr>
                      <w:r w:rsidRPr="00CB1D0B">
                        <w:rPr>
                          <w:color w:val="E7392F"/>
                          <w:sz w:val="16"/>
                          <w:szCs w:val="16"/>
                        </w:rPr>
                        <w:t>••</w:t>
                      </w:r>
                      <w:r>
                        <w:rPr>
                          <w:sz w:val="16"/>
                          <w:szCs w:val="16"/>
                        </w:rPr>
                        <w:t xml:space="preserve"> NIP</w:t>
                      </w:r>
                      <w:r w:rsidRPr="00E832BB">
                        <w:rPr>
                          <w:color w:val="595959" w:themeColor="text1" w:themeTint="A6"/>
                          <w:sz w:val="16"/>
                          <w:szCs w:val="16"/>
                        </w:rPr>
                        <w:t>: 6271923530</w:t>
                      </w:r>
                    </w:p>
                    <w:p w14:paraId="51AEEA83" w14:textId="77777777" w:rsidR="007B52E2" w:rsidRPr="00E832BB" w:rsidRDefault="007B52E2" w:rsidP="005A17CF">
                      <w:pPr>
                        <w:pStyle w:val="Stopka"/>
                        <w:ind w:left="493" w:hanging="312"/>
                        <w:jc w:val="left"/>
                        <w:rPr>
                          <w:color w:val="595959" w:themeColor="text1" w:themeTint="A6"/>
                          <w:sz w:val="16"/>
                          <w:szCs w:val="16"/>
                        </w:rPr>
                      </w:pPr>
                      <w:r w:rsidRPr="00E832BB">
                        <w:rPr>
                          <w:color w:val="595959" w:themeColor="text1" w:themeTint="A6"/>
                          <w:sz w:val="16"/>
                          <w:szCs w:val="16"/>
                        </w:rPr>
                        <w:t>REGON: 271503410</w:t>
                      </w:r>
                    </w:p>
                    <w:p w14:paraId="3E67849F" w14:textId="77777777" w:rsidR="007B52E2" w:rsidRPr="00E832BB" w:rsidRDefault="007B52E2" w:rsidP="005A17CF">
                      <w:pPr>
                        <w:pStyle w:val="Stopka"/>
                        <w:ind w:left="493" w:hanging="312"/>
                        <w:jc w:val="left"/>
                        <w:rPr>
                          <w:color w:val="595959" w:themeColor="text1" w:themeTint="A6"/>
                        </w:rPr>
                      </w:pPr>
                      <w:r w:rsidRPr="00E832BB">
                        <w:rPr>
                          <w:color w:val="595959" w:themeColor="text1" w:themeTint="A6"/>
                          <w:sz w:val="16"/>
                          <w:szCs w:val="16"/>
                        </w:rPr>
                        <w:t>KRS: 0000011939</w:t>
                      </w:r>
                    </w:p>
                    <w:p w14:paraId="2457AA38" w14:textId="77777777" w:rsidR="007B52E2" w:rsidRPr="006C2010" w:rsidRDefault="007B52E2" w:rsidP="005A17CF">
                      <w:pPr>
                        <w:pStyle w:val="Stopka"/>
                        <w:ind w:left="493" w:hanging="312"/>
                        <w:jc w:val="left"/>
                        <w:rPr>
                          <w:color w:val="A6A6A6"/>
                        </w:rPr>
                      </w:pP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A4E2DB" w14:textId="77777777" w:rsidR="007B52E2" w:rsidRDefault="007B52E2" w:rsidP="007C337A">
      <w:pPr>
        <w:spacing w:after="0" w:line="240" w:lineRule="auto"/>
      </w:pPr>
      <w:r>
        <w:separator/>
      </w:r>
    </w:p>
  </w:footnote>
  <w:footnote w:type="continuationSeparator" w:id="0">
    <w:p w14:paraId="71C19821" w14:textId="77777777" w:rsidR="007B52E2" w:rsidRDefault="007B52E2" w:rsidP="007C33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2BB05" w14:textId="77777777" w:rsidR="007B52E2" w:rsidRDefault="007B52E2" w:rsidP="00273D67">
    <w:pPr>
      <w:pStyle w:val="Nagwek"/>
      <w:ind w:left="-42"/>
    </w:pPr>
    <w:r>
      <w:rPr>
        <w:noProof/>
        <w:lang w:eastAsia="pl-PL"/>
      </w:rPr>
      <mc:AlternateContent>
        <mc:Choice Requires="wps">
          <w:drawing>
            <wp:anchor distT="45720" distB="45720" distL="114300" distR="114300" simplePos="0" relativeHeight="251656704" behindDoc="0" locked="0" layoutInCell="1" allowOverlap="1" wp14:anchorId="1F1F898A" wp14:editId="17EC3D64">
              <wp:simplePos x="0" y="0"/>
              <wp:positionH relativeFrom="margin">
                <wp:posOffset>3664206</wp:posOffset>
              </wp:positionH>
              <wp:positionV relativeFrom="paragraph">
                <wp:posOffset>25105</wp:posOffset>
              </wp:positionV>
              <wp:extent cx="2543175" cy="506693"/>
              <wp:effectExtent l="0" t="0" r="0"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506693"/>
                      </a:xfrm>
                      <a:prstGeom prst="rect">
                        <a:avLst/>
                      </a:prstGeom>
                      <a:noFill/>
                      <a:ln w="9525">
                        <a:noFill/>
                        <a:miter lim="800000"/>
                        <a:headEnd/>
                        <a:tailEnd/>
                      </a:ln>
                    </wps:spPr>
                    <wps:txbx>
                      <w:txbxContent>
                        <w:p w14:paraId="68F1BC6F" w14:textId="77777777" w:rsidR="007B52E2" w:rsidRPr="00335FD3" w:rsidRDefault="007B52E2" w:rsidP="00B249B5">
                          <w:pPr>
                            <w:pStyle w:val="Oddzia"/>
                            <w:jc w:val="left"/>
                            <w:rPr>
                              <w:rFonts w:ascii="Asap Medium" w:hAnsi="Asap Medium"/>
                              <w:color w:val="767171" w:themeColor="background2" w:themeShade="80"/>
                              <w:sz w:val="16"/>
                              <w:szCs w:val="16"/>
                            </w:rPr>
                          </w:pPr>
                          <w:r w:rsidRPr="00335FD3">
                            <w:rPr>
                              <w:rFonts w:ascii="Asap Medium" w:hAnsi="Asap Medium"/>
                              <w:color w:val="767171" w:themeColor="background2" w:themeShade="80"/>
                            </w:rPr>
                            <w:t>Dział Zamówień Publicznych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1F898A" id="_x0000_t202" coordsize="21600,21600" o:spt="202" path="m,l,21600r21600,l21600,xe">
              <v:stroke joinstyle="miter"/>
              <v:path gradientshapeok="t" o:connecttype="rect"/>
            </v:shapetype>
            <v:shape id="Pole tekstowe 2" o:spid="_x0000_s1026" type="#_x0000_t202" style="position:absolute;left:0;text-align:left;margin-left:288.5pt;margin-top:2pt;width:200.25pt;height:39.9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" filled="f" stroked="f">
              <v:textbox>
                <w:txbxContent>
                  <w:p w14:paraId="68F1BC6F" w14:textId="77777777" w:rsidR="007B52E2" w:rsidRPr="00335FD3" w:rsidRDefault="007B52E2" w:rsidP="00B249B5">
                    <w:pPr>
                      <w:pStyle w:val="Oddzia"/>
                      <w:jc w:val="left"/>
                      <w:rPr>
                        <w:rFonts w:ascii="Asap Medium" w:hAnsi="Asap Medium"/>
                        <w:color w:val="767171" w:themeColor="background2" w:themeShade="80"/>
                        <w:sz w:val="16"/>
                        <w:szCs w:val="16"/>
                      </w:rPr>
                    </w:pPr>
                    <w:r w:rsidRPr="00335FD3">
                      <w:rPr>
                        <w:rFonts w:ascii="Asap Medium" w:hAnsi="Asap Medium"/>
                        <w:color w:val="767171" w:themeColor="background2" w:themeShade="80"/>
                      </w:rPr>
                      <w:t>Dział Zamówień Publicznych</w:t>
                    </w:r>
                  </w:p>
                </w:txbxContent>
              </v:textbox>
              <w10:wrap anchorx="margin"/>
            </v:shape>
          </w:pict>
        </mc:Fallback>
      </mc:AlternateContent>
    </w:r>
    <w:r w:rsidR="0003366A">
      <w:rPr>
        <w:noProof/>
        <w:lang w:eastAsia="pl-PL"/>
      </w:rPr>
      <w:pict w14:anchorId="5CFBD9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6227595" o:spid="_x0000_s2049" type="#_x0000_t75" style="position:absolute;left:0;text-align:left;margin-left:-124.7pt;margin-top:-128.05pt;width:606.7pt;height:853.2pt;z-index:-251657728;mso-position-horizontal-relative:margin;mso-position-vertical-relative:margin" o:allowincell="f">
          <v:imagedata r:id="rId1" o:title="papier_firmowy-01"/>
          <w10:wrap anchorx="margin" anchory="margin"/>
        </v:shape>
      </w:pict>
    </w:r>
    <w:r w:rsidRPr="004A24ED">
      <w:rPr>
        <w:noProof/>
        <w:sz w:val="16"/>
        <w:szCs w:val="16"/>
        <w:lang w:eastAsia="pl-PL"/>
      </w:rPr>
      <w:drawing>
        <wp:inline distT="0" distB="0" distL="0" distR="0" wp14:anchorId="44C1C81F" wp14:editId="59271A49">
          <wp:extent cx="2848610" cy="534035"/>
          <wp:effectExtent l="0" t="0" r="8890" b="0"/>
          <wp:docPr id="8" name="Obraz 8" descr="C:\Users\Gregor\AppData\Local\Microsoft\Windows\INetCache\Content.Word\logo_pap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C:\Users\Gregor\AppData\Local\Microsoft\Windows\INetCache\Content.Word\logo_papie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8610" cy="5340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76C46"/>
    <w:multiLevelType w:val="hybridMultilevel"/>
    <w:tmpl w:val="5D224FCA"/>
    <w:lvl w:ilvl="0" w:tplc="4A7493AA">
      <w:start w:val="1"/>
      <w:numFmt w:val="decimal"/>
      <w:lvlText w:val="%1."/>
      <w:lvlJc w:val="left"/>
      <w:pPr>
        <w:tabs>
          <w:tab w:val="num" w:pos="720"/>
        </w:tabs>
        <w:ind w:left="720" w:hanging="360"/>
      </w:pPr>
      <w:rPr>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15:restartNumberingAfterBreak="0">
    <w:nsid w:val="04056507"/>
    <w:multiLevelType w:val="multilevel"/>
    <w:tmpl w:val="EA3E0FCE"/>
    <w:lvl w:ilvl="0">
      <w:start w:val="2"/>
      <w:numFmt w:val="decimal"/>
      <w:lvlText w:val="%1."/>
      <w:lvlJc w:val="left"/>
      <w:pPr>
        <w:ind w:left="360" w:hanging="360"/>
      </w:pPr>
      <w:rPr>
        <w:rFonts w:hint="default"/>
        <w:b/>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 w15:restartNumberingAfterBreak="0">
    <w:nsid w:val="05D45025"/>
    <w:multiLevelType w:val="hybridMultilevel"/>
    <w:tmpl w:val="735E5970"/>
    <w:lvl w:ilvl="0" w:tplc="966ADD02">
      <w:start w:val="1"/>
      <w:numFmt w:val="bullet"/>
      <w:lvlText w:val=""/>
      <w:lvlJc w:val="left"/>
      <w:pPr>
        <w:tabs>
          <w:tab w:val="num" w:pos="683"/>
        </w:tabs>
        <w:ind w:left="683" w:hanging="323"/>
      </w:pPr>
      <w:rPr>
        <w:rFonts w:ascii="Symbol" w:hAnsi="Symbol" w:hint="default"/>
      </w:rPr>
    </w:lvl>
    <w:lvl w:ilvl="1" w:tplc="2B92F32A">
      <w:start w:val="1"/>
      <w:numFmt w:val="bullet"/>
      <w:lvlText w:val="-"/>
      <w:lvlJc w:val="left"/>
      <w:pPr>
        <w:tabs>
          <w:tab w:val="num" w:pos="1440"/>
        </w:tabs>
        <w:ind w:left="1440" w:hanging="360"/>
      </w:pPr>
      <w:rPr>
        <w:rFonts w:ascii="Times New Roman" w:hAnsi="Times New Roman" w:cs="Times New Roman" w:hint="default"/>
      </w:rPr>
    </w:lvl>
    <w:lvl w:ilvl="2" w:tplc="486A56CC">
      <w:start w:val="1"/>
      <w:numFmt w:val="lowerLetter"/>
      <w:lvlText w:val="%3)"/>
      <w:lvlJc w:val="left"/>
      <w:pPr>
        <w:tabs>
          <w:tab w:val="num" w:pos="360"/>
        </w:tabs>
        <w:ind w:left="360" w:hanging="360"/>
      </w:pPr>
      <w:rPr>
        <w:rFonts w:hint="default"/>
      </w:rPr>
    </w:lvl>
    <w:lvl w:ilvl="3" w:tplc="CF7E8914">
      <w:start w:val="1"/>
      <w:numFmt w:val="decimal"/>
      <w:lvlText w:val="%4."/>
      <w:lvlJc w:val="left"/>
      <w:pPr>
        <w:tabs>
          <w:tab w:val="num" w:pos="360"/>
        </w:tabs>
        <w:ind w:left="360" w:hanging="360"/>
      </w:pPr>
      <w:rPr>
        <w:b w:val="0"/>
        <w:i w:val="0"/>
        <w:sz w:val="18"/>
        <w:szCs w:val="18"/>
      </w:rPr>
    </w:lvl>
    <w:lvl w:ilvl="4" w:tplc="966ADD02">
      <w:start w:val="1"/>
      <w:numFmt w:val="bullet"/>
      <w:lvlText w:val=""/>
      <w:lvlJc w:val="left"/>
      <w:pPr>
        <w:tabs>
          <w:tab w:val="num" w:pos="323"/>
        </w:tabs>
        <w:ind w:left="323" w:hanging="323"/>
      </w:pPr>
      <w:rPr>
        <w:rFonts w:ascii="Symbol" w:hAnsi="Symbol"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C401360"/>
    <w:multiLevelType w:val="hybridMultilevel"/>
    <w:tmpl w:val="0CAEDF8E"/>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E947CCB"/>
    <w:multiLevelType w:val="hybridMultilevel"/>
    <w:tmpl w:val="347286FC"/>
    <w:lvl w:ilvl="0" w:tplc="07F8FABA">
      <w:start w:val="1"/>
      <w:numFmt w:val="decimal"/>
      <w:pStyle w:val="Numerowanie"/>
      <w:lvlText w:val="%1."/>
      <w:lvlJc w:val="left"/>
      <w:pPr>
        <w:ind w:left="720" w:hanging="360"/>
      </w:pPr>
      <w:rPr>
        <w:rFonts w:ascii="Asap" w:hAnsi="Asap" w:hint="default"/>
        <w:b/>
        <w:i w:val="0"/>
        <w:color w:val="C6C6C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0473625"/>
    <w:multiLevelType w:val="hybridMultilevel"/>
    <w:tmpl w:val="C1FC6A66"/>
    <w:lvl w:ilvl="0" w:tplc="04150005">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 w15:restartNumberingAfterBreak="0">
    <w:nsid w:val="16E45873"/>
    <w:multiLevelType w:val="hybridMultilevel"/>
    <w:tmpl w:val="D640E2E8"/>
    <w:lvl w:ilvl="0" w:tplc="A0069B94">
      <w:start w:val="1"/>
      <w:numFmt w:val="bullet"/>
      <w:pStyle w:val="Punktowanie"/>
      <w:lvlText w:val=""/>
      <w:lvlJc w:val="left"/>
      <w:pPr>
        <w:ind w:left="720" w:hanging="360"/>
      </w:pPr>
      <w:rPr>
        <w:rFonts w:ascii="Symbol" w:hAnsi="Symbol" w:hint="default"/>
        <w:color w:val="E7392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9FD2388"/>
    <w:multiLevelType w:val="hybridMultilevel"/>
    <w:tmpl w:val="87E2834C"/>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 w15:restartNumberingAfterBreak="0">
    <w:nsid w:val="1C4420CF"/>
    <w:multiLevelType w:val="multilevel"/>
    <w:tmpl w:val="55982ABE"/>
    <w:lvl w:ilvl="0">
      <w:start w:val="4"/>
      <w:numFmt w:val="lowerLetter"/>
      <w:lvlText w:val="%1)"/>
      <w:lvlJc w:val="left"/>
      <w:pPr>
        <w:ind w:left="785" w:hanging="360"/>
      </w:pPr>
      <w:rPr>
        <w:rFonts w:hint="default"/>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9" w15:restartNumberingAfterBreak="0">
    <w:nsid w:val="28BA1952"/>
    <w:multiLevelType w:val="hybridMultilevel"/>
    <w:tmpl w:val="1F0C8F4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DBF2D16"/>
    <w:multiLevelType w:val="multilevel"/>
    <w:tmpl w:val="6734B7E0"/>
    <w:lvl w:ilvl="0">
      <w:start w:val="3"/>
      <w:numFmt w:val="decimal"/>
      <w:lvlText w:val="%1."/>
      <w:lvlJc w:val="left"/>
      <w:pPr>
        <w:ind w:left="360" w:hanging="360"/>
      </w:pPr>
      <w:rPr>
        <w:rFonts w:hint="default"/>
        <w:b/>
        <w:u w:val="none"/>
      </w:rPr>
    </w:lvl>
    <w:lvl w:ilvl="1">
      <w:start w:val="1"/>
      <w:numFmt w:val="decimal"/>
      <w:lvlText w:val="%1.%2."/>
      <w:lvlJc w:val="left"/>
      <w:pPr>
        <w:ind w:left="1060" w:hanging="720"/>
      </w:pPr>
      <w:rPr>
        <w:rFonts w:hint="default"/>
        <w:b w:val="0"/>
        <w:color w:val="000000" w:themeColor="text1"/>
        <w:u w:val="none"/>
      </w:rPr>
    </w:lvl>
    <w:lvl w:ilvl="2">
      <w:start w:val="1"/>
      <w:numFmt w:val="decimal"/>
      <w:lvlText w:val="%1.%2.%3."/>
      <w:lvlJc w:val="left"/>
      <w:pPr>
        <w:ind w:left="1400" w:hanging="720"/>
      </w:pPr>
      <w:rPr>
        <w:rFonts w:hint="default"/>
        <w:u w:val="none"/>
      </w:rPr>
    </w:lvl>
    <w:lvl w:ilvl="3">
      <w:start w:val="1"/>
      <w:numFmt w:val="decimal"/>
      <w:lvlText w:val="%1.%2.%3.%4."/>
      <w:lvlJc w:val="left"/>
      <w:pPr>
        <w:ind w:left="2100" w:hanging="1080"/>
      </w:pPr>
      <w:rPr>
        <w:rFonts w:hint="default"/>
        <w:u w:val="none"/>
      </w:rPr>
    </w:lvl>
    <w:lvl w:ilvl="4">
      <w:start w:val="1"/>
      <w:numFmt w:val="decimal"/>
      <w:lvlText w:val="%1.%2.%3.%4.%5."/>
      <w:lvlJc w:val="left"/>
      <w:pPr>
        <w:ind w:left="2800" w:hanging="1440"/>
      </w:pPr>
      <w:rPr>
        <w:rFonts w:hint="default"/>
        <w:u w:val="none"/>
      </w:rPr>
    </w:lvl>
    <w:lvl w:ilvl="5">
      <w:start w:val="1"/>
      <w:numFmt w:val="decimal"/>
      <w:lvlText w:val="%1.%2.%3.%4.%5.%6."/>
      <w:lvlJc w:val="left"/>
      <w:pPr>
        <w:ind w:left="3140" w:hanging="1440"/>
      </w:pPr>
      <w:rPr>
        <w:rFonts w:hint="default"/>
        <w:u w:val="none"/>
      </w:rPr>
    </w:lvl>
    <w:lvl w:ilvl="6">
      <w:start w:val="1"/>
      <w:numFmt w:val="decimal"/>
      <w:lvlText w:val="%1.%2.%3.%4.%5.%6.%7."/>
      <w:lvlJc w:val="left"/>
      <w:pPr>
        <w:ind w:left="3840" w:hanging="1800"/>
      </w:pPr>
      <w:rPr>
        <w:rFonts w:hint="default"/>
        <w:u w:val="none"/>
      </w:rPr>
    </w:lvl>
    <w:lvl w:ilvl="7">
      <w:start w:val="1"/>
      <w:numFmt w:val="decimal"/>
      <w:lvlText w:val="%1.%2.%3.%4.%5.%6.%7.%8."/>
      <w:lvlJc w:val="left"/>
      <w:pPr>
        <w:ind w:left="4540" w:hanging="2160"/>
      </w:pPr>
      <w:rPr>
        <w:rFonts w:hint="default"/>
        <w:u w:val="none"/>
      </w:rPr>
    </w:lvl>
    <w:lvl w:ilvl="8">
      <w:start w:val="1"/>
      <w:numFmt w:val="decimal"/>
      <w:lvlText w:val="%1.%2.%3.%4.%5.%6.%7.%8.%9."/>
      <w:lvlJc w:val="left"/>
      <w:pPr>
        <w:ind w:left="4880" w:hanging="2160"/>
      </w:pPr>
      <w:rPr>
        <w:rFonts w:hint="default"/>
        <w:u w:val="none"/>
      </w:rPr>
    </w:lvl>
  </w:abstractNum>
  <w:abstractNum w:abstractNumId="11" w15:restartNumberingAfterBreak="0">
    <w:nsid w:val="39FE77F4"/>
    <w:multiLevelType w:val="hybridMultilevel"/>
    <w:tmpl w:val="EF6E02A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46CC556D"/>
    <w:multiLevelType w:val="hybridMultilevel"/>
    <w:tmpl w:val="033A2532"/>
    <w:lvl w:ilvl="0" w:tplc="98CA1C00">
      <w:start w:val="3"/>
      <w:numFmt w:val="decimal"/>
      <w:lvlText w:val="%1."/>
      <w:lvlJc w:val="left"/>
      <w:pPr>
        <w:tabs>
          <w:tab w:val="num" w:pos="360"/>
        </w:tabs>
        <w:ind w:left="360"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CBF74C3"/>
    <w:multiLevelType w:val="multilevel"/>
    <w:tmpl w:val="5BFAF78C"/>
    <w:lvl w:ilvl="0">
      <w:start w:val="3"/>
      <w:numFmt w:val="decimal"/>
      <w:lvlText w:val="%1."/>
      <w:lvlJc w:val="left"/>
      <w:pPr>
        <w:ind w:left="360" w:hanging="360"/>
      </w:pPr>
      <w:rPr>
        <w:rFonts w:ascii="Asap" w:eastAsia="Calibri" w:hAnsi="Asap" w:hint="default"/>
        <w:b/>
        <w:color w:val="000000" w:themeColor="text1"/>
        <w:sz w:val="20"/>
      </w:rPr>
    </w:lvl>
    <w:lvl w:ilvl="1">
      <w:start w:val="4"/>
      <w:numFmt w:val="decimal"/>
      <w:lvlText w:val="%1.%2."/>
      <w:lvlJc w:val="left"/>
      <w:pPr>
        <w:ind w:left="720" w:hanging="720"/>
      </w:pPr>
      <w:rPr>
        <w:rFonts w:ascii="Asap" w:eastAsia="Calibri" w:hAnsi="Asap" w:hint="default"/>
        <w:b/>
        <w:color w:val="000000" w:themeColor="text1"/>
        <w:sz w:val="20"/>
      </w:rPr>
    </w:lvl>
    <w:lvl w:ilvl="2">
      <w:start w:val="1"/>
      <w:numFmt w:val="decimal"/>
      <w:lvlText w:val="%1.%2.%3."/>
      <w:lvlJc w:val="left"/>
      <w:pPr>
        <w:ind w:left="720" w:hanging="720"/>
      </w:pPr>
      <w:rPr>
        <w:rFonts w:ascii="Asap" w:eastAsia="Calibri" w:hAnsi="Asap" w:hint="default"/>
        <w:b/>
        <w:color w:val="000000" w:themeColor="text1"/>
        <w:sz w:val="20"/>
      </w:rPr>
    </w:lvl>
    <w:lvl w:ilvl="3">
      <w:start w:val="1"/>
      <w:numFmt w:val="decimal"/>
      <w:lvlText w:val="%1.%2.%3.%4."/>
      <w:lvlJc w:val="left"/>
      <w:pPr>
        <w:ind w:left="1080" w:hanging="1080"/>
      </w:pPr>
      <w:rPr>
        <w:rFonts w:ascii="Asap" w:eastAsia="Calibri" w:hAnsi="Asap" w:hint="default"/>
        <w:b/>
        <w:color w:val="000000" w:themeColor="text1"/>
        <w:sz w:val="20"/>
      </w:rPr>
    </w:lvl>
    <w:lvl w:ilvl="4">
      <w:start w:val="1"/>
      <w:numFmt w:val="decimal"/>
      <w:lvlText w:val="%1.%2.%3.%4.%5."/>
      <w:lvlJc w:val="left"/>
      <w:pPr>
        <w:ind w:left="1080" w:hanging="1080"/>
      </w:pPr>
      <w:rPr>
        <w:rFonts w:ascii="Asap" w:eastAsia="Calibri" w:hAnsi="Asap" w:hint="default"/>
        <w:b/>
        <w:color w:val="000000" w:themeColor="text1"/>
        <w:sz w:val="20"/>
      </w:rPr>
    </w:lvl>
    <w:lvl w:ilvl="5">
      <w:start w:val="1"/>
      <w:numFmt w:val="decimal"/>
      <w:lvlText w:val="%1.%2.%3.%4.%5.%6."/>
      <w:lvlJc w:val="left"/>
      <w:pPr>
        <w:ind w:left="1440" w:hanging="1440"/>
      </w:pPr>
      <w:rPr>
        <w:rFonts w:ascii="Asap" w:eastAsia="Calibri" w:hAnsi="Asap" w:hint="default"/>
        <w:b/>
        <w:color w:val="000000" w:themeColor="text1"/>
        <w:sz w:val="20"/>
      </w:rPr>
    </w:lvl>
    <w:lvl w:ilvl="6">
      <w:start w:val="1"/>
      <w:numFmt w:val="decimal"/>
      <w:lvlText w:val="%1.%2.%3.%4.%5.%6.%7."/>
      <w:lvlJc w:val="left"/>
      <w:pPr>
        <w:ind w:left="1440" w:hanging="1440"/>
      </w:pPr>
      <w:rPr>
        <w:rFonts w:ascii="Asap" w:eastAsia="Calibri" w:hAnsi="Asap" w:hint="default"/>
        <w:b/>
        <w:color w:val="000000" w:themeColor="text1"/>
        <w:sz w:val="20"/>
      </w:rPr>
    </w:lvl>
    <w:lvl w:ilvl="7">
      <w:start w:val="1"/>
      <w:numFmt w:val="decimal"/>
      <w:lvlText w:val="%1.%2.%3.%4.%5.%6.%7.%8."/>
      <w:lvlJc w:val="left"/>
      <w:pPr>
        <w:ind w:left="1800" w:hanging="1800"/>
      </w:pPr>
      <w:rPr>
        <w:rFonts w:ascii="Asap" w:eastAsia="Calibri" w:hAnsi="Asap" w:hint="default"/>
        <w:b/>
        <w:color w:val="000000" w:themeColor="text1"/>
        <w:sz w:val="20"/>
      </w:rPr>
    </w:lvl>
    <w:lvl w:ilvl="8">
      <w:start w:val="1"/>
      <w:numFmt w:val="decimal"/>
      <w:lvlText w:val="%1.%2.%3.%4.%5.%6.%7.%8.%9."/>
      <w:lvlJc w:val="left"/>
      <w:pPr>
        <w:ind w:left="1800" w:hanging="1800"/>
      </w:pPr>
      <w:rPr>
        <w:rFonts w:ascii="Asap" w:eastAsia="Calibri" w:hAnsi="Asap" w:hint="default"/>
        <w:b/>
        <w:color w:val="000000" w:themeColor="text1"/>
        <w:sz w:val="20"/>
      </w:rPr>
    </w:lvl>
  </w:abstractNum>
  <w:abstractNum w:abstractNumId="14" w15:restartNumberingAfterBreak="0">
    <w:nsid w:val="55A0238E"/>
    <w:multiLevelType w:val="hybridMultilevel"/>
    <w:tmpl w:val="0F105C6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BCB6DBB"/>
    <w:multiLevelType w:val="multilevel"/>
    <w:tmpl w:val="BD3E95A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6"/>
  </w:num>
  <w:num w:numId="2">
    <w:abstractNumId w:val="4"/>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
  </w:num>
  <w:num w:numId="6">
    <w:abstractNumId w:val="10"/>
  </w:num>
  <w:num w:numId="7">
    <w:abstractNumId w:val="15"/>
  </w:num>
  <w:num w:numId="8">
    <w:abstractNumId w:val="5"/>
  </w:num>
  <w:num w:numId="9">
    <w:abstractNumId w:val="7"/>
  </w:num>
  <w:num w:numId="10">
    <w:abstractNumId w:val="3"/>
  </w:num>
  <w:num w:numId="11">
    <w:abstractNumId w:val="13"/>
  </w:num>
  <w:num w:numId="12">
    <w:abstractNumId w:val="14"/>
  </w:num>
  <w:num w:numId="13">
    <w:abstractNumId w:val="2"/>
  </w:num>
  <w:num w:numId="14">
    <w:abstractNumId w:val="0"/>
  </w:num>
  <w:num w:numId="15">
    <w:abstractNumId w:val="9"/>
  </w:num>
  <w:num w:numId="1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saveSubsetFonts/>
  <w:proofState w:spelling="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6EC5"/>
    <w:rsid w:val="00000B64"/>
    <w:rsid w:val="000021C5"/>
    <w:rsid w:val="000023DB"/>
    <w:rsid w:val="0000677A"/>
    <w:rsid w:val="00010F04"/>
    <w:rsid w:val="00012108"/>
    <w:rsid w:val="00022FBA"/>
    <w:rsid w:val="00024717"/>
    <w:rsid w:val="00027F18"/>
    <w:rsid w:val="0003366A"/>
    <w:rsid w:val="00034344"/>
    <w:rsid w:val="00037AC9"/>
    <w:rsid w:val="00041BB1"/>
    <w:rsid w:val="00053E14"/>
    <w:rsid w:val="000543B0"/>
    <w:rsid w:val="00055801"/>
    <w:rsid w:val="00055AD4"/>
    <w:rsid w:val="0005658B"/>
    <w:rsid w:val="00056B7C"/>
    <w:rsid w:val="00062C58"/>
    <w:rsid w:val="00064DBD"/>
    <w:rsid w:val="0006580D"/>
    <w:rsid w:val="00074AA5"/>
    <w:rsid w:val="00075CAB"/>
    <w:rsid w:val="000765B0"/>
    <w:rsid w:val="000935CD"/>
    <w:rsid w:val="00093641"/>
    <w:rsid w:val="00093F8F"/>
    <w:rsid w:val="00097F29"/>
    <w:rsid w:val="000A04CE"/>
    <w:rsid w:val="000A0B40"/>
    <w:rsid w:val="000A5F08"/>
    <w:rsid w:val="000A6D0A"/>
    <w:rsid w:val="000B1975"/>
    <w:rsid w:val="000C066B"/>
    <w:rsid w:val="000C3A3C"/>
    <w:rsid w:val="000C68DC"/>
    <w:rsid w:val="000D1091"/>
    <w:rsid w:val="000D1252"/>
    <w:rsid w:val="000D2C57"/>
    <w:rsid w:val="000D463F"/>
    <w:rsid w:val="000E17F4"/>
    <w:rsid w:val="000E482D"/>
    <w:rsid w:val="000F26C5"/>
    <w:rsid w:val="000F4DE3"/>
    <w:rsid w:val="000F6129"/>
    <w:rsid w:val="000F6893"/>
    <w:rsid w:val="001004DD"/>
    <w:rsid w:val="00102082"/>
    <w:rsid w:val="00103AC2"/>
    <w:rsid w:val="00110AFA"/>
    <w:rsid w:val="00115B94"/>
    <w:rsid w:val="00120CF7"/>
    <w:rsid w:val="00125F63"/>
    <w:rsid w:val="001360D6"/>
    <w:rsid w:val="00136FB8"/>
    <w:rsid w:val="0014649E"/>
    <w:rsid w:val="00151E26"/>
    <w:rsid w:val="00154163"/>
    <w:rsid w:val="00160F7E"/>
    <w:rsid w:val="00160FE9"/>
    <w:rsid w:val="00163BA7"/>
    <w:rsid w:val="001641BD"/>
    <w:rsid w:val="0017176E"/>
    <w:rsid w:val="00181490"/>
    <w:rsid w:val="001854EB"/>
    <w:rsid w:val="00186766"/>
    <w:rsid w:val="00196B6E"/>
    <w:rsid w:val="001979D7"/>
    <w:rsid w:val="001A37EA"/>
    <w:rsid w:val="001A3E77"/>
    <w:rsid w:val="001A4ACA"/>
    <w:rsid w:val="001A6076"/>
    <w:rsid w:val="001B0441"/>
    <w:rsid w:val="001B72E7"/>
    <w:rsid w:val="001B7D8C"/>
    <w:rsid w:val="001C0336"/>
    <w:rsid w:val="001C05BB"/>
    <w:rsid w:val="001C1A31"/>
    <w:rsid w:val="001C56AA"/>
    <w:rsid w:val="001D5BAE"/>
    <w:rsid w:val="001D7E8C"/>
    <w:rsid w:val="001E1E7B"/>
    <w:rsid w:val="001E304E"/>
    <w:rsid w:val="001E3186"/>
    <w:rsid w:val="001E39AD"/>
    <w:rsid w:val="001E4B31"/>
    <w:rsid w:val="001F0568"/>
    <w:rsid w:val="001F7D72"/>
    <w:rsid w:val="002027AB"/>
    <w:rsid w:val="0021185A"/>
    <w:rsid w:val="002139AF"/>
    <w:rsid w:val="002159CB"/>
    <w:rsid w:val="0021640C"/>
    <w:rsid w:val="00221CB1"/>
    <w:rsid w:val="00222DBD"/>
    <w:rsid w:val="0022327A"/>
    <w:rsid w:val="00231BA8"/>
    <w:rsid w:val="00232624"/>
    <w:rsid w:val="002361D9"/>
    <w:rsid w:val="00237D56"/>
    <w:rsid w:val="00242EE6"/>
    <w:rsid w:val="00273D67"/>
    <w:rsid w:val="00274075"/>
    <w:rsid w:val="00277B46"/>
    <w:rsid w:val="00280D44"/>
    <w:rsid w:val="002854FD"/>
    <w:rsid w:val="002931D0"/>
    <w:rsid w:val="002935F0"/>
    <w:rsid w:val="00293A4C"/>
    <w:rsid w:val="002A0D24"/>
    <w:rsid w:val="002A0D26"/>
    <w:rsid w:val="002B4F84"/>
    <w:rsid w:val="002B559E"/>
    <w:rsid w:val="002B5C29"/>
    <w:rsid w:val="002C1359"/>
    <w:rsid w:val="002C3022"/>
    <w:rsid w:val="002C546F"/>
    <w:rsid w:val="002D09AD"/>
    <w:rsid w:val="002D1369"/>
    <w:rsid w:val="002D504D"/>
    <w:rsid w:val="002E4D81"/>
    <w:rsid w:val="002E504E"/>
    <w:rsid w:val="002E507F"/>
    <w:rsid w:val="002E63EE"/>
    <w:rsid w:val="00302813"/>
    <w:rsid w:val="00307FCA"/>
    <w:rsid w:val="003160B0"/>
    <w:rsid w:val="0032095E"/>
    <w:rsid w:val="00324238"/>
    <w:rsid w:val="00334DC3"/>
    <w:rsid w:val="00335FD3"/>
    <w:rsid w:val="0033620A"/>
    <w:rsid w:val="0033621B"/>
    <w:rsid w:val="00345636"/>
    <w:rsid w:val="003458CE"/>
    <w:rsid w:val="003471DE"/>
    <w:rsid w:val="00350CEF"/>
    <w:rsid w:val="0035490F"/>
    <w:rsid w:val="00373FA1"/>
    <w:rsid w:val="003765D1"/>
    <w:rsid w:val="003834CA"/>
    <w:rsid w:val="00383A1D"/>
    <w:rsid w:val="00384484"/>
    <w:rsid w:val="003878D8"/>
    <w:rsid w:val="00393F60"/>
    <w:rsid w:val="00394D09"/>
    <w:rsid w:val="003A325A"/>
    <w:rsid w:val="003A3A58"/>
    <w:rsid w:val="003B110A"/>
    <w:rsid w:val="003B6EF9"/>
    <w:rsid w:val="003B733C"/>
    <w:rsid w:val="003C12BD"/>
    <w:rsid w:val="003C29A0"/>
    <w:rsid w:val="003D2838"/>
    <w:rsid w:val="003D2D54"/>
    <w:rsid w:val="003D378B"/>
    <w:rsid w:val="003D422D"/>
    <w:rsid w:val="003E130B"/>
    <w:rsid w:val="003E4CCA"/>
    <w:rsid w:val="003E5C18"/>
    <w:rsid w:val="003E7814"/>
    <w:rsid w:val="003F05F8"/>
    <w:rsid w:val="003F70B0"/>
    <w:rsid w:val="003F7AD6"/>
    <w:rsid w:val="004075C1"/>
    <w:rsid w:val="00411F6F"/>
    <w:rsid w:val="00415BC4"/>
    <w:rsid w:val="00417D15"/>
    <w:rsid w:val="00420E1B"/>
    <w:rsid w:val="004233A2"/>
    <w:rsid w:val="004254E9"/>
    <w:rsid w:val="00427706"/>
    <w:rsid w:val="00430F9E"/>
    <w:rsid w:val="0043269A"/>
    <w:rsid w:val="00437E1D"/>
    <w:rsid w:val="00444701"/>
    <w:rsid w:val="004479C9"/>
    <w:rsid w:val="004522CE"/>
    <w:rsid w:val="004553B5"/>
    <w:rsid w:val="00460408"/>
    <w:rsid w:val="00460C12"/>
    <w:rsid w:val="00461497"/>
    <w:rsid w:val="0047031D"/>
    <w:rsid w:val="00480F8E"/>
    <w:rsid w:val="0048154B"/>
    <w:rsid w:val="004842B3"/>
    <w:rsid w:val="00491444"/>
    <w:rsid w:val="00493536"/>
    <w:rsid w:val="004939E2"/>
    <w:rsid w:val="00496CE3"/>
    <w:rsid w:val="004A0CFE"/>
    <w:rsid w:val="004A24ED"/>
    <w:rsid w:val="004B2B41"/>
    <w:rsid w:val="004B2FF5"/>
    <w:rsid w:val="004B6E63"/>
    <w:rsid w:val="004C2E68"/>
    <w:rsid w:val="004D30ED"/>
    <w:rsid w:val="004D5618"/>
    <w:rsid w:val="004D7E81"/>
    <w:rsid w:val="004E4892"/>
    <w:rsid w:val="004F1646"/>
    <w:rsid w:val="004F3EF9"/>
    <w:rsid w:val="004F4CB7"/>
    <w:rsid w:val="00502594"/>
    <w:rsid w:val="00504ADD"/>
    <w:rsid w:val="00514AE6"/>
    <w:rsid w:val="00517700"/>
    <w:rsid w:val="005200E3"/>
    <w:rsid w:val="00520261"/>
    <w:rsid w:val="00521EE1"/>
    <w:rsid w:val="005267CD"/>
    <w:rsid w:val="0053714C"/>
    <w:rsid w:val="00540139"/>
    <w:rsid w:val="00540518"/>
    <w:rsid w:val="005436EF"/>
    <w:rsid w:val="005455A9"/>
    <w:rsid w:val="0054668F"/>
    <w:rsid w:val="00552793"/>
    <w:rsid w:val="00556E68"/>
    <w:rsid w:val="00563A68"/>
    <w:rsid w:val="00570760"/>
    <w:rsid w:val="00575345"/>
    <w:rsid w:val="005917DE"/>
    <w:rsid w:val="00591EB3"/>
    <w:rsid w:val="0059242C"/>
    <w:rsid w:val="00596E0C"/>
    <w:rsid w:val="00597C85"/>
    <w:rsid w:val="005A17CF"/>
    <w:rsid w:val="005B3C1D"/>
    <w:rsid w:val="005B7758"/>
    <w:rsid w:val="005C1276"/>
    <w:rsid w:val="005C19DC"/>
    <w:rsid w:val="005C68F4"/>
    <w:rsid w:val="005C7E14"/>
    <w:rsid w:val="005E1170"/>
    <w:rsid w:val="005E3E32"/>
    <w:rsid w:val="005E5D87"/>
    <w:rsid w:val="005F6F88"/>
    <w:rsid w:val="00600165"/>
    <w:rsid w:val="00602230"/>
    <w:rsid w:val="00605264"/>
    <w:rsid w:val="0060658C"/>
    <w:rsid w:val="006113B5"/>
    <w:rsid w:val="00613A93"/>
    <w:rsid w:val="00614FCF"/>
    <w:rsid w:val="00615B62"/>
    <w:rsid w:val="00617A63"/>
    <w:rsid w:val="00620108"/>
    <w:rsid w:val="006259C6"/>
    <w:rsid w:val="00627559"/>
    <w:rsid w:val="006306AA"/>
    <w:rsid w:val="00632B05"/>
    <w:rsid w:val="00634F19"/>
    <w:rsid w:val="0064087A"/>
    <w:rsid w:val="00640C22"/>
    <w:rsid w:val="00643F1F"/>
    <w:rsid w:val="00644CEE"/>
    <w:rsid w:val="00646677"/>
    <w:rsid w:val="006474F6"/>
    <w:rsid w:val="0065039F"/>
    <w:rsid w:val="006545EF"/>
    <w:rsid w:val="006556DD"/>
    <w:rsid w:val="00665CD0"/>
    <w:rsid w:val="00672A55"/>
    <w:rsid w:val="00673A5C"/>
    <w:rsid w:val="00676722"/>
    <w:rsid w:val="00680102"/>
    <w:rsid w:val="00681E9B"/>
    <w:rsid w:val="0068254C"/>
    <w:rsid w:val="006840A0"/>
    <w:rsid w:val="006925C5"/>
    <w:rsid w:val="006A44BB"/>
    <w:rsid w:val="006A67CD"/>
    <w:rsid w:val="006B50C4"/>
    <w:rsid w:val="006C2010"/>
    <w:rsid w:val="006D3DE7"/>
    <w:rsid w:val="006D6AF1"/>
    <w:rsid w:val="006D6EF4"/>
    <w:rsid w:val="006E1EC8"/>
    <w:rsid w:val="006E2DF7"/>
    <w:rsid w:val="006E4085"/>
    <w:rsid w:val="006E4A53"/>
    <w:rsid w:val="006E7380"/>
    <w:rsid w:val="006E78C6"/>
    <w:rsid w:val="006F2A95"/>
    <w:rsid w:val="006F3EC2"/>
    <w:rsid w:val="006F719E"/>
    <w:rsid w:val="00700AAD"/>
    <w:rsid w:val="00712B76"/>
    <w:rsid w:val="0073527E"/>
    <w:rsid w:val="00737855"/>
    <w:rsid w:val="007472A5"/>
    <w:rsid w:val="007501D6"/>
    <w:rsid w:val="007557CD"/>
    <w:rsid w:val="00762554"/>
    <w:rsid w:val="00765A4A"/>
    <w:rsid w:val="00766391"/>
    <w:rsid w:val="007719D2"/>
    <w:rsid w:val="0077234D"/>
    <w:rsid w:val="00773E72"/>
    <w:rsid w:val="00790F14"/>
    <w:rsid w:val="00791D7D"/>
    <w:rsid w:val="00793A32"/>
    <w:rsid w:val="007946CA"/>
    <w:rsid w:val="00796B86"/>
    <w:rsid w:val="007A627E"/>
    <w:rsid w:val="007A7155"/>
    <w:rsid w:val="007A7A36"/>
    <w:rsid w:val="007A7E24"/>
    <w:rsid w:val="007B1AF0"/>
    <w:rsid w:val="007B295F"/>
    <w:rsid w:val="007B52E2"/>
    <w:rsid w:val="007C1F3C"/>
    <w:rsid w:val="007C337A"/>
    <w:rsid w:val="007C3FA6"/>
    <w:rsid w:val="007C623E"/>
    <w:rsid w:val="007D1BED"/>
    <w:rsid w:val="007D1EF3"/>
    <w:rsid w:val="007D6087"/>
    <w:rsid w:val="007D7DAE"/>
    <w:rsid w:val="007F225D"/>
    <w:rsid w:val="007F6394"/>
    <w:rsid w:val="0080134E"/>
    <w:rsid w:val="00802644"/>
    <w:rsid w:val="008063C2"/>
    <w:rsid w:val="0080703C"/>
    <w:rsid w:val="00814CD2"/>
    <w:rsid w:val="0082320F"/>
    <w:rsid w:val="00834B7E"/>
    <w:rsid w:val="0083567E"/>
    <w:rsid w:val="00836EC5"/>
    <w:rsid w:val="008429D2"/>
    <w:rsid w:val="00844C55"/>
    <w:rsid w:val="00850333"/>
    <w:rsid w:val="0085626E"/>
    <w:rsid w:val="00856E9C"/>
    <w:rsid w:val="00861068"/>
    <w:rsid w:val="008617DE"/>
    <w:rsid w:val="00861E3F"/>
    <w:rsid w:val="008643A9"/>
    <w:rsid w:val="00865B4A"/>
    <w:rsid w:val="00866DD3"/>
    <w:rsid w:val="00880F5C"/>
    <w:rsid w:val="0088293D"/>
    <w:rsid w:val="00883F71"/>
    <w:rsid w:val="00887DD1"/>
    <w:rsid w:val="0089094A"/>
    <w:rsid w:val="008A02A5"/>
    <w:rsid w:val="008B0B5E"/>
    <w:rsid w:val="008B2D9B"/>
    <w:rsid w:val="008B5EC8"/>
    <w:rsid w:val="008C1687"/>
    <w:rsid w:val="008C57B5"/>
    <w:rsid w:val="008D0C50"/>
    <w:rsid w:val="008D57C3"/>
    <w:rsid w:val="008E769D"/>
    <w:rsid w:val="009026C4"/>
    <w:rsid w:val="00904A95"/>
    <w:rsid w:val="00912226"/>
    <w:rsid w:val="00914BED"/>
    <w:rsid w:val="0092079A"/>
    <w:rsid w:val="00922E73"/>
    <w:rsid w:val="00923669"/>
    <w:rsid w:val="00924096"/>
    <w:rsid w:val="0092482D"/>
    <w:rsid w:val="00926646"/>
    <w:rsid w:val="009360E2"/>
    <w:rsid w:val="00937BA4"/>
    <w:rsid w:val="00943DDB"/>
    <w:rsid w:val="00944722"/>
    <w:rsid w:val="009570AE"/>
    <w:rsid w:val="00961966"/>
    <w:rsid w:val="009664EE"/>
    <w:rsid w:val="00967B27"/>
    <w:rsid w:val="0098712F"/>
    <w:rsid w:val="00987DB4"/>
    <w:rsid w:val="0099040E"/>
    <w:rsid w:val="00990B6E"/>
    <w:rsid w:val="00993173"/>
    <w:rsid w:val="00996651"/>
    <w:rsid w:val="009A16E4"/>
    <w:rsid w:val="009A699A"/>
    <w:rsid w:val="009B45DF"/>
    <w:rsid w:val="009B52F8"/>
    <w:rsid w:val="009B62D4"/>
    <w:rsid w:val="009C2B81"/>
    <w:rsid w:val="009C689B"/>
    <w:rsid w:val="009D7A14"/>
    <w:rsid w:val="009E0289"/>
    <w:rsid w:val="009E5DCC"/>
    <w:rsid w:val="00A011C8"/>
    <w:rsid w:val="00A039D8"/>
    <w:rsid w:val="00A061BA"/>
    <w:rsid w:val="00A23828"/>
    <w:rsid w:val="00A31E92"/>
    <w:rsid w:val="00A36F43"/>
    <w:rsid w:val="00A42C00"/>
    <w:rsid w:val="00A53867"/>
    <w:rsid w:val="00A539C1"/>
    <w:rsid w:val="00A53D33"/>
    <w:rsid w:val="00A5470A"/>
    <w:rsid w:val="00A563AD"/>
    <w:rsid w:val="00A673C2"/>
    <w:rsid w:val="00A719C4"/>
    <w:rsid w:val="00A722A5"/>
    <w:rsid w:val="00A75BF5"/>
    <w:rsid w:val="00A76734"/>
    <w:rsid w:val="00A76858"/>
    <w:rsid w:val="00A80AEA"/>
    <w:rsid w:val="00A82008"/>
    <w:rsid w:val="00A82CB2"/>
    <w:rsid w:val="00A929E2"/>
    <w:rsid w:val="00A92DCF"/>
    <w:rsid w:val="00A97EE2"/>
    <w:rsid w:val="00AA5827"/>
    <w:rsid w:val="00AA643A"/>
    <w:rsid w:val="00AA697E"/>
    <w:rsid w:val="00AA7571"/>
    <w:rsid w:val="00AB2BF4"/>
    <w:rsid w:val="00AB3FC2"/>
    <w:rsid w:val="00AD0E12"/>
    <w:rsid w:val="00AD211F"/>
    <w:rsid w:val="00AD414E"/>
    <w:rsid w:val="00AD5130"/>
    <w:rsid w:val="00AE3C6B"/>
    <w:rsid w:val="00AE4E48"/>
    <w:rsid w:val="00AE605C"/>
    <w:rsid w:val="00AE79F7"/>
    <w:rsid w:val="00AF6D0C"/>
    <w:rsid w:val="00B00530"/>
    <w:rsid w:val="00B01976"/>
    <w:rsid w:val="00B04FD9"/>
    <w:rsid w:val="00B0643A"/>
    <w:rsid w:val="00B143F3"/>
    <w:rsid w:val="00B2158B"/>
    <w:rsid w:val="00B22E5A"/>
    <w:rsid w:val="00B237CB"/>
    <w:rsid w:val="00B249B5"/>
    <w:rsid w:val="00B25B10"/>
    <w:rsid w:val="00B27D11"/>
    <w:rsid w:val="00B414FA"/>
    <w:rsid w:val="00B43FB3"/>
    <w:rsid w:val="00B448D8"/>
    <w:rsid w:val="00B45757"/>
    <w:rsid w:val="00B45E8C"/>
    <w:rsid w:val="00B47FA7"/>
    <w:rsid w:val="00B548AE"/>
    <w:rsid w:val="00B57F34"/>
    <w:rsid w:val="00B66AB5"/>
    <w:rsid w:val="00B6758F"/>
    <w:rsid w:val="00B716F9"/>
    <w:rsid w:val="00B72F58"/>
    <w:rsid w:val="00B837F9"/>
    <w:rsid w:val="00B83E0B"/>
    <w:rsid w:val="00BA3359"/>
    <w:rsid w:val="00BA367E"/>
    <w:rsid w:val="00BA4530"/>
    <w:rsid w:val="00BA5435"/>
    <w:rsid w:val="00BA6D13"/>
    <w:rsid w:val="00BB0F29"/>
    <w:rsid w:val="00BB16C8"/>
    <w:rsid w:val="00BB3FCC"/>
    <w:rsid w:val="00BC1301"/>
    <w:rsid w:val="00BC1A86"/>
    <w:rsid w:val="00BC55EF"/>
    <w:rsid w:val="00BD0E7A"/>
    <w:rsid w:val="00BD202B"/>
    <w:rsid w:val="00BE5A8B"/>
    <w:rsid w:val="00BF0AEC"/>
    <w:rsid w:val="00C036D4"/>
    <w:rsid w:val="00C04470"/>
    <w:rsid w:val="00C06495"/>
    <w:rsid w:val="00C06AC8"/>
    <w:rsid w:val="00C14EBB"/>
    <w:rsid w:val="00C171A1"/>
    <w:rsid w:val="00C1726C"/>
    <w:rsid w:val="00C24598"/>
    <w:rsid w:val="00C45D83"/>
    <w:rsid w:val="00C524A2"/>
    <w:rsid w:val="00C52843"/>
    <w:rsid w:val="00C56A4E"/>
    <w:rsid w:val="00C57E41"/>
    <w:rsid w:val="00C62539"/>
    <w:rsid w:val="00C6515C"/>
    <w:rsid w:val="00C67D7B"/>
    <w:rsid w:val="00C74167"/>
    <w:rsid w:val="00C746F1"/>
    <w:rsid w:val="00C8287B"/>
    <w:rsid w:val="00C83622"/>
    <w:rsid w:val="00C864F6"/>
    <w:rsid w:val="00C93FD0"/>
    <w:rsid w:val="00CA04CF"/>
    <w:rsid w:val="00CA167D"/>
    <w:rsid w:val="00CA3022"/>
    <w:rsid w:val="00CB09C5"/>
    <w:rsid w:val="00CB1D0B"/>
    <w:rsid w:val="00CB21FE"/>
    <w:rsid w:val="00CB2F13"/>
    <w:rsid w:val="00CB352D"/>
    <w:rsid w:val="00CC4CE3"/>
    <w:rsid w:val="00CC75E2"/>
    <w:rsid w:val="00CD06DC"/>
    <w:rsid w:val="00CD2C07"/>
    <w:rsid w:val="00CD439D"/>
    <w:rsid w:val="00CD7356"/>
    <w:rsid w:val="00CE23FA"/>
    <w:rsid w:val="00CE41C9"/>
    <w:rsid w:val="00CF2F15"/>
    <w:rsid w:val="00CF4431"/>
    <w:rsid w:val="00CF549F"/>
    <w:rsid w:val="00CF6582"/>
    <w:rsid w:val="00D12838"/>
    <w:rsid w:val="00D1651E"/>
    <w:rsid w:val="00D209E9"/>
    <w:rsid w:val="00D20A3D"/>
    <w:rsid w:val="00D22BE2"/>
    <w:rsid w:val="00D31A42"/>
    <w:rsid w:val="00D33553"/>
    <w:rsid w:val="00D3624C"/>
    <w:rsid w:val="00D363E1"/>
    <w:rsid w:val="00D413BF"/>
    <w:rsid w:val="00D42811"/>
    <w:rsid w:val="00D45B8C"/>
    <w:rsid w:val="00D52845"/>
    <w:rsid w:val="00D545EA"/>
    <w:rsid w:val="00D56382"/>
    <w:rsid w:val="00D57784"/>
    <w:rsid w:val="00D613FB"/>
    <w:rsid w:val="00D61A03"/>
    <w:rsid w:val="00D673B0"/>
    <w:rsid w:val="00D67EDA"/>
    <w:rsid w:val="00D70284"/>
    <w:rsid w:val="00D7554A"/>
    <w:rsid w:val="00D756D4"/>
    <w:rsid w:val="00D80539"/>
    <w:rsid w:val="00D82A98"/>
    <w:rsid w:val="00D87742"/>
    <w:rsid w:val="00D90212"/>
    <w:rsid w:val="00D94EFC"/>
    <w:rsid w:val="00D95FAD"/>
    <w:rsid w:val="00DA1C00"/>
    <w:rsid w:val="00DA5356"/>
    <w:rsid w:val="00DA6729"/>
    <w:rsid w:val="00DB1218"/>
    <w:rsid w:val="00DB28C7"/>
    <w:rsid w:val="00DB3075"/>
    <w:rsid w:val="00DB3FD5"/>
    <w:rsid w:val="00DC7F6F"/>
    <w:rsid w:val="00DD1A2B"/>
    <w:rsid w:val="00DD58ED"/>
    <w:rsid w:val="00DE176B"/>
    <w:rsid w:val="00DE58BC"/>
    <w:rsid w:val="00DF583D"/>
    <w:rsid w:val="00E0219B"/>
    <w:rsid w:val="00E03E96"/>
    <w:rsid w:val="00E141C3"/>
    <w:rsid w:val="00E146B1"/>
    <w:rsid w:val="00E25670"/>
    <w:rsid w:val="00E2582E"/>
    <w:rsid w:val="00E32169"/>
    <w:rsid w:val="00E35C1E"/>
    <w:rsid w:val="00E41409"/>
    <w:rsid w:val="00E47544"/>
    <w:rsid w:val="00E5236D"/>
    <w:rsid w:val="00E53638"/>
    <w:rsid w:val="00E54AA2"/>
    <w:rsid w:val="00E63B71"/>
    <w:rsid w:val="00E72D6B"/>
    <w:rsid w:val="00E832BB"/>
    <w:rsid w:val="00E85331"/>
    <w:rsid w:val="00E9114E"/>
    <w:rsid w:val="00E92837"/>
    <w:rsid w:val="00EA214A"/>
    <w:rsid w:val="00EA3816"/>
    <w:rsid w:val="00EA6EF7"/>
    <w:rsid w:val="00EA7F1A"/>
    <w:rsid w:val="00EB4C28"/>
    <w:rsid w:val="00EC66A5"/>
    <w:rsid w:val="00ED2B9E"/>
    <w:rsid w:val="00ED2D6C"/>
    <w:rsid w:val="00ED2ED4"/>
    <w:rsid w:val="00ED63A5"/>
    <w:rsid w:val="00ED6F8C"/>
    <w:rsid w:val="00ED72D4"/>
    <w:rsid w:val="00EE53DE"/>
    <w:rsid w:val="00EE6540"/>
    <w:rsid w:val="00EF23BE"/>
    <w:rsid w:val="00F00644"/>
    <w:rsid w:val="00F00841"/>
    <w:rsid w:val="00F0519B"/>
    <w:rsid w:val="00F11A16"/>
    <w:rsid w:val="00F133C2"/>
    <w:rsid w:val="00F1542A"/>
    <w:rsid w:val="00F213AD"/>
    <w:rsid w:val="00F341B2"/>
    <w:rsid w:val="00F35362"/>
    <w:rsid w:val="00F40318"/>
    <w:rsid w:val="00F42FE4"/>
    <w:rsid w:val="00F43122"/>
    <w:rsid w:val="00F46B24"/>
    <w:rsid w:val="00F46D0E"/>
    <w:rsid w:val="00F47FA8"/>
    <w:rsid w:val="00F57BD9"/>
    <w:rsid w:val="00F70F43"/>
    <w:rsid w:val="00F71259"/>
    <w:rsid w:val="00F93585"/>
    <w:rsid w:val="00F941F1"/>
    <w:rsid w:val="00F97186"/>
    <w:rsid w:val="00F97BFA"/>
    <w:rsid w:val="00FA2312"/>
    <w:rsid w:val="00FA4D99"/>
    <w:rsid w:val="00FB0584"/>
    <w:rsid w:val="00FC1D72"/>
    <w:rsid w:val="00FC20A8"/>
    <w:rsid w:val="00FC550C"/>
    <w:rsid w:val="00FC5A4B"/>
    <w:rsid w:val="00FD182B"/>
    <w:rsid w:val="00FD3BDB"/>
    <w:rsid w:val="00FD4625"/>
    <w:rsid w:val="00FE5818"/>
    <w:rsid w:val="00FE7F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864F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24717"/>
    <w:pPr>
      <w:spacing w:after="160" w:line="259" w:lineRule="auto"/>
      <w:jc w:val="both"/>
    </w:pPr>
    <w:rPr>
      <w:rFonts w:ascii="Asap" w:hAnsi="Asap"/>
      <w:color w:val="575756"/>
      <w:sz w:val="24"/>
      <w:szCs w:val="22"/>
      <w:lang w:eastAsia="en-US"/>
    </w:rPr>
  </w:style>
  <w:style w:type="paragraph" w:styleId="Nagwek1">
    <w:name w:val="heading 1"/>
    <w:basedOn w:val="Normalny"/>
    <w:next w:val="Normalny"/>
    <w:link w:val="Nagwek1Znak"/>
    <w:uiPriority w:val="9"/>
    <w:qFormat/>
    <w:rsid w:val="004A24ED"/>
    <w:pPr>
      <w:keepNext/>
      <w:keepLines/>
      <w:spacing w:before="240" w:after="360"/>
      <w:jc w:val="left"/>
      <w:outlineLvl w:val="0"/>
    </w:pPr>
    <w:rPr>
      <w:rFonts w:eastAsia="Times New Roman"/>
      <w:color w:val="E7392F"/>
      <w:sz w:val="48"/>
      <w:szCs w:val="32"/>
    </w:rPr>
  </w:style>
  <w:style w:type="paragraph" w:styleId="Nagwek2">
    <w:name w:val="heading 2"/>
    <w:basedOn w:val="Normalny"/>
    <w:next w:val="Normalny"/>
    <w:link w:val="Nagwek2Znak"/>
    <w:unhideWhenUsed/>
    <w:qFormat/>
    <w:rsid w:val="00A539C1"/>
    <w:pPr>
      <w:keepNext/>
      <w:keepLines/>
      <w:spacing w:before="120" w:after="240"/>
      <w:jc w:val="left"/>
      <w:outlineLvl w:val="1"/>
    </w:pPr>
    <w:rPr>
      <w:rFonts w:eastAsia="Times New Roman"/>
      <w:color w:val="E7392F"/>
      <w:sz w:val="3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C337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C337A"/>
  </w:style>
  <w:style w:type="paragraph" w:styleId="Stopka">
    <w:name w:val="footer"/>
    <w:basedOn w:val="Normalny"/>
    <w:link w:val="StopkaZnak"/>
    <w:uiPriority w:val="99"/>
    <w:unhideWhenUsed/>
    <w:rsid w:val="007C337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C337A"/>
  </w:style>
  <w:style w:type="table" w:styleId="Tabela-Siatka">
    <w:name w:val="Table Grid"/>
    <w:basedOn w:val="Standardowy"/>
    <w:uiPriority w:val="39"/>
    <w:rsid w:val="00CB1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uiPriority w:val="9"/>
    <w:rsid w:val="004A24ED"/>
    <w:rPr>
      <w:rFonts w:ascii="Asap" w:eastAsia="Times New Roman" w:hAnsi="Asap" w:cs="Times New Roman"/>
      <w:color w:val="E7392F"/>
      <w:sz w:val="48"/>
      <w:szCs w:val="32"/>
    </w:rPr>
  </w:style>
  <w:style w:type="character" w:customStyle="1" w:styleId="Nagwek2Znak">
    <w:name w:val="Nagłówek 2 Znak"/>
    <w:link w:val="Nagwek2"/>
    <w:rsid w:val="00A539C1"/>
    <w:rPr>
      <w:rFonts w:ascii="Asap" w:eastAsia="Times New Roman" w:hAnsi="Asap"/>
      <w:color w:val="E7392F"/>
      <w:sz w:val="34"/>
      <w:szCs w:val="26"/>
      <w:lang w:eastAsia="en-US"/>
    </w:rPr>
  </w:style>
  <w:style w:type="paragraph" w:customStyle="1" w:styleId="Punktowanie">
    <w:name w:val="Punktowanie"/>
    <w:basedOn w:val="Normalny"/>
    <w:link w:val="PunktowanieZnak"/>
    <w:qFormat/>
    <w:rsid w:val="00A539C1"/>
    <w:pPr>
      <w:numPr>
        <w:numId w:val="1"/>
      </w:numPr>
      <w:spacing w:before="120" w:after="120" w:line="276" w:lineRule="auto"/>
      <w:ind w:left="714" w:hanging="357"/>
      <w:contextualSpacing/>
    </w:pPr>
  </w:style>
  <w:style w:type="paragraph" w:customStyle="1" w:styleId="Numerowanie">
    <w:name w:val="Numerowanie"/>
    <w:basedOn w:val="Punktowanie"/>
    <w:link w:val="NumerowanieZnak"/>
    <w:qFormat/>
    <w:rsid w:val="00A539C1"/>
    <w:pPr>
      <w:numPr>
        <w:numId w:val="2"/>
      </w:numPr>
    </w:pPr>
  </w:style>
  <w:style w:type="character" w:customStyle="1" w:styleId="PunktowanieZnak">
    <w:name w:val="Punktowanie Znak"/>
    <w:link w:val="Punktowanie"/>
    <w:rsid w:val="00A539C1"/>
    <w:rPr>
      <w:rFonts w:ascii="Asap" w:hAnsi="Asap"/>
      <w:color w:val="575756"/>
      <w:sz w:val="24"/>
      <w:szCs w:val="22"/>
      <w:lang w:eastAsia="en-US"/>
    </w:rPr>
  </w:style>
  <w:style w:type="paragraph" w:customStyle="1" w:styleId="Wyrnienie">
    <w:name w:val="Wyróżnienie"/>
    <w:basedOn w:val="Normalny"/>
    <w:link w:val="WyrnienieZnak"/>
    <w:qFormat/>
    <w:rsid w:val="00A539C1"/>
    <w:rPr>
      <w:color w:val="E7392F"/>
    </w:rPr>
  </w:style>
  <w:style w:type="character" w:customStyle="1" w:styleId="NumerowanieZnak">
    <w:name w:val="Numerowanie Znak"/>
    <w:basedOn w:val="PunktowanieZnak"/>
    <w:link w:val="Numerowanie"/>
    <w:rsid w:val="00A539C1"/>
    <w:rPr>
      <w:rFonts w:ascii="Asap" w:hAnsi="Asap"/>
      <w:color w:val="575756"/>
      <w:sz w:val="24"/>
      <w:szCs w:val="22"/>
      <w:lang w:eastAsia="en-US"/>
    </w:rPr>
  </w:style>
  <w:style w:type="paragraph" w:customStyle="1" w:styleId="Oddzia">
    <w:name w:val="Oddział"/>
    <w:basedOn w:val="Normalny"/>
    <w:link w:val="OddziaZnak"/>
    <w:qFormat/>
    <w:rsid w:val="00A539C1"/>
    <w:pPr>
      <w:spacing w:after="0" w:line="240" w:lineRule="auto"/>
      <w:jc w:val="right"/>
    </w:pPr>
    <w:rPr>
      <w:color w:val="8D8AB0"/>
      <w:sz w:val="26"/>
      <w:szCs w:val="26"/>
    </w:rPr>
  </w:style>
  <w:style w:type="character" w:customStyle="1" w:styleId="WyrnienieZnak">
    <w:name w:val="Wyróżnienie Znak"/>
    <w:link w:val="Wyrnienie"/>
    <w:rsid w:val="00A539C1"/>
    <w:rPr>
      <w:rFonts w:ascii="Asap" w:hAnsi="Asap"/>
      <w:color w:val="E7392F"/>
      <w:sz w:val="24"/>
      <w:szCs w:val="22"/>
      <w:lang w:eastAsia="en-US"/>
    </w:rPr>
  </w:style>
  <w:style w:type="paragraph" w:customStyle="1" w:styleId="IzbaPrzyj">
    <w:name w:val="Izba Przyjęć"/>
    <w:basedOn w:val="Oddzia"/>
    <w:link w:val="IzbaPrzyjZnak"/>
    <w:qFormat/>
    <w:rsid w:val="00A539C1"/>
    <w:rPr>
      <w:color w:val="F2888B"/>
    </w:rPr>
  </w:style>
  <w:style w:type="character" w:customStyle="1" w:styleId="OddziaZnak">
    <w:name w:val="Oddział Znak"/>
    <w:link w:val="Oddzia"/>
    <w:rsid w:val="00A539C1"/>
    <w:rPr>
      <w:rFonts w:ascii="Asap" w:hAnsi="Asap"/>
      <w:color w:val="8D8AB0"/>
      <w:sz w:val="26"/>
      <w:szCs w:val="26"/>
      <w:lang w:eastAsia="en-US"/>
    </w:rPr>
  </w:style>
  <w:style w:type="paragraph" w:customStyle="1" w:styleId="Poradniespecjalistyczne">
    <w:name w:val="Poradnie specjalistyczne"/>
    <w:basedOn w:val="IzbaPrzyj"/>
    <w:link w:val="PoradniespecjalistyczneZnak"/>
    <w:qFormat/>
    <w:rsid w:val="003C12BD"/>
    <w:rPr>
      <w:color w:val="94A04F"/>
    </w:rPr>
  </w:style>
  <w:style w:type="character" w:customStyle="1" w:styleId="IzbaPrzyjZnak">
    <w:name w:val="Izba Przyjęć Znak"/>
    <w:link w:val="IzbaPrzyj"/>
    <w:rsid w:val="00A539C1"/>
    <w:rPr>
      <w:rFonts w:ascii="Asap" w:hAnsi="Asap"/>
      <w:color w:val="F2888B"/>
      <w:sz w:val="26"/>
      <w:szCs w:val="26"/>
      <w:lang w:eastAsia="en-US"/>
    </w:rPr>
  </w:style>
  <w:style w:type="paragraph" w:customStyle="1" w:styleId="Pracowniediagnostyczne">
    <w:name w:val="Pracownie diagnostyczne"/>
    <w:basedOn w:val="Poradniespecjalistyczne"/>
    <w:link w:val="PracowniediagnostyczneZnak"/>
    <w:qFormat/>
    <w:rsid w:val="00613A93"/>
    <w:rPr>
      <w:color w:val="7CC8C5"/>
    </w:rPr>
  </w:style>
  <w:style w:type="character" w:customStyle="1" w:styleId="PoradniespecjalistyczneZnak">
    <w:name w:val="Poradnie specjalistyczne Znak"/>
    <w:link w:val="Poradniespecjalistyczne"/>
    <w:rsid w:val="003C12BD"/>
    <w:rPr>
      <w:rFonts w:ascii="Asap" w:hAnsi="Asap"/>
      <w:color w:val="94A04F"/>
      <w:sz w:val="26"/>
      <w:szCs w:val="26"/>
      <w:lang w:eastAsia="en-US"/>
    </w:rPr>
  </w:style>
  <w:style w:type="paragraph" w:customStyle="1" w:styleId="LaboratoriumAnalityczne">
    <w:name w:val="Laboratorium Analityczne"/>
    <w:basedOn w:val="Pracowniediagnostyczne"/>
    <w:link w:val="LaboratoriumAnalityczneZnak"/>
    <w:qFormat/>
    <w:rsid w:val="00613A93"/>
    <w:rPr>
      <w:color w:val="CAA800"/>
    </w:rPr>
  </w:style>
  <w:style w:type="character" w:customStyle="1" w:styleId="PracowniediagnostyczneZnak">
    <w:name w:val="Pracownie diagnostyczne Znak"/>
    <w:link w:val="Pracowniediagnostyczne"/>
    <w:rsid w:val="00613A93"/>
    <w:rPr>
      <w:rFonts w:ascii="Asap" w:hAnsi="Asap"/>
      <w:color w:val="7CC8C5"/>
      <w:sz w:val="26"/>
      <w:szCs w:val="26"/>
      <w:lang w:eastAsia="en-US"/>
    </w:rPr>
  </w:style>
  <w:style w:type="paragraph" w:customStyle="1" w:styleId="Pozostaekomrki">
    <w:name w:val="Pozostałe komórki"/>
    <w:basedOn w:val="LaboratoriumAnalityczne"/>
    <w:link w:val="PozostaekomrkiZnak"/>
    <w:qFormat/>
    <w:rsid w:val="00613A93"/>
    <w:rPr>
      <w:color w:val="887C77"/>
    </w:rPr>
  </w:style>
  <w:style w:type="character" w:customStyle="1" w:styleId="LaboratoriumAnalityczneZnak">
    <w:name w:val="Laboratorium Analityczne Znak"/>
    <w:link w:val="LaboratoriumAnalityczne"/>
    <w:rsid w:val="00613A93"/>
    <w:rPr>
      <w:rFonts w:ascii="Asap" w:hAnsi="Asap"/>
      <w:color w:val="CAA800"/>
      <w:sz w:val="26"/>
      <w:szCs w:val="26"/>
      <w:lang w:eastAsia="en-US"/>
    </w:rPr>
  </w:style>
  <w:style w:type="paragraph" w:styleId="Tekstdymka">
    <w:name w:val="Balloon Text"/>
    <w:basedOn w:val="Normalny"/>
    <w:link w:val="TekstdymkaZnak"/>
    <w:uiPriority w:val="99"/>
    <w:semiHidden/>
    <w:unhideWhenUsed/>
    <w:rsid w:val="00A719C4"/>
    <w:pPr>
      <w:spacing w:after="0" w:line="240" w:lineRule="auto"/>
    </w:pPr>
    <w:rPr>
      <w:rFonts w:ascii="Segoe UI" w:hAnsi="Segoe UI" w:cs="Segoe UI"/>
      <w:sz w:val="18"/>
      <w:szCs w:val="18"/>
    </w:rPr>
  </w:style>
  <w:style w:type="character" w:customStyle="1" w:styleId="PozostaekomrkiZnak">
    <w:name w:val="Pozostałe komórki Znak"/>
    <w:link w:val="Pozostaekomrki"/>
    <w:rsid w:val="00613A93"/>
    <w:rPr>
      <w:rFonts w:ascii="Asap" w:hAnsi="Asap"/>
      <w:color w:val="887C77"/>
      <w:sz w:val="26"/>
      <w:szCs w:val="26"/>
      <w:lang w:eastAsia="en-US"/>
    </w:rPr>
  </w:style>
  <w:style w:type="character" w:customStyle="1" w:styleId="TekstdymkaZnak">
    <w:name w:val="Tekst dymka Znak"/>
    <w:link w:val="Tekstdymka"/>
    <w:uiPriority w:val="99"/>
    <w:semiHidden/>
    <w:rsid w:val="00A719C4"/>
    <w:rPr>
      <w:rFonts w:ascii="Segoe UI" w:hAnsi="Segoe UI" w:cs="Segoe UI"/>
      <w:color w:val="575756"/>
      <w:sz w:val="18"/>
      <w:szCs w:val="18"/>
      <w:lang w:eastAsia="en-US"/>
    </w:rPr>
  </w:style>
  <w:style w:type="paragraph" w:styleId="Akapitzlist">
    <w:name w:val="List Paragraph"/>
    <w:aliases w:val="CW_Lista"/>
    <w:basedOn w:val="Normalny"/>
    <w:link w:val="AkapitzlistZnak"/>
    <w:uiPriority w:val="34"/>
    <w:qFormat/>
    <w:rsid w:val="00FC1D72"/>
    <w:pPr>
      <w:spacing w:after="200" w:line="276" w:lineRule="auto"/>
      <w:ind w:left="720"/>
      <w:contextualSpacing/>
      <w:jc w:val="left"/>
    </w:pPr>
    <w:rPr>
      <w:rFonts w:asciiTheme="minorHAnsi" w:eastAsiaTheme="minorHAnsi" w:hAnsiTheme="minorHAnsi" w:cstheme="minorBidi"/>
      <w:color w:val="auto"/>
      <w:sz w:val="22"/>
    </w:rPr>
  </w:style>
  <w:style w:type="paragraph" w:customStyle="1" w:styleId="NormalTable1">
    <w:name w:val="Normal Table1"/>
    <w:rsid w:val="00FC1D72"/>
    <w:pPr>
      <w:overflowPunct w:val="0"/>
      <w:autoSpaceDE w:val="0"/>
      <w:autoSpaceDN w:val="0"/>
      <w:adjustRightInd w:val="0"/>
    </w:pPr>
    <w:rPr>
      <w:rFonts w:ascii="Times New Roman" w:eastAsia="Times New Roman" w:hAnsi="Times New Roman"/>
    </w:rPr>
  </w:style>
  <w:style w:type="paragraph" w:customStyle="1" w:styleId="Default">
    <w:name w:val="Default"/>
    <w:rsid w:val="00646677"/>
    <w:pPr>
      <w:autoSpaceDE w:val="0"/>
      <w:autoSpaceDN w:val="0"/>
      <w:adjustRightInd w:val="0"/>
    </w:pPr>
    <w:rPr>
      <w:rFonts w:ascii="Times New Roman" w:hAnsi="Times New Roman"/>
      <w:color w:val="000000"/>
      <w:sz w:val="24"/>
      <w:szCs w:val="24"/>
    </w:rPr>
  </w:style>
  <w:style w:type="paragraph" w:styleId="Tekstpodstawowywcity3">
    <w:name w:val="Body Text Indent 3"/>
    <w:basedOn w:val="Normalny"/>
    <w:link w:val="Tekstpodstawowywcity3Znak"/>
    <w:uiPriority w:val="99"/>
    <w:unhideWhenUsed/>
    <w:rsid w:val="00BC55EF"/>
    <w:pPr>
      <w:spacing w:after="120" w:line="240" w:lineRule="auto"/>
      <w:ind w:left="283"/>
      <w:jc w:val="left"/>
    </w:pPr>
    <w:rPr>
      <w:rFonts w:ascii="Times New Roman" w:eastAsia="Times New Roman" w:hAnsi="Times New Roman"/>
      <w:color w:val="auto"/>
      <w:sz w:val="16"/>
      <w:szCs w:val="16"/>
      <w:lang w:eastAsia="pl-PL"/>
    </w:rPr>
  </w:style>
  <w:style w:type="character" w:customStyle="1" w:styleId="Tekstpodstawowywcity3Znak">
    <w:name w:val="Tekst podstawowy wcięty 3 Znak"/>
    <w:basedOn w:val="Domylnaczcionkaakapitu"/>
    <w:link w:val="Tekstpodstawowywcity3"/>
    <w:uiPriority w:val="99"/>
    <w:rsid w:val="00BC55EF"/>
    <w:rPr>
      <w:rFonts w:ascii="Times New Roman" w:eastAsia="Times New Roman" w:hAnsi="Times New Roman"/>
      <w:sz w:val="16"/>
      <w:szCs w:val="16"/>
    </w:rPr>
  </w:style>
  <w:style w:type="paragraph" w:styleId="NormalnyWeb">
    <w:name w:val="Normal (Web)"/>
    <w:basedOn w:val="Normalny"/>
    <w:rsid w:val="0089094A"/>
    <w:pPr>
      <w:spacing w:before="100" w:beforeAutospacing="1" w:after="100" w:afterAutospacing="1" w:line="240" w:lineRule="auto"/>
      <w:jc w:val="left"/>
    </w:pPr>
    <w:rPr>
      <w:rFonts w:ascii="Times New Roman" w:eastAsia="Times New Roman" w:hAnsi="Times New Roman"/>
      <w:color w:val="auto"/>
      <w:szCs w:val="24"/>
      <w:lang w:eastAsia="pl-PL"/>
    </w:rPr>
  </w:style>
  <w:style w:type="paragraph" w:styleId="Tekstpodstawowy">
    <w:name w:val="Body Text"/>
    <w:aliases w:val="body text"/>
    <w:basedOn w:val="Normalny"/>
    <w:link w:val="TekstpodstawowyZnak"/>
    <w:uiPriority w:val="99"/>
    <w:unhideWhenUsed/>
    <w:rsid w:val="00D61A03"/>
    <w:pPr>
      <w:spacing w:after="120"/>
    </w:pPr>
  </w:style>
  <w:style w:type="character" w:customStyle="1" w:styleId="TekstpodstawowyZnak">
    <w:name w:val="Tekst podstawowy Znak"/>
    <w:aliases w:val="body text Znak"/>
    <w:basedOn w:val="Domylnaczcionkaakapitu"/>
    <w:link w:val="Tekstpodstawowy"/>
    <w:uiPriority w:val="99"/>
    <w:rsid w:val="00D61A03"/>
    <w:rPr>
      <w:rFonts w:ascii="Asap" w:hAnsi="Asap"/>
      <w:color w:val="575756"/>
      <w:sz w:val="24"/>
      <w:szCs w:val="22"/>
      <w:lang w:eastAsia="en-US"/>
    </w:rPr>
  </w:style>
  <w:style w:type="paragraph" w:styleId="Tekstpodstawowywcity">
    <w:name w:val="Body Text Indent"/>
    <w:basedOn w:val="Normalny"/>
    <w:link w:val="TekstpodstawowywcityZnak"/>
    <w:uiPriority w:val="99"/>
    <w:unhideWhenUsed/>
    <w:rsid w:val="00D61A03"/>
    <w:pPr>
      <w:spacing w:after="120"/>
      <w:ind w:left="283"/>
    </w:pPr>
  </w:style>
  <w:style w:type="character" w:customStyle="1" w:styleId="TekstpodstawowywcityZnak">
    <w:name w:val="Tekst podstawowy wcięty Znak"/>
    <w:basedOn w:val="Domylnaczcionkaakapitu"/>
    <w:link w:val="Tekstpodstawowywcity"/>
    <w:uiPriority w:val="99"/>
    <w:rsid w:val="00D61A03"/>
    <w:rPr>
      <w:rFonts w:ascii="Asap" w:hAnsi="Asap"/>
      <w:color w:val="575756"/>
      <w:sz w:val="24"/>
      <w:szCs w:val="22"/>
      <w:lang w:eastAsia="en-US"/>
    </w:rPr>
  </w:style>
  <w:style w:type="character" w:styleId="Hipercze">
    <w:name w:val="Hyperlink"/>
    <w:basedOn w:val="Domylnaczcionkaakapitu"/>
    <w:unhideWhenUsed/>
    <w:rsid w:val="00C1726C"/>
    <w:rPr>
      <w:color w:val="0000FF"/>
      <w:u w:val="single"/>
    </w:rPr>
  </w:style>
  <w:style w:type="paragraph" w:customStyle="1" w:styleId="Standard">
    <w:name w:val="Standard"/>
    <w:rsid w:val="000023DB"/>
    <w:pPr>
      <w:suppressAutoHyphens/>
      <w:autoSpaceDN w:val="0"/>
      <w:textAlignment w:val="baseline"/>
    </w:pPr>
    <w:rPr>
      <w:rFonts w:ascii="Times New Roman" w:eastAsia="Times New Roman" w:hAnsi="Times New Roman"/>
      <w:kern w:val="3"/>
      <w:sz w:val="24"/>
      <w:szCs w:val="24"/>
      <w:lang w:eastAsia="zh-CN"/>
    </w:rPr>
  </w:style>
  <w:style w:type="paragraph" w:customStyle="1" w:styleId="Domylnie">
    <w:name w:val="Domy?lnie"/>
    <w:rsid w:val="000023DB"/>
    <w:pPr>
      <w:widowControl w:val="0"/>
      <w:suppressAutoHyphens/>
      <w:autoSpaceDN w:val="0"/>
      <w:textAlignment w:val="baseline"/>
    </w:pPr>
    <w:rPr>
      <w:rFonts w:cs="Calibri"/>
      <w:kern w:val="3"/>
      <w:sz w:val="24"/>
      <w:szCs w:val="24"/>
      <w:lang w:bidi="hi-IN"/>
    </w:rPr>
  </w:style>
  <w:style w:type="character" w:customStyle="1" w:styleId="s3">
    <w:name w:val="s3"/>
    <w:basedOn w:val="Domylnaczcionkaakapitu"/>
    <w:rsid w:val="000023DB"/>
  </w:style>
  <w:style w:type="paragraph" w:styleId="Bezodstpw">
    <w:name w:val="No Spacing"/>
    <w:uiPriority w:val="1"/>
    <w:qFormat/>
    <w:rsid w:val="007C3FA6"/>
    <w:rPr>
      <w:rFonts w:asciiTheme="minorHAnsi" w:eastAsiaTheme="minorHAnsi" w:hAnsiTheme="minorHAnsi" w:cstheme="minorBidi"/>
      <w:sz w:val="22"/>
      <w:szCs w:val="22"/>
      <w:lang w:eastAsia="en-US"/>
    </w:rPr>
  </w:style>
  <w:style w:type="character" w:customStyle="1" w:styleId="FontStyle14">
    <w:name w:val="Font Style14"/>
    <w:rsid w:val="001E39AD"/>
    <w:rPr>
      <w:rFonts w:ascii="Times New Roman" w:hAnsi="Times New Roman" w:cs="Times New Roman"/>
      <w:b/>
      <w:bCs/>
      <w:sz w:val="20"/>
      <w:szCs w:val="20"/>
    </w:rPr>
  </w:style>
  <w:style w:type="paragraph" w:styleId="Tekstpodstawowy3">
    <w:name w:val="Body Text 3"/>
    <w:basedOn w:val="Normalny"/>
    <w:link w:val="Tekstpodstawowy3Znak"/>
    <w:uiPriority w:val="99"/>
    <w:unhideWhenUsed/>
    <w:rsid w:val="006E78C6"/>
    <w:pPr>
      <w:spacing w:after="120" w:line="276" w:lineRule="auto"/>
      <w:jc w:val="left"/>
    </w:pPr>
    <w:rPr>
      <w:rFonts w:ascii="Calibri" w:hAnsi="Calibri"/>
      <w:color w:val="auto"/>
      <w:sz w:val="16"/>
      <w:szCs w:val="16"/>
    </w:rPr>
  </w:style>
  <w:style w:type="character" w:customStyle="1" w:styleId="Tekstpodstawowy3Znak">
    <w:name w:val="Tekst podstawowy 3 Znak"/>
    <w:basedOn w:val="Domylnaczcionkaakapitu"/>
    <w:link w:val="Tekstpodstawowy3"/>
    <w:uiPriority w:val="99"/>
    <w:rsid w:val="006E78C6"/>
    <w:rPr>
      <w:sz w:val="16"/>
      <w:szCs w:val="16"/>
      <w:lang w:eastAsia="en-US"/>
    </w:rPr>
  </w:style>
  <w:style w:type="paragraph" w:customStyle="1" w:styleId="Normalny1">
    <w:name w:val="Normalny1"/>
    <w:rsid w:val="00F97186"/>
    <w:rPr>
      <w:rFonts w:ascii="Times New Roman" w:eastAsia="Arial Unicode MS" w:hAnsi="Times New Roman" w:cs="Arial Unicode MS"/>
      <w:color w:val="000000"/>
      <w:sz w:val="24"/>
      <w:szCs w:val="24"/>
    </w:rPr>
  </w:style>
  <w:style w:type="numbering" w:customStyle="1" w:styleId="Listanumerowana1">
    <w:name w:val="Lista numerowana1"/>
    <w:rsid w:val="00F97186"/>
  </w:style>
  <w:style w:type="character" w:customStyle="1" w:styleId="FontStyle36">
    <w:name w:val="Font Style36"/>
    <w:basedOn w:val="Domylnaczcionkaakapitu"/>
    <w:uiPriority w:val="99"/>
    <w:rsid w:val="00944722"/>
    <w:rPr>
      <w:rFonts w:ascii="Calibri" w:hAnsi="Calibri" w:cs="Calibri"/>
      <w:color w:val="000000"/>
      <w:sz w:val="16"/>
      <w:szCs w:val="16"/>
      <w:lang w:val="pl-PL" w:eastAsia="pl-PL"/>
    </w:rPr>
  </w:style>
  <w:style w:type="numbering" w:customStyle="1" w:styleId="Bezlisty1">
    <w:name w:val="Bez listy1"/>
    <w:next w:val="Bezlisty"/>
    <w:uiPriority w:val="99"/>
    <w:semiHidden/>
    <w:unhideWhenUsed/>
    <w:rsid w:val="00FA2312"/>
  </w:style>
  <w:style w:type="character" w:customStyle="1" w:styleId="TekstpodstawowyZnak1">
    <w:name w:val="Tekst podstawowy Znak1"/>
    <w:basedOn w:val="Domylnaczcionkaakapitu"/>
    <w:uiPriority w:val="99"/>
    <w:semiHidden/>
    <w:rsid w:val="00FA2312"/>
    <w:rPr>
      <w:rFonts w:ascii="Tahoma" w:eastAsia="Calibri" w:hAnsi="Tahoma" w:cs="Times New Roman"/>
      <w:color w:val="1E1E1E"/>
      <w:spacing w:val="4"/>
      <w:sz w:val="18"/>
    </w:rPr>
  </w:style>
  <w:style w:type="character" w:customStyle="1" w:styleId="Teksttreci">
    <w:name w:val="Tekst treści"/>
    <w:rsid w:val="00FA2312"/>
    <w:rPr>
      <w:rFonts w:ascii="Tahoma" w:eastAsia="Tahoma" w:hAnsi="Tahoma" w:cs="Tahoma"/>
      <w:b w:val="0"/>
      <w:bCs w:val="0"/>
      <w:i w:val="0"/>
      <w:iCs w:val="0"/>
      <w:smallCaps w:val="0"/>
      <w:strike w:val="0"/>
      <w:color w:val="000000"/>
      <w:spacing w:val="0"/>
      <w:w w:val="100"/>
      <w:position w:val="0"/>
      <w:sz w:val="17"/>
      <w:szCs w:val="17"/>
      <w:u w:val="none"/>
      <w:lang w:val="pl-PL" w:eastAsia="pl-PL" w:bidi="pl-PL"/>
    </w:rPr>
  </w:style>
  <w:style w:type="paragraph" w:customStyle="1" w:styleId="Akapitzlist1">
    <w:name w:val="Akapit z listą1"/>
    <w:basedOn w:val="Normalny"/>
    <w:rsid w:val="00FA2312"/>
    <w:pPr>
      <w:spacing w:after="0" w:line="260" w:lineRule="exact"/>
      <w:ind w:left="720"/>
      <w:contextualSpacing/>
      <w:jc w:val="left"/>
    </w:pPr>
    <w:rPr>
      <w:rFonts w:ascii="Tahoma" w:eastAsia="Times New Roman" w:hAnsi="Tahoma"/>
      <w:color w:val="1E1E1E"/>
      <w:spacing w:val="4"/>
      <w:sz w:val="18"/>
    </w:rPr>
  </w:style>
  <w:style w:type="paragraph" w:styleId="Tekstblokowy">
    <w:name w:val="Block Text"/>
    <w:basedOn w:val="Normalny"/>
    <w:semiHidden/>
    <w:unhideWhenUsed/>
    <w:rsid w:val="00FA2312"/>
    <w:pPr>
      <w:spacing w:after="120" w:line="240" w:lineRule="auto"/>
      <w:ind w:left="1440" w:right="1440"/>
      <w:jc w:val="left"/>
    </w:pPr>
    <w:rPr>
      <w:rFonts w:ascii="FormataCnLtCE" w:eastAsia="Times New Roman" w:hAnsi="FormataCnLtCE" w:cs="Times New (W1)"/>
      <w:color w:val="auto"/>
      <w:sz w:val="20"/>
      <w:szCs w:val="20"/>
    </w:rPr>
  </w:style>
  <w:style w:type="character" w:styleId="Odwoaniedokomentarza">
    <w:name w:val="annotation reference"/>
    <w:basedOn w:val="Domylnaczcionkaakapitu"/>
    <w:unhideWhenUsed/>
    <w:rsid w:val="005E1170"/>
    <w:rPr>
      <w:sz w:val="16"/>
      <w:szCs w:val="16"/>
    </w:rPr>
  </w:style>
  <w:style w:type="paragraph" w:styleId="Tekstkomentarza">
    <w:name w:val="annotation text"/>
    <w:basedOn w:val="Normalny"/>
    <w:link w:val="TekstkomentarzaZnak"/>
    <w:uiPriority w:val="99"/>
    <w:semiHidden/>
    <w:unhideWhenUsed/>
    <w:rsid w:val="005E11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E1170"/>
    <w:rPr>
      <w:rFonts w:ascii="Asap" w:hAnsi="Asap"/>
      <w:color w:val="575756"/>
      <w:lang w:eastAsia="en-US"/>
    </w:rPr>
  </w:style>
  <w:style w:type="paragraph" w:styleId="Tematkomentarza">
    <w:name w:val="annotation subject"/>
    <w:basedOn w:val="Tekstkomentarza"/>
    <w:next w:val="Tekstkomentarza"/>
    <w:link w:val="TematkomentarzaZnak"/>
    <w:uiPriority w:val="99"/>
    <w:semiHidden/>
    <w:unhideWhenUsed/>
    <w:rsid w:val="005E1170"/>
    <w:rPr>
      <w:b/>
      <w:bCs/>
    </w:rPr>
  </w:style>
  <w:style w:type="character" w:customStyle="1" w:styleId="TematkomentarzaZnak">
    <w:name w:val="Temat komentarza Znak"/>
    <w:basedOn w:val="TekstkomentarzaZnak"/>
    <w:link w:val="Tematkomentarza"/>
    <w:uiPriority w:val="99"/>
    <w:semiHidden/>
    <w:rsid w:val="005E1170"/>
    <w:rPr>
      <w:rFonts w:ascii="Asap" w:hAnsi="Asap"/>
      <w:b/>
      <w:bCs/>
      <w:color w:val="575756"/>
      <w:lang w:eastAsia="en-US"/>
    </w:rPr>
  </w:style>
  <w:style w:type="character" w:customStyle="1" w:styleId="AkapitzlistZnak">
    <w:name w:val="Akapit z listą Znak"/>
    <w:aliases w:val="CW_Lista Znak"/>
    <w:link w:val="Akapitzlist"/>
    <w:uiPriority w:val="34"/>
    <w:qFormat/>
    <w:rsid w:val="00EA214A"/>
    <w:rPr>
      <w:rFonts w:asciiTheme="minorHAnsi" w:eastAsiaTheme="minorHAnsi" w:hAnsiTheme="minorHAnsi" w:cstheme="minorBidi"/>
      <w:sz w:val="22"/>
      <w:szCs w:val="22"/>
      <w:lang w:eastAsia="en-US"/>
    </w:rPr>
  </w:style>
  <w:style w:type="paragraph" w:customStyle="1" w:styleId="Tekstpodstawowy21">
    <w:name w:val="Tekst podstawowy 21"/>
    <w:basedOn w:val="Normalny"/>
    <w:rsid w:val="002931D0"/>
    <w:pPr>
      <w:widowControl w:val="0"/>
      <w:spacing w:after="0" w:line="240" w:lineRule="auto"/>
      <w:ind w:left="284" w:hanging="284"/>
      <w:jc w:val="left"/>
    </w:pPr>
    <w:rPr>
      <w:rFonts w:ascii="02020603050405020304" w:eastAsia="Times New Roman" w:hAnsi="02020603050405020304"/>
      <w:color w:val="auto"/>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078954">
      <w:bodyDiv w:val="1"/>
      <w:marLeft w:val="0"/>
      <w:marRight w:val="0"/>
      <w:marTop w:val="0"/>
      <w:marBottom w:val="0"/>
      <w:divBdr>
        <w:top w:val="none" w:sz="0" w:space="0" w:color="auto"/>
        <w:left w:val="none" w:sz="0" w:space="0" w:color="auto"/>
        <w:bottom w:val="none" w:sz="0" w:space="0" w:color="auto"/>
        <w:right w:val="none" w:sz="0" w:space="0" w:color="auto"/>
      </w:divBdr>
    </w:div>
    <w:div w:id="216741726">
      <w:bodyDiv w:val="1"/>
      <w:marLeft w:val="0"/>
      <w:marRight w:val="0"/>
      <w:marTop w:val="0"/>
      <w:marBottom w:val="0"/>
      <w:divBdr>
        <w:top w:val="none" w:sz="0" w:space="0" w:color="auto"/>
        <w:left w:val="none" w:sz="0" w:space="0" w:color="auto"/>
        <w:bottom w:val="none" w:sz="0" w:space="0" w:color="auto"/>
        <w:right w:val="none" w:sz="0" w:space="0" w:color="auto"/>
      </w:divBdr>
    </w:div>
    <w:div w:id="254290552">
      <w:bodyDiv w:val="1"/>
      <w:marLeft w:val="0"/>
      <w:marRight w:val="0"/>
      <w:marTop w:val="0"/>
      <w:marBottom w:val="0"/>
      <w:divBdr>
        <w:top w:val="none" w:sz="0" w:space="0" w:color="auto"/>
        <w:left w:val="none" w:sz="0" w:space="0" w:color="auto"/>
        <w:bottom w:val="none" w:sz="0" w:space="0" w:color="auto"/>
        <w:right w:val="none" w:sz="0" w:space="0" w:color="auto"/>
      </w:divBdr>
      <w:divsChild>
        <w:div w:id="233591734">
          <w:marLeft w:val="0"/>
          <w:marRight w:val="0"/>
          <w:marTop w:val="0"/>
          <w:marBottom w:val="0"/>
          <w:divBdr>
            <w:top w:val="none" w:sz="0" w:space="0" w:color="auto"/>
            <w:left w:val="none" w:sz="0" w:space="0" w:color="auto"/>
            <w:bottom w:val="none" w:sz="0" w:space="0" w:color="auto"/>
            <w:right w:val="none" w:sz="0" w:space="0" w:color="auto"/>
          </w:divBdr>
          <w:divsChild>
            <w:div w:id="15762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5658">
      <w:bodyDiv w:val="1"/>
      <w:marLeft w:val="0"/>
      <w:marRight w:val="0"/>
      <w:marTop w:val="0"/>
      <w:marBottom w:val="0"/>
      <w:divBdr>
        <w:top w:val="none" w:sz="0" w:space="0" w:color="auto"/>
        <w:left w:val="none" w:sz="0" w:space="0" w:color="auto"/>
        <w:bottom w:val="none" w:sz="0" w:space="0" w:color="auto"/>
        <w:right w:val="none" w:sz="0" w:space="0" w:color="auto"/>
      </w:divBdr>
      <w:divsChild>
        <w:div w:id="184828126">
          <w:marLeft w:val="0"/>
          <w:marRight w:val="0"/>
          <w:marTop w:val="0"/>
          <w:marBottom w:val="0"/>
          <w:divBdr>
            <w:top w:val="none" w:sz="0" w:space="0" w:color="auto"/>
            <w:left w:val="none" w:sz="0" w:space="0" w:color="auto"/>
            <w:bottom w:val="none" w:sz="0" w:space="0" w:color="auto"/>
            <w:right w:val="none" w:sz="0" w:space="0" w:color="auto"/>
          </w:divBdr>
          <w:divsChild>
            <w:div w:id="102308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6241">
      <w:bodyDiv w:val="1"/>
      <w:marLeft w:val="0"/>
      <w:marRight w:val="0"/>
      <w:marTop w:val="0"/>
      <w:marBottom w:val="0"/>
      <w:divBdr>
        <w:top w:val="none" w:sz="0" w:space="0" w:color="auto"/>
        <w:left w:val="none" w:sz="0" w:space="0" w:color="auto"/>
        <w:bottom w:val="none" w:sz="0" w:space="0" w:color="auto"/>
        <w:right w:val="none" w:sz="0" w:space="0" w:color="auto"/>
      </w:divBdr>
    </w:div>
    <w:div w:id="471797748">
      <w:bodyDiv w:val="1"/>
      <w:marLeft w:val="0"/>
      <w:marRight w:val="0"/>
      <w:marTop w:val="0"/>
      <w:marBottom w:val="0"/>
      <w:divBdr>
        <w:top w:val="none" w:sz="0" w:space="0" w:color="auto"/>
        <w:left w:val="none" w:sz="0" w:space="0" w:color="auto"/>
        <w:bottom w:val="none" w:sz="0" w:space="0" w:color="auto"/>
        <w:right w:val="none" w:sz="0" w:space="0" w:color="auto"/>
      </w:divBdr>
    </w:div>
    <w:div w:id="479347353">
      <w:bodyDiv w:val="1"/>
      <w:marLeft w:val="0"/>
      <w:marRight w:val="0"/>
      <w:marTop w:val="0"/>
      <w:marBottom w:val="0"/>
      <w:divBdr>
        <w:top w:val="none" w:sz="0" w:space="0" w:color="auto"/>
        <w:left w:val="none" w:sz="0" w:space="0" w:color="auto"/>
        <w:bottom w:val="none" w:sz="0" w:space="0" w:color="auto"/>
        <w:right w:val="none" w:sz="0" w:space="0" w:color="auto"/>
      </w:divBdr>
    </w:div>
    <w:div w:id="497424634">
      <w:bodyDiv w:val="1"/>
      <w:marLeft w:val="0"/>
      <w:marRight w:val="0"/>
      <w:marTop w:val="0"/>
      <w:marBottom w:val="0"/>
      <w:divBdr>
        <w:top w:val="none" w:sz="0" w:space="0" w:color="auto"/>
        <w:left w:val="none" w:sz="0" w:space="0" w:color="auto"/>
        <w:bottom w:val="none" w:sz="0" w:space="0" w:color="auto"/>
        <w:right w:val="none" w:sz="0" w:space="0" w:color="auto"/>
      </w:divBdr>
    </w:div>
    <w:div w:id="517433452">
      <w:bodyDiv w:val="1"/>
      <w:marLeft w:val="0"/>
      <w:marRight w:val="0"/>
      <w:marTop w:val="0"/>
      <w:marBottom w:val="0"/>
      <w:divBdr>
        <w:top w:val="none" w:sz="0" w:space="0" w:color="auto"/>
        <w:left w:val="none" w:sz="0" w:space="0" w:color="auto"/>
        <w:bottom w:val="none" w:sz="0" w:space="0" w:color="auto"/>
        <w:right w:val="none" w:sz="0" w:space="0" w:color="auto"/>
      </w:divBdr>
    </w:div>
    <w:div w:id="549999345">
      <w:bodyDiv w:val="1"/>
      <w:marLeft w:val="0"/>
      <w:marRight w:val="0"/>
      <w:marTop w:val="0"/>
      <w:marBottom w:val="0"/>
      <w:divBdr>
        <w:top w:val="none" w:sz="0" w:space="0" w:color="auto"/>
        <w:left w:val="none" w:sz="0" w:space="0" w:color="auto"/>
        <w:bottom w:val="none" w:sz="0" w:space="0" w:color="auto"/>
        <w:right w:val="none" w:sz="0" w:space="0" w:color="auto"/>
      </w:divBdr>
    </w:div>
    <w:div w:id="655231830">
      <w:bodyDiv w:val="1"/>
      <w:marLeft w:val="0"/>
      <w:marRight w:val="0"/>
      <w:marTop w:val="0"/>
      <w:marBottom w:val="0"/>
      <w:divBdr>
        <w:top w:val="none" w:sz="0" w:space="0" w:color="auto"/>
        <w:left w:val="none" w:sz="0" w:space="0" w:color="auto"/>
        <w:bottom w:val="none" w:sz="0" w:space="0" w:color="auto"/>
        <w:right w:val="none" w:sz="0" w:space="0" w:color="auto"/>
      </w:divBdr>
    </w:div>
    <w:div w:id="660937009">
      <w:bodyDiv w:val="1"/>
      <w:marLeft w:val="0"/>
      <w:marRight w:val="0"/>
      <w:marTop w:val="0"/>
      <w:marBottom w:val="0"/>
      <w:divBdr>
        <w:top w:val="none" w:sz="0" w:space="0" w:color="auto"/>
        <w:left w:val="none" w:sz="0" w:space="0" w:color="auto"/>
        <w:bottom w:val="none" w:sz="0" w:space="0" w:color="auto"/>
        <w:right w:val="none" w:sz="0" w:space="0" w:color="auto"/>
      </w:divBdr>
    </w:div>
    <w:div w:id="668950367">
      <w:bodyDiv w:val="1"/>
      <w:marLeft w:val="0"/>
      <w:marRight w:val="0"/>
      <w:marTop w:val="0"/>
      <w:marBottom w:val="0"/>
      <w:divBdr>
        <w:top w:val="none" w:sz="0" w:space="0" w:color="auto"/>
        <w:left w:val="none" w:sz="0" w:space="0" w:color="auto"/>
        <w:bottom w:val="none" w:sz="0" w:space="0" w:color="auto"/>
        <w:right w:val="none" w:sz="0" w:space="0" w:color="auto"/>
      </w:divBdr>
    </w:div>
    <w:div w:id="673998935">
      <w:bodyDiv w:val="1"/>
      <w:marLeft w:val="0"/>
      <w:marRight w:val="0"/>
      <w:marTop w:val="0"/>
      <w:marBottom w:val="0"/>
      <w:divBdr>
        <w:top w:val="none" w:sz="0" w:space="0" w:color="auto"/>
        <w:left w:val="none" w:sz="0" w:space="0" w:color="auto"/>
        <w:bottom w:val="none" w:sz="0" w:space="0" w:color="auto"/>
        <w:right w:val="none" w:sz="0" w:space="0" w:color="auto"/>
      </w:divBdr>
      <w:divsChild>
        <w:div w:id="607737673">
          <w:marLeft w:val="0"/>
          <w:marRight w:val="0"/>
          <w:marTop w:val="0"/>
          <w:marBottom w:val="0"/>
          <w:divBdr>
            <w:top w:val="none" w:sz="0" w:space="0" w:color="auto"/>
            <w:left w:val="none" w:sz="0" w:space="0" w:color="auto"/>
            <w:bottom w:val="none" w:sz="0" w:space="0" w:color="auto"/>
            <w:right w:val="none" w:sz="0" w:space="0" w:color="auto"/>
          </w:divBdr>
        </w:div>
        <w:div w:id="1051617336">
          <w:marLeft w:val="0"/>
          <w:marRight w:val="0"/>
          <w:marTop w:val="0"/>
          <w:marBottom w:val="0"/>
          <w:divBdr>
            <w:top w:val="none" w:sz="0" w:space="0" w:color="auto"/>
            <w:left w:val="none" w:sz="0" w:space="0" w:color="auto"/>
            <w:bottom w:val="none" w:sz="0" w:space="0" w:color="auto"/>
            <w:right w:val="none" w:sz="0" w:space="0" w:color="auto"/>
          </w:divBdr>
        </w:div>
        <w:div w:id="1314990259">
          <w:marLeft w:val="0"/>
          <w:marRight w:val="0"/>
          <w:marTop w:val="0"/>
          <w:marBottom w:val="0"/>
          <w:divBdr>
            <w:top w:val="none" w:sz="0" w:space="0" w:color="auto"/>
            <w:left w:val="none" w:sz="0" w:space="0" w:color="auto"/>
            <w:bottom w:val="none" w:sz="0" w:space="0" w:color="auto"/>
            <w:right w:val="none" w:sz="0" w:space="0" w:color="auto"/>
          </w:divBdr>
        </w:div>
        <w:div w:id="1945723825">
          <w:marLeft w:val="0"/>
          <w:marRight w:val="0"/>
          <w:marTop w:val="0"/>
          <w:marBottom w:val="0"/>
          <w:divBdr>
            <w:top w:val="none" w:sz="0" w:space="0" w:color="auto"/>
            <w:left w:val="none" w:sz="0" w:space="0" w:color="auto"/>
            <w:bottom w:val="none" w:sz="0" w:space="0" w:color="auto"/>
            <w:right w:val="none" w:sz="0" w:space="0" w:color="auto"/>
          </w:divBdr>
        </w:div>
        <w:div w:id="383795051">
          <w:marLeft w:val="0"/>
          <w:marRight w:val="0"/>
          <w:marTop w:val="0"/>
          <w:marBottom w:val="0"/>
          <w:divBdr>
            <w:top w:val="none" w:sz="0" w:space="0" w:color="auto"/>
            <w:left w:val="none" w:sz="0" w:space="0" w:color="auto"/>
            <w:bottom w:val="none" w:sz="0" w:space="0" w:color="auto"/>
            <w:right w:val="none" w:sz="0" w:space="0" w:color="auto"/>
          </w:divBdr>
        </w:div>
        <w:div w:id="177042524">
          <w:marLeft w:val="0"/>
          <w:marRight w:val="0"/>
          <w:marTop w:val="0"/>
          <w:marBottom w:val="0"/>
          <w:divBdr>
            <w:top w:val="none" w:sz="0" w:space="0" w:color="auto"/>
            <w:left w:val="none" w:sz="0" w:space="0" w:color="auto"/>
            <w:bottom w:val="none" w:sz="0" w:space="0" w:color="auto"/>
            <w:right w:val="none" w:sz="0" w:space="0" w:color="auto"/>
          </w:divBdr>
        </w:div>
        <w:div w:id="90394473">
          <w:marLeft w:val="0"/>
          <w:marRight w:val="0"/>
          <w:marTop w:val="0"/>
          <w:marBottom w:val="0"/>
          <w:divBdr>
            <w:top w:val="none" w:sz="0" w:space="0" w:color="auto"/>
            <w:left w:val="none" w:sz="0" w:space="0" w:color="auto"/>
            <w:bottom w:val="none" w:sz="0" w:space="0" w:color="auto"/>
            <w:right w:val="none" w:sz="0" w:space="0" w:color="auto"/>
          </w:divBdr>
        </w:div>
        <w:div w:id="201207279">
          <w:marLeft w:val="0"/>
          <w:marRight w:val="0"/>
          <w:marTop w:val="0"/>
          <w:marBottom w:val="0"/>
          <w:divBdr>
            <w:top w:val="none" w:sz="0" w:space="0" w:color="auto"/>
            <w:left w:val="none" w:sz="0" w:space="0" w:color="auto"/>
            <w:bottom w:val="none" w:sz="0" w:space="0" w:color="auto"/>
            <w:right w:val="none" w:sz="0" w:space="0" w:color="auto"/>
          </w:divBdr>
        </w:div>
        <w:div w:id="1231160081">
          <w:marLeft w:val="0"/>
          <w:marRight w:val="0"/>
          <w:marTop w:val="0"/>
          <w:marBottom w:val="0"/>
          <w:divBdr>
            <w:top w:val="none" w:sz="0" w:space="0" w:color="auto"/>
            <w:left w:val="none" w:sz="0" w:space="0" w:color="auto"/>
            <w:bottom w:val="none" w:sz="0" w:space="0" w:color="auto"/>
            <w:right w:val="none" w:sz="0" w:space="0" w:color="auto"/>
          </w:divBdr>
        </w:div>
        <w:div w:id="964235210">
          <w:marLeft w:val="0"/>
          <w:marRight w:val="0"/>
          <w:marTop w:val="0"/>
          <w:marBottom w:val="0"/>
          <w:divBdr>
            <w:top w:val="none" w:sz="0" w:space="0" w:color="auto"/>
            <w:left w:val="none" w:sz="0" w:space="0" w:color="auto"/>
            <w:bottom w:val="none" w:sz="0" w:space="0" w:color="auto"/>
            <w:right w:val="none" w:sz="0" w:space="0" w:color="auto"/>
          </w:divBdr>
        </w:div>
        <w:div w:id="1357463307">
          <w:marLeft w:val="0"/>
          <w:marRight w:val="0"/>
          <w:marTop w:val="0"/>
          <w:marBottom w:val="0"/>
          <w:divBdr>
            <w:top w:val="none" w:sz="0" w:space="0" w:color="auto"/>
            <w:left w:val="none" w:sz="0" w:space="0" w:color="auto"/>
            <w:bottom w:val="none" w:sz="0" w:space="0" w:color="auto"/>
            <w:right w:val="none" w:sz="0" w:space="0" w:color="auto"/>
          </w:divBdr>
        </w:div>
        <w:div w:id="762798683">
          <w:marLeft w:val="0"/>
          <w:marRight w:val="0"/>
          <w:marTop w:val="0"/>
          <w:marBottom w:val="0"/>
          <w:divBdr>
            <w:top w:val="none" w:sz="0" w:space="0" w:color="auto"/>
            <w:left w:val="none" w:sz="0" w:space="0" w:color="auto"/>
            <w:bottom w:val="none" w:sz="0" w:space="0" w:color="auto"/>
            <w:right w:val="none" w:sz="0" w:space="0" w:color="auto"/>
          </w:divBdr>
        </w:div>
        <w:div w:id="1709842016">
          <w:marLeft w:val="0"/>
          <w:marRight w:val="0"/>
          <w:marTop w:val="0"/>
          <w:marBottom w:val="0"/>
          <w:divBdr>
            <w:top w:val="none" w:sz="0" w:space="0" w:color="auto"/>
            <w:left w:val="none" w:sz="0" w:space="0" w:color="auto"/>
            <w:bottom w:val="none" w:sz="0" w:space="0" w:color="auto"/>
            <w:right w:val="none" w:sz="0" w:space="0" w:color="auto"/>
          </w:divBdr>
        </w:div>
        <w:div w:id="1680808719">
          <w:marLeft w:val="0"/>
          <w:marRight w:val="0"/>
          <w:marTop w:val="0"/>
          <w:marBottom w:val="0"/>
          <w:divBdr>
            <w:top w:val="none" w:sz="0" w:space="0" w:color="auto"/>
            <w:left w:val="none" w:sz="0" w:space="0" w:color="auto"/>
            <w:bottom w:val="none" w:sz="0" w:space="0" w:color="auto"/>
            <w:right w:val="none" w:sz="0" w:space="0" w:color="auto"/>
          </w:divBdr>
        </w:div>
      </w:divsChild>
    </w:div>
    <w:div w:id="798188992">
      <w:bodyDiv w:val="1"/>
      <w:marLeft w:val="0"/>
      <w:marRight w:val="0"/>
      <w:marTop w:val="0"/>
      <w:marBottom w:val="0"/>
      <w:divBdr>
        <w:top w:val="none" w:sz="0" w:space="0" w:color="auto"/>
        <w:left w:val="none" w:sz="0" w:space="0" w:color="auto"/>
        <w:bottom w:val="none" w:sz="0" w:space="0" w:color="auto"/>
        <w:right w:val="none" w:sz="0" w:space="0" w:color="auto"/>
      </w:divBdr>
    </w:div>
    <w:div w:id="810443265">
      <w:bodyDiv w:val="1"/>
      <w:marLeft w:val="0"/>
      <w:marRight w:val="0"/>
      <w:marTop w:val="0"/>
      <w:marBottom w:val="0"/>
      <w:divBdr>
        <w:top w:val="none" w:sz="0" w:space="0" w:color="auto"/>
        <w:left w:val="none" w:sz="0" w:space="0" w:color="auto"/>
        <w:bottom w:val="none" w:sz="0" w:space="0" w:color="auto"/>
        <w:right w:val="none" w:sz="0" w:space="0" w:color="auto"/>
      </w:divBdr>
    </w:div>
    <w:div w:id="844826098">
      <w:bodyDiv w:val="1"/>
      <w:marLeft w:val="0"/>
      <w:marRight w:val="0"/>
      <w:marTop w:val="0"/>
      <w:marBottom w:val="0"/>
      <w:divBdr>
        <w:top w:val="none" w:sz="0" w:space="0" w:color="auto"/>
        <w:left w:val="none" w:sz="0" w:space="0" w:color="auto"/>
        <w:bottom w:val="none" w:sz="0" w:space="0" w:color="auto"/>
        <w:right w:val="none" w:sz="0" w:space="0" w:color="auto"/>
      </w:divBdr>
    </w:div>
    <w:div w:id="916480388">
      <w:bodyDiv w:val="1"/>
      <w:marLeft w:val="0"/>
      <w:marRight w:val="0"/>
      <w:marTop w:val="0"/>
      <w:marBottom w:val="0"/>
      <w:divBdr>
        <w:top w:val="none" w:sz="0" w:space="0" w:color="auto"/>
        <w:left w:val="none" w:sz="0" w:space="0" w:color="auto"/>
        <w:bottom w:val="none" w:sz="0" w:space="0" w:color="auto"/>
        <w:right w:val="none" w:sz="0" w:space="0" w:color="auto"/>
      </w:divBdr>
    </w:div>
    <w:div w:id="1007100785">
      <w:bodyDiv w:val="1"/>
      <w:marLeft w:val="0"/>
      <w:marRight w:val="0"/>
      <w:marTop w:val="0"/>
      <w:marBottom w:val="0"/>
      <w:divBdr>
        <w:top w:val="none" w:sz="0" w:space="0" w:color="auto"/>
        <w:left w:val="none" w:sz="0" w:space="0" w:color="auto"/>
        <w:bottom w:val="none" w:sz="0" w:space="0" w:color="auto"/>
        <w:right w:val="none" w:sz="0" w:space="0" w:color="auto"/>
      </w:divBdr>
    </w:div>
    <w:div w:id="1044451012">
      <w:bodyDiv w:val="1"/>
      <w:marLeft w:val="0"/>
      <w:marRight w:val="0"/>
      <w:marTop w:val="0"/>
      <w:marBottom w:val="0"/>
      <w:divBdr>
        <w:top w:val="none" w:sz="0" w:space="0" w:color="auto"/>
        <w:left w:val="none" w:sz="0" w:space="0" w:color="auto"/>
        <w:bottom w:val="none" w:sz="0" w:space="0" w:color="auto"/>
        <w:right w:val="none" w:sz="0" w:space="0" w:color="auto"/>
      </w:divBdr>
    </w:div>
    <w:div w:id="1136873220">
      <w:bodyDiv w:val="1"/>
      <w:marLeft w:val="0"/>
      <w:marRight w:val="0"/>
      <w:marTop w:val="0"/>
      <w:marBottom w:val="0"/>
      <w:divBdr>
        <w:top w:val="none" w:sz="0" w:space="0" w:color="auto"/>
        <w:left w:val="none" w:sz="0" w:space="0" w:color="auto"/>
        <w:bottom w:val="none" w:sz="0" w:space="0" w:color="auto"/>
        <w:right w:val="none" w:sz="0" w:space="0" w:color="auto"/>
      </w:divBdr>
    </w:div>
    <w:div w:id="1143082287">
      <w:bodyDiv w:val="1"/>
      <w:marLeft w:val="0"/>
      <w:marRight w:val="0"/>
      <w:marTop w:val="0"/>
      <w:marBottom w:val="0"/>
      <w:divBdr>
        <w:top w:val="none" w:sz="0" w:space="0" w:color="auto"/>
        <w:left w:val="none" w:sz="0" w:space="0" w:color="auto"/>
        <w:bottom w:val="none" w:sz="0" w:space="0" w:color="auto"/>
        <w:right w:val="none" w:sz="0" w:space="0" w:color="auto"/>
      </w:divBdr>
    </w:div>
    <w:div w:id="1143153311">
      <w:bodyDiv w:val="1"/>
      <w:marLeft w:val="0"/>
      <w:marRight w:val="0"/>
      <w:marTop w:val="0"/>
      <w:marBottom w:val="0"/>
      <w:divBdr>
        <w:top w:val="none" w:sz="0" w:space="0" w:color="auto"/>
        <w:left w:val="none" w:sz="0" w:space="0" w:color="auto"/>
        <w:bottom w:val="none" w:sz="0" w:space="0" w:color="auto"/>
        <w:right w:val="none" w:sz="0" w:space="0" w:color="auto"/>
      </w:divBdr>
    </w:div>
    <w:div w:id="1174298792">
      <w:bodyDiv w:val="1"/>
      <w:marLeft w:val="0"/>
      <w:marRight w:val="0"/>
      <w:marTop w:val="0"/>
      <w:marBottom w:val="0"/>
      <w:divBdr>
        <w:top w:val="none" w:sz="0" w:space="0" w:color="auto"/>
        <w:left w:val="none" w:sz="0" w:space="0" w:color="auto"/>
        <w:bottom w:val="none" w:sz="0" w:space="0" w:color="auto"/>
        <w:right w:val="none" w:sz="0" w:space="0" w:color="auto"/>
      </w:divBdr>
    </w:div>
    <w:div w:id="1235093739">
      <w:bodyDiv w:val="1"/>
      <w:marLeft w:val="0"/>
      <w:marRight w:val="0"/>
      <w:marTop w:val="0"/>
      <w:marBottom w:val="0"/>
      <w:divBdr>
        <w:top w:val="none" w:sz="0" w:space="0" w:color="auto"/>
        <w:left w:val="none" w:sz="0" w:space="0" w:color="auto"/>
        <w:bottom w:val="none" w:sz="0" w:space="0" w:color="auto"/>
        <w:right w:val="none" w:sz="0" w:space="0" w:color="auto"/>
      </w:divBdr>
    </w:div>
    <w:div w:id="1346329142">
      <w:bodyDiv w:val="1"/>
      <w:marLeft w:val="0"/>
      <w:marRight w:val="0"/>
      <w:marTop w:val="0"/>
      <w:marBottom w:val="0"/>
      <w:divBdr>
        <w:top w:val="none" w:sz="0" w:space="0" w:color="auto"/>
        <w:left w:val="none" w:sz="0" w:space="0" w:color="auto"/>
        <w:bottom w:val="none" w:sz="0" w:space="0" w:color="auto"/>
        <w:right w:val="none" w:sz="0" w:space="0" w:color="auto"/>
      </w:divBdr>
    </w:div>
    <w:div w:id="1616792473">
      <w:bodyDiv w:val="1"/>
      <w:marLeft w:val="0"/>
      <w:marRight w:val="0"/>
      <w:marTop w:val="0"/>
      <w:marBottom w:val="0"/>
      <w:divBdr>
        <w:top w:val="none" w:sz="0" w:space="0" w:color="auto"/>
        <w:left w:val="none" w:sz="0" w:space="0" w:color="auto"/>
        <w:bottom w:val="none" w:sz="0" w:space="0" w:color="auto"/>
        <w:right w:val="none" w:sz="0" w:space="0" w:color="auto"/>
      </w:divBdr>
    </w:div>
    <w:div w:id="1666976184">
      <w:bodyDiv w:val="1"/>
      <w:marLeft w:val="0"/>
      <w:marRight w:val="0"/>
      <w:marTop w:val="0"/>
      <w:marBottom w:val="0"/>
      <w:divBdr>
        <w:top w:val="none" w:sz="0" w:space="0" w:color="auto"/>
        <w:left w:val="none" w:sz="0" w:space="0" w:color="auto"/>
        <w:bottom w:val="none" w:sz="0" w:space="0" w:color="auto"/>
        <w:right w:val="none" w:sz="0" w:space="0" w:color="auto"/>
      </w:divBdr>
    </w:div>
    <w:div w:id="1833986658">
      <w:bodyDiv w:val="1"/>
      <w:marLeft w:val="0"/>
      <w:marRight w:val="0"/>
      <w:marTop w:val="0"/>
      <w:marBottom w:val="0"/>
      <w:divBdr>
        <w:top w:val="none" w:sz="0" w:space="0" w:color="auto"/>
        <w:left w:val="none" w:sz="0" w:space="0" w:color="auto"/>
        <w:bottom w:val="none" w:sz="0" w:space="0" w:color="auto"/>
        <w:right w:val="none" w:sz="0" w:space="0" w:color="auto"/>
      </w:divBdr>
    </w:div>
    <w:div w:id="1890530377">
      <w:bodyDiv w:val="1"/>
      <w:marLeft w:val="0"/>
      <w:marRight w:val="0"/>
      <w:marTop w:val="0"/>
      <w:marBottom w:val="0"/>
      <w:divBdr>
        <w:top w:val="none" w:sz="0" w:space="0" w:color="auto"/>
        <w:left w:val="none" w:sz="0" w:space="0" w:color="auto"/>
        <w:bottom w:val="none" w:sz="0" w:space="0" w:color="auto"/>
        <w:right w:val="none" w:sz="0" w:space="0" w:color="auto"/>
      </w:divBdr>
    </w:div>
    <w:div w:id="1952472922">
      <w:bodyDiv w:val="1"/>
      <w:marLeft w:val="0"/>
      <w:marRight w:val="0"/>
      <w:marTop w:val="0"/>
      <w:marBottom w:val="0"/>
      <w:divBdr>
        <w:top w:val="none" w:sz="0" w:space="0" w:color="auto"/>
        <w:left w:val="none" w:sz="0" w:space="0" w:color="auto"/>
        <w:bottom w:val="none" w:sz="0" w:space="0" w:color="auto"/>
        <w:right w:val="none" w:sz="0" w:space="0" w:color="auto"/>
      </w:divBdr>
      <w:divsChild>
        <w:div w:id="1300645771">
          <w:marLeft w:val="0"/>
          <w:marRight w:val="0"/>
          <w:marTop w:val="0"/>
          <w:marBottom w:val="0"/>
          <w:divBdr>
            <w:top w:val="none" w:sz="0" w:space="0" w:color="auto"/>
            <w:left w:val="none" w:sz="0" w:space="0" w:color="auto"/>
            <w:bottom w:val="none" w:sz="0" w:space="0" w:color="auto"/>
            <w:right w:val="none" w:sz="0" w:space="0" w:color="auto"/>
          </w:divBdr>
        </w:div>
        <w:div w:id="1065683118">
          <w:marLeft w:val="0"/>
          <w:marRight w:val="0"/>
          <w:marTop w:val="0"/>
          <w:marBottom w:val="0"/>
          <w:divBdr>
            <w:top w:val="none" w:sz="0" w:space="0" w:color="auto"/>
            <w:left w:val="none" w:sz="0" w:space="0" w:color="auto"/>
            <w:bottom w:val="none" w:sz="0" w:space="0" w:color="auto"/>
            <w:right w:val="none" w:sz="0" w:space="0" w:color="auto"/>
          </w:divBdr>
        </w:div>
        <w:div w:id="226769018">
          <w:marLeft w:val="0"/>
          <w:marRight w:val="0"/>
          <w:marTop w:val="0"/>
          <w:marBottom w:val="0"/>
          <w:divBdr>
            <w:top w:val="none" w:sz="0" w:space="0" w:color="auto"/>
            <w:left w:val="none" w:sz="0" w:space="0" w:color="auto"/>
            <w:bottom w:val="none" w:sz="0" w:space="0" w:color="auto"/>
            <w:right w:val="none" w:sz="0" w:space="0" w:color="auto"/>
          </w:divBdr>
        </w:div>
        <w:div w:id="1131438067">
          <w:marLeft w:val="0"/>
          <w:marRight w:val="0"/>
          <w:marTop w:val="0"/>
          <w:marBottom w:val="0"/>
          <w:divBdr>
            <w:top w:val="none" w:sz="0" w:space="0" w:color="auto"/>
            <w:left w:val="none" w:sz="0" w:space="0" w:color="auto"/>
            <w:bottom w:val="none" w:sz="0" w:space="0" w:color="auto"/>
            <w:right w:val="none" w:sz="0" w:space="0" w:color="auto"/>
          </w:divBdr>
        </w:div>
        <w:div w:id="64687242">
          <w:marLeft w:val="0"/>
          <w:marRight w:val="0"/>
          <w:marTop w:val="0"/>
          <w:marBottom w:val="0"/>
          <w:divBdr>
            <w:top w:val="none" w:sz="0" w:space="0" w:color="auto"/>
            <w:left w:val="none" w:sz="0" w:space="0" w:color="auto"/>
            <w:bottom w:val="none" w:sz="0" w:space="0" w:color="auto"/>
            <w:right w:val="none" w:sz="0" w:space="0" w:color="auto"/>
          </w:divBdr>
        </w:div>
        <w:div w:id="206062937">
          <w:marLeft w:val="0"/>
          <w:marRight w:val="0"/>
          <w:marTop w:val="0"/>
          <w:marBottom w:val="0"/>
          <w:divBdr>
            <w:top w:val="none" w:sz="0" w:space="0" w:color="auto"/>
            <w:left w:val="none" w:sz="0" w:space="0" w:color="auto"/>
            <w:bottom w:val="none" w:sz="0" w:space="0" w:color="auto"/>
            <w:right w:val="none" w:sz="0" w:space="0" w:color="auto"/>
          </w:divBdr>
        </w:div>
        <w:div w:id="214852323">
          <w:marLeft w:val="0"/>
          <w:marRight w:val="0"/>
          <w:marTop w:val="0"/>
          <w:marBottom w:val="0"/>
          <w:divBdr>
            <w:top w:val="none" w:sz="0" w:space="0" w:color="auto"/>
            <w:left w:val="none" w:sz="0" w:space="0" w:color="auto"/>
            <w:bottom w:val="none" w:sz="0" w:space="0" w:color="auto"/>
            <w:right w:val="none" w:sz="0" w:space="0" w:color="auto"/>
          </w:divBdr>
        </w:div>
        <w:div w:id="1252858117">
          <w:marLeft w:val="0"/>
          <w:marRight w:val="0"/>
          <w:marTop w:val="0"/>
          <w:marBottom w:val="0"/>
          <w:divBdr>
            <w:top w:val="none" w:sz="0" w:space="0" w:color="auto"/>
            <w:left w:val="none" w:sz="0" w:space="0" w:color="auto"/>
            <w:bottom w:val="none" w:sz="0" w:space="0" w:color="auto"/>
            <w:right w:val="none" w:sz="0" w:space="0" w:color="auto"/>
          </w:divBdr>
        </w:div>
        <w:div w:id="1439449627">
          <w:marLeft w:val="0"/>
          <w:marRight w:val="0"/>
          <w:marTop w:val="0"/>
          <w:marBottom w:val="0"/>
          <w:divBdr>
            <w:top w:val="none" w:sz="0" w:space="0" w:color="auto"/>
            <w:left w:val="none" w:sz="0" w:space="0" w:color="auto"/>
            <w:bottom w:val="none" w:sz="0" w:space="0" w:color="auto"/>
            <w:right w:val="none" w:sz="0" w:space="0" w:color="auto"/>
          </w:divBdr>
        </w:div>
        <w:div w:id="836724892">
          <w:marLeft w:val="0"/>
          <w:marRight w:val="0"/>
          <w:marTop w:val="0"/>
          <w:marBottom w:val="0"/>
          <w:divBdr>
            <w:top w:val="none" w:sz="0" w:space="0" w:color="auto"/>
            <w:left w:val="none" w:sz="0" w:space="0" w:color="auto"/>
            <w:bottom w:val="none" w:sz="0" w:space="0" w:color="auto"/>
            <w:right w:val="none" w:sz="0" w:space="0" w:color="auto"/>
          </w:divBdr>
        </w:div>
        <w:div w:id="1495797143">
          <w:marLeft w:val="0"/>
          <w:marRight w:val="0"/>
          <w:marTop w:val="0"/>
          <w:marBottom w:val="0"/>
          <w:divBdr>
            <w:top w:val="none" w:sz="0" w:space="0" w:color="auto"/>
            <w:left w:val="none" w:sz="0" w:space="0" w:color="auto"/>
            <w:bottom w:val="none" w:sz="0" w:space="0" w:color="auto"/>
            <w:right w:val="none" w:sz="0" w:space="0" w:color="auto"/>
          </w:divBdr>
        </w:div>
        <w:div w:id="1997681006">
          <w:marLeft w:val="0"/>
          <w:marRight w:val="0"/>
          <w:marTop w:val="0"/>
          <w:marBottom w:val="0"/>
          <w:divBdr>
            <w:top w:val="none" w:sz="0" w:space="0" w:color="auto"/>
            <w:left w:val="none" w:sz="0" w:space="0" w:color="auto"/>
            <w:bottom w:val="none" w:sz="0" w:space="0" w:color="auto"/>
            <w:right w:val="none" w:sz="0" w:space="0" w:color="auto"/>
          </w:divBdr>
        </w:div>
        <w:div w:id="1484198538">
          <w:marLeft w:val="0"/>
          <w:marRight w:val="0"/>
          <w:marTop w:val="0"/>
          <w:marBottom w:val="0"/>
          <w:divBdr>
            <w:top w:val="none" w:sz="0" w:space="0" w:color="auto"/>
            <w:left w:val="none" w:sz="0" w:space="0" w:color="auto"/>
            <w:bottom w:val="none" w:sz="0" w:space="0" w:color="auto"/>
            <w:right w:val="none" w:sz="0" w:space="0" w:color="auto"/>
          </w:divBdr>
        </w:div>
        <w:div w:id="1076245567">
          <w:marLeft w:val="0"/>
          <w:marRight w:val="0"/>
          <w:marTop w:val="0"/>
          <w:marBottom w:val="0"/>
          <w:divBdr>
            <w:top w:val="none" w:sz="0" w:space="0" w:color="auto"/>
            <w:left w:val="none" w:sz="0" w:space="0" w:color="auto"/>
            <w:bottom w:val="none" w:sz="0" w:space="0" w:color="auto"/>
            <w:right w:val="none" w:sz="0" w:space="0" w:color="auto"/>
          </w:divBdr>
        </w:div>
      </w:divsChild>
    </w:div>
    <w:div w:id="1963609110">
      <w:bodyDiv w:val="1"/>
      <w:marLeft w:val="0"/>
      <w:marRight w:val="0"/>
      <w:marTop w:val="0"/>
      <w:marBottom w:val="0"/>
      <w:divBdr>
        <w:top w:val="none" w:sz="0" w:space="0" w:color="auto"/>
        <w:left w:val="none" w:sz="0" w:space="0" w:color="auto"/>
        <w:bottom w:val="none" w:sz="0" w:space="0" w:color="auto"/>
        <w:right w:val="none" w:sz="0" w:space="0" w:color="auto"/>
      </w:divBdr>
    </w:div>
    <w:div w:id="2023819928">
      <w:bodyDiv w:val="1"/>
      <w:marLeft w:val="0"/>
      <w:marRight w:val="0"/>
      <w:marTop w:val="0"/>
      <w:marBottom w:val="0"/>
      <w:divBdr>
        <w:top w:val="none" w:sz="0" w:space="0" w:color="auto"/>
        <w:left w:val="none" w:sz="0" w:space="0" w:color="auto"/>
        <w:bottom w:val="none" w:sz="0" w:space="0" w:color="auto"/>
        <w:right w:val="none" w:sz="0" w:space="0" w:color="auto"/>
      </w:divBdr>
    </w:div>
    <w:div w:id="2031686262">
      <w:bodyDiv w:val="1"/>
      <w:marLeft w:val="0"/>
      <w:marRight w:val="0"/>
      <w:marTop w:val="0"/>
      <w:marBottom w:val="0"/>
      <w:divBdr>
        <w:top w:val="none" w:sz="0" w:space="0" w:color="auto"/>
        <w:left w:val="none" w:sz="0" w:space="0" w:color="auto"/>
        <w:bottom w:val="none" w:sz="0" w:space="0" w:color="auto"/>
        <w:right w:val="none" w:sz="0" w:space="0" w:color="auto"/>
      </w:divBdr>
    </w:div>
    <w:div w:id="2047675262">
      <w:bodyDiv w:val="1"/>
      <w:marLeft w:val="0"/>
      <w:marRight w:val="0"/>
      <w:marTop w:val="0"/>
      <w:marBottom w:val="0"/>
      <w:divBdr>
        <w:top w:val="none" w:sz="0" w:space="0" w:color="auto"/>
        <w:left w:val="none" w:sz="0" w:space="0" w:color="auto"/>
        <w:bottom w:val="none" w:sz="0" w:space="0" w:color="auto"/>
        <w:right w:val="none" w:sz="0" w:space="0" w:color="auto"/>
      </w:divBdr>
    </w:div>
    <w:div w:id="210056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sm.com.pl/chcpio/o-nas-2/zamowienia-publiczn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A1D81-CBA4-4219-92BD-D28BC9553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4227</Words>
  <Characters>25364</Characters>
  <Application>Microsoft Office Word</Application>
  <DocSecurity>0</DocSecurity>
  <Lines>211</Lines>
  <Paragraphs>59</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29532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2018-12-10T09:10:00Z</dcterms:created>
  <dcterms:modified xsi:type="dcterms:W3CDTF">2019-07-02T12:18:00Z</dcterms:modified>
</cp:coreProperties>
</file>