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A5644" w14:textId="77777777" w:rsidR="00BB5A72" w:rsidRPr="00BB5A72" w:rsidRDefault="00BB5A72" w:rsidP="00BB5A72">
      <w:pPr>
        <w:jc w:val="right"/>
        <w:rPr>
          <w:rFonts w:ascii="Tahoma" w:hAnsi="Tahoma" w:cs="Tahoma"/>
          <w:b/>
          <w:sz w:val="18"/>
          <w:szCs w:val="18"/>
        </w:rPr>
      </w:pPr>
      <w:r w:rsidRPr="00BB5A72">
        <w:rPr>
          <w:rFonts w:ascii="Tahoma" w:hAnsi="Tahoma" w:cs="Tahoma"/>
          <w:b/>
          <w:sz w:val="18"/>
          <w:szCs w:val="18"/>
        </w:rPr>
        <w:t>Z</w:t>
      </w:r>
      <w:r w:rsidR="00EE3BAF">
        <w:rPr>
          <w:rFonts w:ascii="Tahoma" w:hAnsi="Tahoma" w:cs="Tahoma"/>
          <w:b/>
          <w:sz w:val="18"/>
          <w:szCs w:val="18"/>
        </w:rPr>
        <w:t>modyfikowany z</w:t>
      </w:r>
      <w:r w:rsidRPr="00BB5A72">
        <w:rPr>
          <w:rFonts w:ascii="Tahoma" w:hAnsi="Tahoma" w:cs="Tahoma"/>
          <w:b/>
          <w:sz w:val="18"/>
          <w:szCs w:val="18"/>
        </w:rPr>
        <w:t>ałącznik nr 2 do SIWZ</w:t>
      </w:r>
    </w:p>
    <w:p w14:paraId="174C452D" w14:textId="77777777" w:rsidR="00BB5A72" w:rsidRPr="00BB5A72" w:rsidRDefault="00BB5A72" w:rsidP="00BB5A72">
      <w:pPr>
        <w:jc w:val="right"/>
        <w:rPr>
          <w:rFonts w:ascii="Tahoma" w:hAnsi="Tahoma" w:cs="Tahoma"/>
          <w:b/>
          <w:sz w:val="18"/>
          <w:szCs w:val="18"/>
        </w:rPr>
      </w:pPr>
      <w:r w:rsidRPr="00BB5A72">
        <w:rPr>
          <w:rFonts w:ascii="Tahoma" w:hAnsi="Tahoma" w:cs="Tahoma"/>
          <w:b/>
          <w:sz w:val="18"/>
          <w:szCs w:val="18"/>
        </w:rPr>
        <w:t xml:space="preserve">(PAKIET </w:t>
      </w:r>
      <w:r>
        <w:rPr>
          <w:rFonts w:ascii="Tahoma" w:hAnsi="Tahoma" w:cs="Tahoma"/>
          <w:b/>
          <w:sz w:val="18"/>
          <w:szCs w:val="18"/>
        </w:rPr>
        <w:t>1</w:t>
      </w:r>
      <w:r w:rsidRPr="00BB5A72">
        <w:rPr>
          <w:rFonts w:ascii="Tahoma" w:hAnsi="Tahoma" w:cs="Tahoma"/>
          <w:b/>
          <w:sz w:val="18"/>
          <w:szCs w:val="18"/>
        </w:rPr>
        <w:t>)</w:t>
      </w:r>
    </w:p>
    <w:p w14:paraId="64068AFD" w14:textId="77777777" w:rsidR="00B94DF3" w:rsidRPr="00BB5A72" w:rsidRDefault="00B94DF3" w:rsidP="00B94DF3">
      <w:pPr>
        <w:kinsoku w:val="0"/>
        <w:overflowPunct w:val="0"/>
        <w:autoSpaceDE/>
        <w:autoSpaceDN/>
        <w:adjustRightInd/>
        <w:jc w:val="center"/>
        <w:textAlignment w:val="baseline"/>
        <w:rPr>
          <w:rFonts w:ascii="Tahoma" w:hAnsi="Tahoma" w:cs="Tahoma"/>
          <w:sz w:val="18"/>
          <w:szCs w:val="18"/>
        </w:rPr>
      </w:pPr>
    </w:p>
    <w:p w14:paraId="6A0EFC3A" w14:textId="77777777" w:rsidR="00B94DF3" w:rsidRPr="00BB5A72" w:rsidRDefault="00B94DF3" w:rsidP="00B94DF3">
      <w:pPr>
        <w:kinsoku w:val="0"/>
        <w:overflowPunct w:val="0"/>
        <w:autoSpaceDE/>
        <w:autoSpaceDN/>
        <w:adjustRightInd/>
        <w:jc w:val="center"/>
        <w:textAlignment w:val="baseline"/>
        <w:rPr>
          <w:rFonts w:ascii="Tahoma" w:hAnsi="Tahoma" w:cs="Tahoma"/>
          <w:b/>
          <w:sz w:val="18"/>
          <w:szCs w:val="18"/>
        </w:rPr>
      </w:pPr>
      <w:r w:rsidRPr="00BB5A72">
        <w:rPr>
          <w:rFonts w:ascii="Tahoma" w:hAnsi="Tahoma" w:cs="Tahoma"/>
          <w:b/>
          <w:sz w:val="18"/>
          <w:szCs w:val="18"/>
        </w:rPr>
        <w:t>OPIS PRZEDMIOTU ZAMÓWIENIA</w:t>
      </w:r>
    </w:p>
    <w:p w14:paraId="5BEF219F" w14:textId="77777777" w:rsidR="00B94DF3" w:rsidRPr="00BB5A72" w:rsidRDefault="00B94DF3" w:rsidP="00B94DF3">
      <w:pPr>
        <w:kinsoku w:val="0"/>
        <w:overflowPunct w:val="0"/>
        <w:autoSpaceDE/>
        <w:autoSpaceDN/>
        <w:adjustRightInd/>
        <w:jc w:val="both"/>
        <w:textAlignment w:val="baseline"/>
        <w:rPr>
          <w:rFonts w:ascii="Tahoma" w:hAnsi="Tahoma" w:cs="Tahoma"/>
          <w:sz w:val="18"/>
          <w:szCs w:val="18"/>
        </w:rPr>
      </w:pPr>
    </w:p>
    <w:p w14:paraId="7FE9C7D2" w14:textId="60762967" w:rsidR="00B94DF3" w:rsidRDefault="00B94DF3" w:rsidP="00B94DF3">
      <w:pPr>
        <w:kinsoku w:val="0"/>
        <w:overflowPunct w:val="0"/>
        <w:autoSpaceDE/>
        <w:autoSpaceDN/>
        <w:adjustRightInd/>
        <w:jc w:val="both"/>
        <w:textAlignment w:val="baseline"/>
        <w:rPr>
          <w:rFonts w:ascii="Tahoma" w:hAnsi="Tahoma" w:cs="Tahoma"/>
          <w:b/>
          <w:bCs/>
          <w:sz w:val="18"/>
          <w:szCs w:val="18"/>
        </w:rPr>
      </w:pPr>
      <w:r w:rsidRPr="00BB5A72">
        <w:rPr>
          <w:rFonts w:ascii="Tahoma" w:hAnsi="Tahoma" w:cs="Tahoma"/>
          <w:sz w:val="18"/>
          <w:szCs w:val="18"/>
        </w:rPr>
        <w:t xml:space="preserve">Przedmiot zamówienia: </w:t>
      </w:r>
      <w:r w:rsidRPr="00BB5A72">
        <w:rPr>
          <w:rFonts w:ascii="Tahoma" w:hAnsi="Tahoma" w:cs="Tahoma"/>
          <w:sz w:val="18"/>
          <w:szCs w:val="18"/>
        </w:rPr>
        <w:tab/>
      </w:r>
      <w:r w:rsidR="00074E31">
        <w:rPr>
          <w:rFonts w:ascii="Tahoma" w:hAnsi="Tahoma" w:cs="Tahoma"/>
          <w:b/>
          <w:bCs/>
          <w:sz w:val="18"/>
          <w:szCs w:val="18"/>
        </w:rPr>
        <w:t>Myjni</w:t>
      </w:r>
      <w:r w:rsidR="00F2027B">
        <w:rPr>
          <w:rFonts w:ascii="Tahoma" w:hAnsi="Tahoma" w:cs="Tahoma"/>
          <w:b/>
          <w:bCs/>
          <w:sz w:val="18"/>
          <w:szCs w:val="18"/>
        </w:rPr>
        <w:t>a</w:t>
      </w:r>
      <w:r w:rsidR="00074E31">
        <w:rPr>
          <w:rFonts w:ascii="Tahoma" w:hAnsi="Tahoma" w:cs="Tahoma"/>
          <w:b/>
          <w:bCs/>
          <w:sz w:val="18"/>
          <w:szCs w:val="18"/>
        </w:rPr>
        <w:t xml:space="preserve"> dezynfektor</w:t>
      </w:r>
      <w:r w:rsidR="00F2027B">
        <w:rPr>
          <w:rFonts w:ascii="Tahoma" w:hAnsi="Tahoma" w:cs="Tahoma"/>
          <w:b/>
          <w:bCs/>
          <w:sz w:val="18"/>
          <w:szCs w:val="18"/>
        </w:rPr>
        <w:t xml:space="preserve"> </w:t>
      </w:r>
      <w:r w:rsidR="00F2027B" w:rsidRPr="00F2027B">
        <w:rPr>
          <w:rFonts w:ascii="Tahoma" w:hAnsi="Tahoma" w:cs="Tahoma"/>
          <w:b/>
          <w:bCs/>
          <w:sz w:val="18"/>
          <w:szCs w:val="18"/>
        </w:rPr>
        <w:t>dla Oddziału Anestezjologii i Intensywnej Terapii</w:t>
      </w:r>
    </w:p>
    <w:p w14:paraId="46A3B52E" w14:textId="77777777" w:rsidR="004B30B6" w:rsidRDefault="004B30B6" w:rsidP="00B94DF3">
      <w:pPr>
        <w:kinsoku w:val="0"/>
        <w:overflowPunct w:val="0"/>
        <w:autoSpaceDE/>
        <w:autoSpaceDN/>
        <w:adjustRightInd/>
        <w:jc w:val="both"/>
        <w:textAlignment w:val="baseline"/>
        <w:rPr>
          <w:rFonts w:ascii="Tahoma" w:hAnsi="Tahoma" w:cs="Tahoma"/>
          <w:b/>
          <w:bCs/>
          <w:sz w:val="18"/>
          <w:szCs w:val="18"/>
        </w:rPr>
      </w:pPr>
    </w:p>
    <w:p w14:paraId="116A8326" w14:textId="5C450253" w:rsidR="004B30B6" w:rsidRPr="004B30B6" w:rsidRDefault="004B30B6" w:rsidP="00B94DF3">
      <w:pPr>
        <w:kinsoku w:val="0"/>
        <w:overflowPunct w:val="0"/>
        <w:autoSpaceDE/>
        <w:autoSpaceDN/>
        <w:adjustRightInd/>
        <w:jc w:val="both"/>
        <w:textAlignment w:val="baseline"/>
        <w:rPr>
          <w:rFonts w:ascii="Tahoma" w:hAnsi="Tahoma" w:cs="Tahoma"/>
          <w:sz w:val="18"/>
          <w:szCs w:val="18"/>
        </w:rPr>
      </w:pPr>
      <w:r>
        <w:rPr>
          <w:rFonts w:ascii="Tahoma" w:hAnsi="Tahoma" w:cs="Tahoma"/>
          <w:sz w:val="18"/>
          <w:szCs w:val="18"/>
        </w:rPr>
        <w:t xml:space="preserve">Ilość sztuk: </w:t>
      </w:r>
      <w:r w:rsidR="00274D12">
        <w:rPr>
          <w:rFonts w:ascii="Tahoma" w:hAnsi="Tahoma" w:cs="Tahoma"/>
          <w:b/>
          <w:bCs/>
          <w:sz w:val="18"/>
          <w:szCs w:val="18"/>
        </w:rPr>
        <w:t>1</w:t>
      </w:r>
    </w:p>
    <w:p w14:paraId="3E360FB0" w14:textId="77777777" w:rsidR="00B94DF3" w:rsidRPr="00BB5A72" w:rsidRDefault="00B94DF3" w:rsidP="00B94DF3">
      <w:pPr>
        <w:kinsoku w:val="0"/>
        <w:overflowPunct w:val="0"/>
        <w:autoSpaceDE/>
        <w:autoSpaceDN/>
        <w:adjustRightInd/>
        <w:jc w:val="both"/>
        <w:textAlignment w:val="baseline"/>
        <w:rPr>
          <w:rFonts w:ascii="Tahoma" w:hAnsi="Tahoma" w:cs="Tahoma"/>
          <w:sz w:val="18"/>
          <w:szCs w:val="18"/>
        </w:rPr>
      </w:pPr>
    </w:p>
    <w:p w14:paraId="3B04A655" w14:textId="77777777" w:rsidR="00B94DF3" w:rsidRPr="00BB5A72" w:rsidRDefault="00B94DF3" w:rsidP="00B94DF3">
      <w:pPr>
        <w:kinsoku w:val="0"/>
        <w:overflowPunct w:val="0"/>
        <w:autoSpaceDE/>
        <w:autoSpaceDN/>
        <w:adjustRightInd/>
        <w:jc w:val="both"/>
        <w:textAlignment w:val="baseline"/>
        <w:rPr>
          <w:rFonts w:ascii="Tahoma" w:hAnsi="Tahoma" w:cs="Tahoma"/>
          <w:sz w:val="18"/>
          <w:szCs w:val="18"/>
        </w:rPr>
      </w:pPr>
      <w:bookmarkStart w:id="0" w:name="_Hlk11830865"/>
      <w:r w:rsidRPr="00BB5A72">
        <w:rPr>
          <w:rFonts w:ascii="Tahoma" w:hAnsi="Tahoma" w:cs="Tahoma"/>
          <w:sz w:val="18"/>
          <w:szCs w:val="18"/>
        </w:rPr>
        <w:t>Nazwa i typ urządzenia</w:t>
      </w:r>
      <w:r w:rsidR="00B91DB8">
        <w:rPr>
          <w:rFonts w:ascii="Tahoma" w:hAnsi="Tahoma" w:cs="Tahoma"/>
          <w:sz w:val="18"/>
          <w:szCs w:val="18"/>
        </w:rPr>
        <w:tab/>
      </w:r>
      <w:r w:rsidR="00B91DB8">
        <w:rPr>
          <w:rFonts w:ascii="Tahoma" w:hAnsi="Tahoma" w:cs="Tahoma"/>
          <w:sz w:val="18"/>
          <w:szCs w:val="18"/>
        </w:rPr>
        <w:tab/>
      </w:r>
      <w:r w:rsidRPr="00BB5A72">
        <w:rPr>
          <w:rFonts w:ascii="Tahoma" w:hAnsi="Tahoma" w:cs="Tahoma"/>
          <w:sz w:val="18"/>
          <w:szCs w:val="18"/>
        </w:rPr>
        <w:t>…………………………………………………..…………………………………………..</w:t>
      </w:r>
    </w:p>
    <w:p w14:paraId="3C6DEB16" w14:textId="77777777" w:rsidR="00C3466E" w:rsidRPr="00BB5A72" w:rsidRDefault="00B94DF3" w:rsidP="00B94DF3">
      <w:pPr>
        <w:kinsoku w:val="0"/>
        <w:overflowPunct w:val="0"/>
        <w:autoSpaceDE/>
        <w:autoSpaceDN/>
        <w:adjustRightInd/>
        <w:jc w:val="both"/>
        <w:textAlignment w:val="baseline"/>
        <w:rPr>
          <w:rFonts w:ascii="Tahoma" w:hAnsi="Tahoma" w:cs="Tahoma"/>
          <w:sz w:val="18"/>
          <w:szCs w:val="18"/>
        </w:rPr>
      </w:pPr>
      <w:r w:rsidRPr="00BB5A72">
        <w:rPr>
          <w:rFonts w:ascii="Tahoma" w:hAnsi="Tahoma" w:cs="Tahoma"/>
          <w:sz w:val="18"/>
          <w:szCs w:val="18"/>
        </w:rPr>
        <w:br/>
        <w:t>Producent / kraj</w:t>
      </w:r>
      <w:r w:rsidR="00B91DB8">
        <w:rPr>
          <w:rFonts w:ascii="Tahoma" w:hAnsi="Tahoma" w:cs="Tahoma"/>
          <w:sz w:val="18"/>
          <w:szCs w:val="18"/>
        </w:rPr>
        <w:tab/>
      </w:r>
      <w:r w:rsidR="00B91DB8">
        <w:rPr>
          <w:rFonts w:ascii="Tahoma" w:hAnsi="Tahoma" w:cs="Tahoma"/>
          <w:sz w:val="18"/>
          <w:szCs w:val="18"/>
        </w:rPr>
        <w:tab/>
      </w:r>
      <w:r w:rsidR="00B91DB8">
        <w:rPr>
          <w:rFonts w:ascii="Tahoma" w:hAnsi="Tahoma" w:cs="Tahoma"/>
          <w:sz w:val="18"/>
          <w:szCs w:val="18"/>
        </w:rPr>
        <w:tab/>
      </w:r>
      <w:r w:rsidRPr="00BB5A72">
        <w:rPr>
          <w:rFonts w:ascii="Tahoma" w:hAnsi="Tahoma" w:cs="Tahoma"/>
          <w:sz w:val="18"/>
          <w:szCs w:val="18"/>
        </w:rPr>
        <w:t>…………………………………………………..…………………………</w:t>
      </w:r>
      <w:r w:rsidR="00B91DB8">
        <w:rPr>
          <w:rFonts w:ascii="Tahoma" w:hAnsi="Tahoma" w:cs="Tahoma"/>
          <w:sz w:val="18"/>
          <w:szCs w:val="18"/>
        </w:rPr>
        <w:t>.</w:t>
      </w:r>
      <w:r w:rsidRPr="00BB5A72">
        <w:rPr>
          <w:rFonts w:ascii="Tahoma" w:hAnsi="Tahoma" w:cs="Tahoma"/>
          <w:sz w:val="18"/>
          <w:szCs w:val="18"/>
        </w:rPr>
        <w:t>………………..</w:t>
      </w:r>
      <w:r w:rsidRPr="00BB5A72">
        <w:rPr>
          <w:rFonts w:ascii="Tahoma" w:hAnsi="Tahoma" w:cs="Tahoma"/>
          <w:sz w:val="18"/>
          <w:szCs w:val="18"/>
        </w:rPr>
        <w:tab/>
      </w:r>
    </w:p>
    <w:p w14:paraId="5FE08D85" w14:textId="77777777" w:rsidR="00B94DF3" w:rsidRPr="00BB5A72" w:rsidRDefault="00B94DF3" w:rsidP="00B94DF3">
      <w:pPr>
        <w:kinsoku w:val="0"/>
        <w:overflowPunct w:val="0"/>
        <w:autoSpaceDE/>
        <w:autoSpaceDN/>
        <w:adjustRightInd/>
        <w:jc w:val="both"/>
        <w:textAlignment w:val="baseline"/>
        <w:rPr>
          <w:rFonts w:ascii="Tahoma" w:hAnsi="Tahoma" w:cs="Tahoma"/>
          <w:sz w:val="18"/>
          <w:szCs w:val="18"/>
        </w:rPr>
      </w:pPr>
      <w:r w:rsidRPr="00BB5A72">
        <w:rPr>
          <w:rFonts w:ascii="Tahoma" w:hAnsi="Tahoma" w:cs="Tahoma"/>
          <w:sz w:val="18"/>
          <w:szCs w:val="18"/>
        </w:rPr>
        <w:tab/>
      </w:r>
    </w:p>
    <w:p w14:paraId="44A2220D" w14:textId="77777777" w:rsidR="00B94DF3" w:rsidRPr="00BB5A72" w:rsidRDefault="00B94DF3" w:rsidP="00B94DF3">
      <w:pPr>
        <w:kinsoku w:val="0"/>
        <w:overflowPunct w:val="0"/>
        <w:autoSpaceDE/>
        <w:autoSpaceDN/>
        <w:adjustRightInd/>
        <w:spacing w:line="360" w:lineRule="auto"/>
        <w:textAlignment w:val="baseline"/>
        <w:rPr>
          <w:rFonts w:ascii="Tahoma" w:hAnsi="Tahoma" w:cs="Tahoma"/>
          <w:sz w:val="18"/>
          <w:szCs w:val="18"/>
        </w:rPr>
      </w:pPr>
      <w:r w:rsidRPr="00BB5A72">
        <w:rPr>
          <w:rFonts w:ascii="Tahoma" w:hAnsi="Tahoma" w:cs="Tahoma"/>
          <w:sz w:val="18"/>
          <w:szCs w:val="18"/>
        </w:rPr>
        <w:t>Termin dostawy i montażu od chwili złożenia zamówienia:</w:t>
      </w:r>
      <w:r w:rsidR="00B91DB8">
        <w:rPr>
          <w:rFonts w:ascii="Tahoma" w:hAnsi="Tahoma" w:cs="Tahoma"/>
          <w:sz w:val="18"/>
          <w:szCs w:val="18"/>
        </w:rPr>
        <w:tab/>
      </w:r>
      <w:r w:rsidRPr="00BB5A72">
        <w:rPr>
          <w:rFonts w:ascii="Tahoma" w:hAnsi="Tahoma" w:cs="Tahoma"/>
          <w:sz w:val="18"/>
          <w:szCs w:val="18"/>
        </w:rPr>
        <w:t>……………………………………………………</w:t>
      </w:r>
      <w:r w:rsidRPr="00BB5A72">
        <w:rPr>
          <w:rFonts w:ascii="Tahoma" w:hAnsi="Tahoma" w:cs="Tahoma"/>
          <w:sz w:val="18"/>
          <w:szCs w:val="18"/>
        </w:rPr>
        <w:tab/>
      </w:r>
    </w:p>
    <w:bookmarkEnd w:id="0"/>
    <w:p w14:paraId="1B01146E" w14:textId="77777777" w:rsidR="00B94DF3" w:rsidRPr="00BB5A72" w:rsidRDefault="00B94DF3" w:rsidP="00B94DF3">
      <w:pPr>
        <w:kinsoku w:val="0"/>
        <w:overflowPunct w:val="0"/>
        <w:autoSpaceDE/>
        <w:autoSpaceDN/>
        <w:adjustRightInd/>
        <w:spacing w:line="360" w:lineRule="auto"/>
        <w:jc w:val="both"/>
        <w:textAlignment w:val="baseline"/>
        <w:rPr>
          <w:rFonts w:ascii="Tahoma" w:hAnsi="Tahoma" w:cs="Tahoma"/>
          <w:sz w:val="18"/>
          <w:szCs w:val="18"/>
        </w:rPr>
      </w:pPr>
    </w:p>
    <w:tbl>
      <w:tblPr>
        <w:tblW w:w="10219" w:type="dxa"/>
        <w:tblInd w:w="-93" w:type="dxa"/>
        <w:tblLayout w:type="fixed"/>
        <w:tblCellMar>
          <w:left w:w="0" w:type="dxa"/>
          <w:right w:w="0" w:type="dxa"/>
        </w:tblCellMar>
        <w:tblLook w:val="0000" w:firstRow="0" w:lastRow="0" w:firstColumn="0" w:lastColumn="0" w:noHBand="0" w:noVBand="0"/>
      </w:tblPr>
      <w:tblGrid>
        <w:gridCol w:w="602"/>
        <w:gridCol w:w="5529"/>
        <w:gridCol w:w="1078"/>
        <w:gridCol w:w="3010"/>
      </w:tblGrid>
      <w:tr w:rsidR="00B94DF3" w:rsidRPr="00BB5A72" w14:paraId="0AF328F6" w14:textId="77777777" w:rsidTr="00B91DB8">
        <w:trPr>
          <w:trHeight w:hRule="exact" w:val="567"/>
        </w:trPr>
        <w:tc>
          <w:tcPr>
            <w:tcW w:w="6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799349" w14:textId="77777777" w:rsidR="00B94DF3" w:rsidRPr="00BB5A72" w:rsidRDefault="00B94DF3" w:rsidP="00CF3AC2">
            <w:pPr>
              <w:kinsoku w:val="0"/>
              <w:overflowPunct w:val="0"/>
              <w:autoSpaceDE/>
              <w:autoSpaceDN/>
              <w:adjustRightInd/>
              <w:spacing w:before="41" w:after="48" w:line="223" w:lineRule="exact"/>
              <w:ind w:left="87"/>
              <w:jc w:val="center"/>
              <w:textAlignment w:val="baseline"/>
              <w:rPr>
                <w:rFonts w:ascii="Tahoma" w:hAnsi="Tahoma" w:cs="Tahoma"/>
                <w:b/>
                <w:bCs/>
                <w:sz w:val="18"/>
                <w:szCs w:val="18"/>
              </w:rPr>
            </w:pPr>
            <w:r w:rsidRPr="00BB5A72">
              <w:rPr>
                <w:rFonts w:ascii="Tahoma" w:hAnsi="Tahoma" w:cs="Tahoma"/>
                <w:b/>
                <w:bCs/>
                <w:sz w:val="18"/>
                <w:szCs w:val="18"/>
              </w:rPr>
              <w:t>L.p.</w:t>
            </w:r>
          </w:p>
        </w:tc>
        <w:tc>
          <w:tcPr>
            <w:tcW w:w="55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140A66" w14:textId="77777777" w:rsidR="00B94DF3" w:rsidRPr="00BB5A72" w:rsidRDefault="00B94DF3" w:rsidP="00CF3AC2">
            <w:pPr>
              <w:kinsoku w:val="0"/>
              <w:overflowPunct w:val="0"/>
              <w:autoSpaceDE/>
              <w:autoSpaceDN/>
              <w:adjustRightInd/>
              <w:spacing w:before="45" w:after="43" w:line="224" w:lineRule="exact"/>
              <w:ind w:left="72"/>
              <w:textAlignment w:val="baseline"/>
              <w:rPr>
                <w:rFonts w:ascii="Tahoma" w:hAnsi="Tahoma" w:cs="Tahoma"/>
                <w:b/>
                <w:bCs/>
                <w:sz w:val="18"/>
                <w:szCs w:val="18"/>
              </w:rPr>
            </w:pPr>
            <w:r w:rsidRPr="00BB5A72">
              <w:rPr>
                <w:rFonts w:ascii="Tahoma" w:hAnsi="Tahoma" w:cs="Tahoma"/>
                <w:b/>
                <w:bCs/>
                <w:sz w:val="18"/>
                <w:szCs w:val="18"/>
              </w:rPr>
              <w:t>Opis parametrów</w:t>
            </w:r>
          </w:p>
        </w:tc>
        <w:tc>
          <w:tcPr>
            <w:tcW w:w="107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DFAB58" w14:textId="77777777" w:rsidR="00B94DF3" w:rsidRPr="00BB5A72" w:rsidRDefault="00B94DF3" w:rsidP="00CF3AC2">
            <w:pPr>
              <w:kinsoku w:val="0"/>
              <w:overflowPunct w:val="0"/>
              <w:autoSpaceDE/>
              <w:autoSpaceDN/>
              <w:adjustRightInd/>
              <w:ind w:left="68"/>
              <w:jc w:val="center"/>
              <w:textAlignment w:val="baseline"/>
              <w:rPr>
                <w:rFonts w:ascii="Tahoma" w:hAnsi="Tahoma" w:cs="Tahoma"/>
                <w:b/>
                <w:sz w:val="18"/>
                <w:szCs w:val="18"/>
              </w:rPr>
            </w:pPr>
            <w:r w:rsidRPr="00BB5A72">
              <w:rPr>
                <w:rFonts w:ascii="Tahoma" w:hAnsi="Tahoma" w:cs="Tahoma"/>
                <w:b/>
                <w:sz w:val="18"/>
                <w:szCs w:val="18"/>
              </w:rPr>
              <w:t>Graniczny</w:t>
            </w:r>
          </w:p>
        </w:tc>
        <w:tc>
          <w:tcPr>
            <w:tcW w:w="30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BD22F6" w14:textId="77777777" w:rsidR="00B94DF3" w:rsidRPr="00BB5A72" w:rsidRDefault="00B94DF3" w:rsidP="00CF3AC2">
            <w:pPr>
              <w:kinsoku w:val="0"/>
              <w:overflowPunct w:val="0"/>
              <w:autoSpaceDE/>
              <w:autoSpaceDN/>
              <w:adjustRightInd/>
              <w:spacing w:before="37" w:after="48" w:line="227" w:lineRule="exact"/>
              <w:jc w:val="center"/>
              <w:textAlignment w:val="baseline"/>
              <w:rPr>
                <w:rFonts w:ascii="Tahoma" w:hAnsi="Tahoma" w:cs="Tahoma"/>
                <w:b/>
                <w:sz w:val="18"/>
                <w:szCs w:val="18"/>
              </w:rPr>
            </w:pPr>
            <w:r w:rsidRPr="00BB5A72">
              <w:rPr>
                <w:rFonts w:ascii="Tahoma" w:hAnsi="Tahoma" w:cs="Tahoma"/>
                <w:b/>
                <w:sz w:val="18"/>
                <w:szCs w:val="18"/>
              </w:rPr>
              <w:t>Oferowany</w:t>
            </w:r>
          </w:p>
        </w:tc>
      </w:tr>
      <w:tr w:rsidR="00B94DF3" w:rsidRPr="00BB5A72" w14:paraId="4EACA86A" w14:textId="77777777" w:rsidTr="00F2027B">
        <w:trPr>
          <w:trHeight w:hRule="exact" w:val="792"/>
        </w:trPr>
        <w:tc>
          <w:tcPr>
            <w:tcW w:w="602" w:type="dxa"/>
            <w:tcBorders>
              <w:top w:val="single" w:sz="4" w:space="0" w:color="auto"/>
              <w:left w:val="single" w:sz="4" w:space="0" w:color="auto"/>
              <w:bottom w:val="single" w:sz="4" w:space="0" w:color="auto"/>
              <w:right w:val="single" w:sz="4" w:space="0" w:color="auto"/>
            </w:tcBorders>
            <w:vAlign w:val="center"/>
          </w:tcPr>
          <w:p w14:paraId="2D7726EE" w14:textId="77777777" w:rsidR="00B94DF3" w:rsidRPr="00BB5A72" w:rsidRDefault="00B94DF3" w:rsidP="00CF3AC2">
            <w:pPr>
              <w:numPr>
                <w:ilvl w:val="0"/>
                <w:numId w:val="7"/>
              </w:numPr>
              <w:tabs>
                <w:tab w:val="clear" w:pos="340"/>
              </w:tabs>
              <w:kinsoku w:val="0"/>
              <w:overflowPunct w:val="0"/>
              <w:autoSpaceDE/>
              <w:autoSpaceDN/>
              <w:adjustRightInd/>
              <w:ind w:left="113" w:right="70" w:firstLine="0"/>
              <w:textAlignment w:val="baseline"/>
              <w:rPr>
                <w:rFonts w:ascii="Tahoma" w:hAnsi="Tahoma" w:cs="Tahoma"/>
                <w:sz w:val="18"/>
                <w:szCs w:val="18"/>
              </w:rPr>
            </w:pPr>
            <w:r w:rsidRPr="00BB5A72">
              <w:rPr>
                <w:rFonts w:ascii="Tahoma" w:hAnsi="Tahoma" w:cs="Tahoma"/>
                <w:sz w:val="18"/>
                <w:szCs w:val="18"/>
              </w:rPr>
              <w:t>1</w:t>
            </w:r>
          </w:p>
        </w:tc>
        <w:tc>
          <w:tcPr>
            <w:tcW w:w="5529" w:type="dxa"/>
            <w:tcBorders>
              <w:top w:val="single" w:sz="4" w:space="0" w:color="auto"/>
              <w:left w:val="single" w:sz="4" w:space="0" w:color="auto"/>
              <w:bottom w:val="single" w:sz="4" w:space="0" w:color="auto"/>
              <w:right w:val="single" w:sz="4" w:space="0" w:color="auto"/>
            </w:tcBorders>
            <w:vAlign w:val="center"/>
          </w:tcPr>
          <w:p w14:paraId="1B09D599" w14:textId="77777777" w:rsidR="00B94DF3"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 xml:space="preserve">Urządzenie fabrycznie nowe (rok produkcji </w:t>
            </w:r>
            <w:r w:rsidR="00671FDC" w:rsidRPr="00BB5A72">
              <w:rPr>
                <w:rFonts w:ascii="Tahoma" w:hAnsi="Tahoma" w:cs="Tahoma"/>
                <w:spacing w:val="-4"/>
                <w:sz w:val="18"/>
                <w:szCs w:val="18"/>
              </w:rPr>
              <w:t>2019</w:t>
            </w:r>
            <w:r w:rsidRPr="00BB5A72">
              <w:rPr>
                <w:rFonts w:ascii="Tahoma" w:hAnsi="Tahoma" w:cs="Tahoma"/>
                <w:spacing w:val="-4"/>
                <w:sz w:val="18"/>
                <w:szCs w:val="18"/>
              </w:rPr>
              <w:t>)</w:t>
            </w:r>
          </w:p>
          <w:p w14:paraId="09F9EEFF" w14:textId="77777777" w:rsidR="00F2027B" w:rsidRDefault="00F2027B" w:rsidP="00CF3AC2">
            <w:pPr>
              <w:kinsoku w:val="0"/>
              <w:overflowPunct w:val="0"/>
              <w:autoSpaceDE/>
              <w:autoSpaceDN/>
              <w:adjustRightInd/>
              <w:ind w:left="84" w:right="126"/>
              <w:textAlignment w:val="baseline"/>
              <w:rPr>
                <w:rFonts w:ascii="Tahoma" w:hAnsi="Tahoma" w:cs="Tahoma"/>
                <w:b/>
                <w:bCs/>
                <w:spacing w:val="-4"/>
                <w:sz w:val="18"/>
                <w:szCs w:val="18"/>
              </w:rPr>
            </w:pPr>
            <w:r w:rsidRPr="00F2027B">
              <w:rPr>
                <w:rFonts w:ascii="Tahoma" w:hAnsi="Tahoma" w:cs="Tahoma"/>
                <w:b/>
                <w:bCs/>
                <w:spacing w:val="-4"/>
                <w:sz w:val="18"/>
                <w:szCs w:val="18"/>
              </w:rPr>
              <w:t>(Zamawiający dopuszcza urządzenie fabrycznie nowe, wyprodukowane w 2018 roku)</w:t>
            </w:r>
          </w:p>
          <w:p w14:paraId="4F1D4FD4" w14:textId="2C45B9E9" w:rsidR="00F2027B" w:rsidRPr="00F2027B" w:rsidRDefault="00F2027B" w:rsidP="00CF3AC2">
            <w:pPr>
              <w:kinsoku w:val="0"/>
              <w:overflowPunct w:val="0"/>
              <w:autoSpaceDE/>
              <w:autoSpaceDN/>
              <w:adjustRightInd/>
              <w:ind w:left="84" w:right="126"/>
              <w:textAlignment w:val="baseline"/>
              <w:rPr>
                <w:rFonts w:ascii="Tahoma" w:hAnsi="Tahoma" w:cs="Tahoma"/>
                <w:b/>
                <w:bCs/>
                <w:spacing w:val="-4"/>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14:paraId="328C49EA" w14:textId="77777777" w:rsidR="00B94DF3" w:rsidRPr="00BB5A72" w:rsidRDefault="00B94DF3" w:rsidP="00CF3AC2">
            <w:pPr>
              <w:kinsoku w:val="0"/>
              <w:overflowPunct w:val="0"/>
              <w:autoSpaceDE/>
              <w:autoSpaceDN/>
              <w:adjustRightInd/>
              <w:ind w:left="68"/>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4AFC5DF0"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0109C076" w14:textId="77777777" w:rsidTr="00BD6287">
        <w:trPr>
          <w:trHeight w:val="820"/>
        </w:trPr>
        <w:tc>
          <w:tcPr>
            <w:tcW w:w="602" w:type="dxa"/>
            <w:tcBorders>
              <w:top w:val="single" w:sz="4" w:space="0" w:color="auto"/>
              <w:left w:val="single" w:sz="4" w:space="0" w:color="auto"/>
              <w:bottom w:val="single" w:sz="4" w:space="0" w:color="auto"/>
              <w:right w:val="single" w:sz="4" w:space="0" w:color="auto"/>
            </w:tcBorders>
            <w:vAlign w:val="center"/>
          </w:tcPr>
          <w:p w14:paraId="50C5B762" w14:textId="77777777" w:rsidR="00B94DF3" w:rsidRPr="00BB5A72" w:rsidRDefault="00B94DF3" w:rsidP="00CF3AC2">
            <w:pPr>
              <w:numPr>
                <w:ilvl w:val="0"/>
                <w:numId w:val="7"/>
              </w:numPr>
              <w:tabs>
                <w:tab w:val="clear" w:pos="340"/>
              </w:tabs>
              <w:kinsoku w:val="0"/>
              <w:overflowPunct w:val="0"/>
              <w:autoSpaceDE/>
              <w:autoSpaceDN/>
              <w:adjustRightInd/>
              <w:ind w:left="113" w:right="70" w:firstLine="0"/>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4C191260" w14:textId="77777777"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 xml:space="preserve">„System otwarty” ze względu na stosowanie środków chemicznych. </w:t>
            </w:r>
          </w:p>
          <w:p w14:paraId="78E2DCAA" w14:textId="77777777"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Wskazać przynajmniej dwóch poza producentem urządzenia producentów środków chemicznych, których stosowanie nie powoduje utraty gwarancji, których środki dopuszczone są do stosowania na rynku polskim.</w:t>
            </w:r>
          </w:p>
        </w:tc>
        <w:tc>
          <w:tcPr>
            <w:tcW w:w="1078" w:type="dxa"/>
            <w:tcBorders>
              <w:top w:val="single" w:sz="4" w:space="0" w:color="auto"/>
              <w:left w:val="single" w:sz="4" w:space="0" w:color="auto"/>
              <w:bottom w:val="single" w:sz="4" w:space="0" w:color="auto"/>
              <w:right w:val="single" w:sz="4" w:space="0" w:color="auto"/>
            </w:tcBorders>
            <w:vAlign w:val="center"/>
          </w:tcPr>
          <w:p w14:paraId="32386643" w14:textId="77777777" w:rsidR="00B94DF3" w:rsidRPr="00BB5A72" w:rsidRDefault="00B94DF3" w:rsidP="00CF3AC2">
            <w:pPr>
              <w:kinsoku w:val="0"/>
              <w:overflowPunct w:val="0"/>
              <w:autoSpaceDE/>
              <w:autoSpaceDN/>
              <w:adjustRightInd/>
              <w:ind w:left="68"/>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38B7DF99"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30CB0EE7" w14:textId="77777777" w:rsidTr="00BD6287">
        <w:trPr>
          <w:trHeight w:val="848"/>
        </w:trPr>
        <w:tc>
          <w:tcPr>
            <w:tcW w:w="602" w:type="dxa"/>
            <w:tcBorders>
              <w:top w:val="single" w:sz="4" w:space="0" w:color="auto"/>
              <w:left w:val="single" w:sz="4" w:space="0" w:color="auto"/>
              <w:bottom w:val="single" w:sz="4" w:space="0" w:color="auto"/>
              <w:right w:val="single" w:sz="4" w:space="0" w:color="auto"/>
            </w:tcBorders>
            <w:vAlign w:val="center"/>
          </w:tcPr>
          <w:p w14:paraId="6E29141B" w14:textId="77777777" w:rsidR="00B94DF3" w:rsidRPr="00BB5A72" w:rsidRDefault="00B94DF3" w:rsidP="00CF3AC2">
            <w:pPr>
              <w:numPr>
                <w:ilvl w:val="0"/>
                <w:numId w:val="7"/>
              </w:numPr>
              <w:tabs>
                <w:tab w:val="clear" w:pos="340"/>
              </w:tabs>
              <w:kinsoku w:val="0"/>
              <w:overflowPunct w:val="0"/>
              <w:autoSpaceDE/>
              <w:autoSpaceDN/>
              <w:adjustRightInd/>
              <w:ind w:left="113" w:right="70" w:firstLine="0"/>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38F53437" w14:textId="77777777"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„System otwarty” ze względu na stosowanie basenów i kaczek.</w:t>
            </w:r>
          </w:p>
          <w:p w14:paraId="31E0F048" w14:textId="77777777"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Wskazać przynajmniej dwóch poza producentem urządzenia</w:t>
            </w:r>
          </w:p>
          <w:p w14:paraId="1D6ECCE1" w14:textId="77777777"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producentów basenów i kaczek, których stosowanie będzie</w:t>
            </w:r>
          </w:p>
          <w:p w14:paraId="3EB69B98" w14:textId="77777777"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kompatybilne z oferowanym urządzeniem.</w:t>
            </w:r>
          </w:p>
        </w:tc>
        <w:tc>
          <w:tcPr>
            <w:tcW w:w="1078" w:type="dxa"/>
            <w:tcBorders>
              <w:top w:val="single" w:sz="4" w:space="0" w:color="auto"/>
              <w:left w:val="single" w:sz="4" w:space="0" w:color="auto"/>
              <w:bottom w:val="single" w:sz="4" w:space="0" w:color="auto"/>
              <w:right w:val="single" w:sz="4" w:space="0" w:color="auto"/>
            </w:tcBorders>
            <w:vAlign w:val="center"/>
          </w:tcPr>
          <w:p w14:paraId="7E7BF779" w14:textId="77777777" w:rsidR="00B94DF3" w:rsidRPr="00BB5A72" w:rsidRDefault="00B94DF3" w:rsidP="00CF3AC2">
            <w:pPr>
              <w:kinsoku w:val="0"/>
              <w:overflowPunct w:val="0"/>
              <w:autoSpaceDE/>
              <w:autoSpaceDN/>
              <w:adjustRightInd/>
              <w:ind w:left="68"/>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74D1D451"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5E34F424" w14:textId="77777777" w:rsidTr="00BD6287">
        <w:trPr>
          <w:trHeight w:hRule="exact" w:val="722"/>
        </w:trPr>
        <w:tc>
          <w:tcPr>
            <w:tcW w:w="602" w:type="dxa"/>
            <w:tcBorders>
              <w:top w:val="single" w:sz="4" w:space="0" w:color="auto"/>
              <w:left w:val="single" w:sz="4" w:space="0" w:color="auto"/>
              <w:bottom w:val="single" w:sz="4" w:space="0" w:color="auto"/>
              <w:right w:val="single" w:sz="4" w:space="0" w:color="auto"/>
            </w:tcBorders>
            <w:vAlign w:val="center"/>
          </w:tcPr>
          <w:p w14:paraId="790787E9"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30F5E73D" w14:textId="77777777"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Wymiary zewnętrzne urządzenia nie większe niż:</w:t>
            </w:r>
          </w:p>
          <w:p w14:paraId="64B4D0B8" w14:textId="77777777" w:rsidR="00B94DF3" w:rsidRPr="00BB5A72" w:rsidRDefault="00B94DF3" w:rsidP="00CF3AC2">
            <w:pPr>
              <w:numPr>
                <w:ilvl w:val="0"/>
                <w:numId w:val="9"/>
              </w:numPr>
              <w:tabs>
                <w:tab w:val="clear" w:pos="397"/>
              </w:tabs>
              <w:kinsoku w:val="0"/>
              <w:overflowPunct w:val="0"/>
              <w:autoSpaceDE/>
              <w:autoSpaceDN/>
              <w:adjustRightInd/>
              <w:ind w:left="284" w:right="57" w:hanging="227"/>
              <w:textAlignment w:val="baseline"/>
              <w:rPr>
                <w:rFonts w:ascii="Tahoma" w:hAnsi="Tahoma" w:cs="Tahoma"/>
                <w:spacing w:val="-4"/>
                <w:sz w:val="18"/>
                <w:szCs w:val="18"/>
              </w:rPr>
            </w:pPr>
            <w:r w:rsidRPr="00BB5A72">
              <w:rPr>
                <w:rFonts w:ascii="Tahoma" w:hAnsi="Tahoma" w:cs="Tahoma"/>
                <w:spacing w:val="-4"/>
                <w:sz w:val="18"/>
                <w:szCs w:val="18"/>
              </w:rPr>
              <w:t xml:space="preserve">głębokość: </w:t>
            </w:r>
            <w:r w:rsidR="0010574E" w:rsidRPr="00BB5A72">
              <w:rPr>
                <w:rFonts w:ascii="Tahoma" w:hAnsi="Tahoma" w:cs="Tahoma"/>
                <w:spacing w:val="-4"/>
                <w:sz w:val="18"/>
                <w:szCs w:val="18"/>
              </w:rPr>
              <w:t>600</w:t>
            </w:r>
            <w:r w:rsidRPr="00BB5A72">
              <w:rPr>
                <w:rFonts w:ascii="Tahoma" w:hAnsi="Tahoma" w:cs="Tahoma"/>
                <w:spacing w:val="-4"/>
                <w:sz w:val="18"/>
                <w:szCs w:val="18"/>
              </w:rPr>
              <w:t xml:space="preserve"> mm</w:t>
            </w:r>
          </w:p>
          <w:p w14:paraId="07B82094" w14:textId="77777777" w:rsidR="00B94DF3" w:rsidRPr="00BB5A72" w:rsidRDefault="00B94DF3" w:rsidP="00CF3AC2">
            <w:pPr>
              <w:numPr>
                <w:ilvl w:val="0"/>
                <w:numId w:val="9"/>
              </w:numPr>
              <w:tabs>
                <w:tab w:val="clear" w:pos="397"/>
              </w:tabs>
              <w:kinsoku w:val="0"/>
              <w:overflowPunct w:val="0"/>
              <w:autoSpaceDE/>
              <w:autoSpaceDN/>
              <w:adjustRightInd/>
              <w:ind w:left="284" w:right="57" w:hanging="227"/>
              <w:textAlignment w:val="baseline"/>
              <w:rPr>
                <w:rFonts w:ascii="Tahoma" w:hAnsi="Tahoma" w:cs="Tahoma"/>
                <w:spacing w:val="-4"/>
                <w:sz w:val="18"/>
                <w:szCs w:val="18"/>
              </w:rPr>
            </w:pPr>
            <w:r w:rsidRPr="00BB5A72">
              <w:rPr>
                <w:rFonts w:ascii="Tahoma" w:hAnsi="Tahoma" w:cs="Tahoma"/>
                <w:spacing w:val="-4"/>
                <w:sz w:val="18"/>
                <w:szCs w:val="18"/>
              </w:rPr>
              <w:t xml:space="preserve">szerokość: </w:t>
            </w:r>
            <w:smartTag w:uri="urn:schemas-microsoft-com:office:smarttags" w:element="metricconverter">
              <w:smartTagPr>
                <w:attr w:name="ProductID" w:val="650 mm"/>
              </w:smartTagPr>
              <w:r w:rsidRPr="00BB5A72">
                <w:rPr>
                  <w:rFonts w:ascii="Tahoma" w:hAnsi="Tahoma" w:cs="Tahoma"/>
                  <w:spacing w:val="-4"/>
                  <w:sz w:val="18"/>
                  <w:szCs w:val="18"/>
                </w:rPr>
                <w:t>650 mm</w:t>
              </w:r>
            </w:smartTag>
          </w:p>
        </w:tc>
        <w:tc>
          <w:tcPr>
            <w:tcW w:w="1078" w:type="dxa"/>
            <w:tcBorders>
              <w:top w:val="single" w:sz="4" w:space="0" w:color="auto"/>
              <w:left w:val="single" w:sz="4" w:space="0" w:color="auto"/>
              <w:bottom w:val="single" w:sz="4" w:space="0" w:color="auto"/>
              <w:right w:val="single" w:sz="4" w:space="0" w:color="auto"/>
            </w:tcBorders>
            <w:vAlign w:val="center"/>
          </w:tcPr>
          <w:p w14:paraId="3DC6794D"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022846E8"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11ED3BDF" w14:textId="77777777" w:rsidTr="00BD6287">
        <w:trPr>
          <w:trHeight w:val="684"/>
        </w:trPr>
        <w:tc>
          <w:tcPr>
            <w:tcW w:w="602" w:type="dxa"/>
            <w:tcBorders>
              <w:top w:val="single" w:sz="4" w:space="0" w:color="auto"/>
              <w:left w:val="single" w:sz="4" w:space="0" w:color="auto"/>
              <w:bottom w:val="single" w:sz="4" w:space="0" w:color="auto"/>
              <w:right w:val="single" w:sz="4" w:space="0" w:color="auto"/>
            </w:tcBorders>
            <w:vAlign w:val="center"/>
          </w:tcPr>
          <w:p w14:paraId="3086FC52" w14:textId="77777777" w:rsidR="00B94DF3" w:rsidRPr="00BB5A72" w:rsidRDefault="00B94DF3" w:rsidP="00CF3AC2">
            <w:pPr>
              <w:numPr>
                <w:ilvl w:val="0"/>
                <w:numId w:val="7"/>
              </w:numPr>
              <w:tabs>
                <w:tab w:val="clear" w:pos="340"/>
              </w:tabs>
              <w:kinsoku w:val="0"/>
              <w:overflowPunct w:val="0"/>
              <w:autoSpaceDE/>
              <w:autoSpaceDN/>
              <w:adjustRightInd/>
              <w:ind w:left="113" w:right="70" w:firstLine="0"/>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458AAE34" w14:textId="77777777"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 xml:space="preserve">Komora myjąca z zaokrąglonymi narożnikami, sufit komory z nachyleniem ułatwiający samooczyszczenie i </w:t>
            </w:r>
            <w:proofErr w:type="spellStart"/>
            <w:r w:rsidRPr="00BB5A72">
              <w:rPr>
                <w:rFonts w:ascii="Tahoma" w:hAnsi="Tahoma" w:cs="Tahoma"/>
                <w:spacing w:val="-4"/>
                <w:sz w:val="18"/>
                <w:szCs w:val="18"/>
              </w:rPr>
              <w:t>samodezynfekcję</w:t>
            </w:r>
            <w:proofErr w:type="spellEnd"/>
            <w:r w:rsidRPr="00BB5A72">
              <w:rPr>
                <w:rFonts w:ascii="Tahoma" w:hAnsi="Tahoma" w:cs="Tahoma"/>
                <w:spacing w:val="-4"/>
                <w:sz w:val="18"/>
                <w:szCs w:val="18"/>
              </w:rPr>
              <w:t xml:space="preserve">. </w:t>
            </w:r>
          </w:p>
          <w:p w14:paraId="7449E79D" w14:textId="77777777"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Komora wykonana ze stali kwasoodpornej AISI 304 lub lepszej gatunkowo</w:t>
            </w:r>
          </w:p>
        </w:tc>
        <w:tc>
          <w:tcPr>
            <w:tcW w:w="1078" w:type="dxa"/>
            <w:tcBorders>
              <w:top w:val="single" w:sz="4" w:space="0" w:color="auto"/>
              <w:left w:val="single" w:sz="4" w:space="0" w:color="auto"/>
              <w:bottom w:val="single" w:sz="4" w:space="0" w:color="auto"/>
              <w:right w:val="single" w:sz="4" w:space="0" w:color="auto"/>
            </w:tcBorders>
            <w:vAlign w:val="center"/>
          </w:tcPr>
          <w:p w14:paraId="5247735C"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 xml:space="preserve">TAK, </w:t>
            </w:r>
            <w:r w:rsidRPr="00BB5A72">
              <w:rPr>
                <w:rFonts w:ascii="Tahoma" w:hAnsi="Tahoma" w:cs="Tahoma"/>
                <w:bCs/>
                <w:spacing w:val="-4"/>
                <w:sz w:val="18"/>
                <w:szCs w:val="18"/>
              </w:rPr>
              <w:t>podać</w:t>
            </w:r>
          </w:p>
        </w:tc>
        <w:tc>
          <w:tcPr>
            <w:tcW w:w="3010" w:type="dxa"/>
            <w:tcBorders>
              <w:top w:val="single" w:sz="4" w:space="0" w:color="auto"/>
              <w:left w:val="single" w:sz="4" w:space="0" w:color="auto"/>
              <w:bottom w:val="single" w:sz="4" w:space="0" w:color="auto"/>
              <w:right w:val="single" w:sz="4" w:space="0" w:color="auto"/>
            </w:tcBorders>
          </w:tcPr>
          <w:p w14:paraId="1A217E0B" w14:textId="77777777" w:rsidR="00B94DF3" w:rsidRPr="00BB5A72" w:rsidRDefault="00B94DF3" w:rsidP="00CF3AC2">
            <w:pPr>
              <w:kinsoku w:val="0"/>
              <w:overflowPunct w:val="0"/>
              <w:autoSpaceDE/>
              <w:autoSpaceDN/>
              <w:adjustRightInd/>
              <w:textAlignment w:val="baseline"/>
              <w:rPr>
                <w:rFonts w:ascii="Tahoma" w:hAnsi="Tahoma" w:cs="Tahoma"/>
                <w:sz w:val="18"/>
                <w:szCs w:val="18"/>
                <w:highlight w:val="yellow"/>
              </w:rPr>
            </w:pPr>
          </w:p>
        </w:tc>
      </w:tr>
      <w:tr w:rsidR="00B94DF3" w:rsidRPr="00BB5A72" w14:paraId="65A201B7" w14:textId="77777777" w:rsidTr="00BD6287">
        <w:trPr>
          <w:trHeight w:val="553"/>
        </w:trPr>
        <w:tc>
          <w:tcPr>
            <w:tcW w:w="602" w:type="dxa"/>
            <w:tcBorders>
              <w:top w:val="single" w:sz="4" w:space="0" w:color="auto"/>
              <w:left w:val="single" w:sz="4" w:space="0" w:color="auto"/>
              <w:bottom w:val="single" w:sz="4" w:space="0" w:color="auto"/>
              <w:right w:val="single" w:sz="4" w:space="0" w:color="auto"/>
            </w:tcBorders>
            <w:vAlign w:val="center"/>
          </w:tcPr>
          <w:p w14:paraId="551EA59D" w14:textId="77777777" w:rsidR="00B94DF3" w:rsidRPr="00BB5A72" w:rsidRDefault="00B94DF3" w:rsidP="00CF3AC2">
            <w:pPr>
              <w:numPr>
                <w:ilvl w:val="0"/>
                <w:numId w:val="7"/>
              </w:numPr>
              <w:tabs>
                <w:tab w:val="clear" w:pos="340"/>
              </w:tabs>
              <w:kinsoku w:val="0"/>
              <w:overflowPunct w:val="0"/>
              <w:autoSpaceDE/>
              <w:autoSpaceDN/>
              <w:adjustRightInd/>
              <w:ind w:left="113" w:right="70" w:firstLine="0"/>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13C45C71" w14:textId="77777777"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 xml:space="preserve">Komora i lej odpływowy tworzą jeden głęboko tłoczony zbiornik </w:t>
            </w:r>
            <w:r w:rsidRPr="00BB5A72">
              <w:rPr>
                <w:rFonts w:ascii="Tahoma" w:hAnsi="Tahoma" w:cs="Tahoma"/>
                <w:spacing w:val="-4"/>
                <w:sz w:val="18"/>
                <w:szCs w:val="18"/>
              </w:rPr>
              <w:br/>
              <w:t>z odpływem lejkowym</w:t>
            </w:r>
          </w:p>
        </w:tc>
        <w:tc>
          <w:tcPr>
            <w:tcW w:w="1078" w:type="dxa"/>
            <w:tcBorders>
              <w:top w:val="single" w:sz="4" w:space="0" w:color="auto"/>
              <w:left w:val="single" w:sz="4" w:space="0" w:color="auto"/>
              <w:bottom w:val="single" w:sz="4" w:space="0" w:color="auto"/>
              <w:right w:val="single" w:sz="4" w:space="0" w:color="auto"/>
            </w:tcBorders>
            <w:vAlign w:val="center"/>
          </w:tcPr>
          <w:p w14:paraId="6F1B1DCF"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7E538854" w14:textId="77777777" w:rsidR="00B94DF3" w:rsidRPr="00BB5A72" w:rsidRDefault="00B94DF3" w:rsidP="00CF3AC2">
            <w:pPr>
              <w:kinsoku w:val="0"/>
              <w:overflowPunct w:val="0"/>
              <w:autoSpaceDE/>
              <w:autoSpaceDN/>
              <w:adjustRightInd/>
              <w:textAlignment w:val="baseline"/>
              <w:rPr>
                <w:rFonts w:ascii="Tahoma" w:hAnsi="Tahoma" w:cs="Tahoma"/>
                <w:sz w:val="18"/>
                <w:szCs w:val="18"/>
                <w:highlight w:val="yellow"/>
              </w:rPr>
            </w:pPr>
          </w:p>
        </w:tc>
      </w:tr>
      <w:tr w:rsidR="00B94DF3" w:rsidRPr="00BB5A72" w14:paraId="1B0F30FA" w14:textId="77777777" w:rsidTr="00BD6287">
        <w:trPr>
          <w:trHeight w:val="561"/>
        </w:trPr>
        <w:tc>
          <w:tcPr>
            <w:tcW w:w="602" w:type="dxa"/>
            <w:tcBorders>
              <w:top w:val="single" w:sz="4" w:space="0" w:color="auto"/>
              <w:left w:val="single" w:sz="4" w:space="0" w:color="auto"/>
              <w:bottom w:val="single" w:sz="4" w:space="0" w:color="auto"/>
              <w:right w:val="single" w:sz="4" w:space="0" w:color="auto"/>
            </w:tcBorders>
            <w:vAlign w:val="center"/>
          </w:tcPr>
          <w:p w14:paraId="1328A56C" w14:textId="77777777" w:rsidR="00B94DF3" w:rsidRPr="00BB5A72" w:rsidRDefault="00B94DF3" w:rsidP="00CF3AC2">
            <w:pPr>
              <w:numPr>
                <w:ilvl w:val="0"/>
                <w:numId w:val="7"/>
              </w:numPr>
              <w:tabs>
                <w:tab w:val="clear" w:pos="340"/>
              </w:tabs>
              <w:kinsoku w:val="0"/>
              <w:overflowPunct w:val="0"/>
              <w:autoSpaceDE/>
              <w:autoSpaceDN/>
              <w:adjustRightInd/>
              <w:ind w:left="113" w:right="70" w:firstLine="0"/>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195ECED8" w14:textId="77777777"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 xml:space="preserve">Drzwi komory </w:t>
            </w:r>
            <w:r w:rsidR="009C7511" w:rsidRPr="00BB5A72">
              <w:rPr>
                <w:rFonts w:ascii="Tahoma" w:hAnsi="Tahoma" w:cs="Tahoma"/>
                <w:spacing w:val="-4"/>
                <w:sz w:val="18"/>
                <w:szCs w:val="18"/>
              </w:rPr>
              <w:t>na przedniej ścianie urządzenia</w:t>
            </w:r>
            <w:r w:rsidRPr="00BB5A72">
              <w:rPr>
                <w:rFonts w:ascii="Tahoma" w:hAnsi="Tahoma" w:cs="Tahoma"/>
                <w:spacing w:val="-4"/>
                <w:sz w:val="18"/>
                <w:szCs w:val="18"/>
              </w:rPr>
              <w:t>, wytwornica pary</w:t>
            </w:r>
            <w:r w:rsidR="009C7511" w:rsidRPr="00BB5A72">
              <w:rPr>
                <w:rFonts w:ascii="Tahoma" w:hAnsi="Tahoma" w:cs="Tahoma"/>
                <w:spacing w:val="-4"/>
                <w:sz w:val="18"/>
                <w:szCs w:val="18"/>
              </w:rPr>
              <w:t xml:space="preserve"> </w:t>
            </w:r>
            <w:r w:rsidRPr="00BB5A72">
              <w:rPr>
                <w:rFonts w:ascii="Tahoma" w:hAnsi="Tahoma" w:cs="Tahoma"/>
                <w:spacing w:val="-4"/>
                <w:sz w:val="18"/>
                <w:szCs w:val="18"/>
              </w:rPr>
              <w:t>wykonan</w:t>
            </w:r>
            <w:r w:rsidR="009C7511" w:rsidRPr="00BB5A72">
              <w:rPr>
                <w:rFonts w:ascii="Tahoma" w:hAnsi="Tahoma" w:cs="Tahoma"/>
                <w:spacing w:val="-4"/>
                <w:sz w:val="18"/>
                <w:szCs w:val="18"/>
              </w:rPr>
              <w:t>a</w:t>
            </w:r>
            <w:r w:rsidRPr="00BB5A72">
              <w:rPr>
                <w:rFonts w:ascii="Tahoma" w:hAnsi="Tahoma" w:cs="Tahoma"/>
                <w:spacing w:val="-4"/>
                <w:sz w:val="18"/>
                <w:szCs w:val="18"/>
              </w:rPr>
              <w:t xml:space="preserve"> ze stali kwasoodpornej AISI 304 lub lepszej gatunkowo</w:t>
            </w:r>
          </w:p>
        </w:tc>
        <w:tc>
          <w:tcPr>
            <w:tcW w:w="1078" w:type="dxa"/>
            <w:tcBorders>
              <w:top w:val="single" w:sz="4" w:space="0" w:color="auto"/>
              <w:left w:val="single" w:sz="4" w:space="0" w:color="auto"/>
              <w:bottom w:val="single" w:sz="4" w:space="0" w:color="auto"/>
              <w:right w:val="single" w:sz="4" w:space="0" w:color="auto"/>
            </w:tcBorders>
            <w:vAlign w:val="center"/>
          </w:tcPr>
          <w:p w14:paraId="6531E731"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 xml:space="preserve">TAK, </w:t>
            </w:r>
            <w:r w:rsidRPr="00BB5A72">
              <w:rPr>
                <w:rFonts w:ascii="Tahoma" w:hAnsi="Tahoma" w:cs="Tahoma"/>
                <w:bCs/>
                <w:spacing w:val="-4"/>
                <w:sz w:val="18"/>
                <w:szCs w:val="18"/>
              </w:rPr>
              <w:t>podać</w:t>
            </w:r>
          </w:p>
        </w:tc>
        <w:tc>
          <w:tcPr>
            <w:tcW w:w="3010" w:type="dxa"/>
            <w:tcBorders>
              <w:top w:val="single" w:sz="4" w:space="0" w:color="auto"/>
              <w:left w:val="single" w:sz="4" w:space="0" w:color="auto"/>
              <w:bottom w:val="single" w:sz="4" w:space="0" w:color="auto"/>
              <w:right w:val="single" w:sz="4" w:space="0" w:color="auto"/>
            </w:tcBorders>
          </w:tcPr>
          <w:p w14:paraId="467F41E1" w14:textId="77777777" w:rsidR="00B94DF3" w:rsidRPr="00BB5A72" w:rsidRDefault="00B94DF3" w:rsidP="00CF3AC2">
            <w:pPr>
              <w:kinsoku w:val="0"/>
              <w:overflowPunct w:val="0"/>
              <w:autoSpaceDE/>
              <w:autoSpaceDN/>
              <w:adjustRightInd/>
              <w:textAlignment w:val="baseline"/>
              <w:rPr>
                <w:rFonts w:ascii="Tahoma" w:hAnsi="Tahoma" w:cs="Tahoma"/>
                <w:sz w:val="18"/>
                <w:szCs w:val="18"/>
                <w:highlight w:val="yellow"/>
              </w:rPr>
            </w:pPr>
          </w:p>
        </w:tc>
      </w:tr>
      <w:tr w:rsidR="00B94DF3" w:rsidRPr="00BB5A72" w14:paraId="59FF211A" w14:textId="77777777" w:rsidTr="00CF3AC2">
        <w:trPr>
          <w:trHeight w:hRule="exact" w:val="567"/>
        </w:trPr>
        <w:tc>
          <w:tcPr>
            <w:tcW w:w="602" w:type="dxa"/>
            <w:tcBorders>
              <w:top w:val="single" w:sz="4" w:space="0" w:color="auto"/>
              <w:left w:val="single" w:sz="4" w:space="0" w:color="auto"/>
              <w:bottom w:val="single" w:sz="4" w:space="0" w:color="auto"/>
              <w:right w:val="single" w:sz="4" w:space="0" w:color="auto"/>
            </w:tcBorders>
            <w:vAlign w:val="center"/>
          </w:tcPr>
          <w:p w14:paraId="30D6B14D"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375C9F94" w14:textId="77777777"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 xml:space="preserve">Panele zewnętrzne, rama - wykonane ze stali kwasoodpornej </w:t>
            </w:r>
            <w:r w:rsidRPr="00BB5A72">
              <w:rPr>
                <w:rFonts w:ascii="Tahoma" w:hAnsi="Tahoma" w:cs="Tahoma"/>
                <w:spacing w:val="-4"/>
                <w:sz w:val="18"/>
                <w:szCs w:val="18"/>
              </w:rPr>
              <w:br/>
              <w:t>AISI 304 lub lepszej gatunkowo</w:t>
            </w:r>
          </w:p>
        </w:tc>
        <w:tc>
          <w:tcPr>
            <w:tcW w:w="1078" w:type="dxa"/>
            <w:tcBorders>
              <w:top w:val="single" w:sz="4" w:space="0" w:color="auto"/>
              <w:left w:val="single" w:sz="4" w:space="0" w:color="auto"/>
              <w:bottom w:val="single" w:sz="4" w:space="0" w:color="auto"/>
              <w:right w:val="single" w:sz="4" w:space="0" w:color="auto"/>
            </w:tcBorders>
            <w:vAlign w:val="center"/>
          </w:tcPr>
          <w:p w14:paraId="7762CAFA"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2411CD56"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01C544B9" w14:textId="77777777" w:rsidTr="00BD6287">
        <w:trPr>
          <w:trHeight w:val="265"/>
        </w:trPr>
        <w:tc>
          <w:tcPr>
            <w:tcW w:w="602" w:type="dxa"/>
            <w:tcBorders>
              <w:top w:val="single" w:sz="4" w:space="0" w:color="auto"/>
              <w:left w:val="single" w:sz="4" w:space="0" w:color="auto"/>
              <w:bottom w:val="single" w:sz="4" w:space="0" w:color="auto"/>
              <w:right w:val="single" w:sz="4" w:space="0" w:color="auto"/>
            </w:tcBorders>
            <w:vAlign w:val="center"/>
          </w:tcPr>
          <w:p w14:paraId="2BA5B983"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0FCAB2FB" w14:textId="77777777" w:rsidR="00B94DF3" w:rsidRPr="00BB5A72" w:rsidRDefault="006418C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O</w:t>
            </w:r>
            <w:r w:rsidR="00B94DF3" w:rsidRPr="00BB5A72">
              <w:rPr>
                <w:rFonts w:ascii="Tahoma" w:hAnsi="Tahoma" w:cs="Tahoma"/>
                <w:spacing w:val="-4"/>
                <w:sz w:val="18"/>
                <w:szCs w:val="18"/>
              </w:rPr>
              <w:t>budowa wykonana ze stali kwasoodpornej AISI 304 lub lepszej gatunkowo</w:t>
            </w:r>
          </w:p>
        </w:tc>
        <w:tc>
          <w:tcPr>
            <w:tcW w:w="1078" w:type="dxa"/>
            <w:tcBorders>
              <w:top w:val="single" w:sz="4" w:space="0" w:color="auto"/>
              <w:left w:val="single" w:sz="4" w:space="0" w:color="auto"/>
              <w:bottom w:val="single" w:sz="4" w:space="0" w:color="auto"/>
              <w:right w:val="single" w:sz="4" w:space="0" w:color="auto"/>
            </w:tcBorders>
            <w:vAlign w:val="center"/>
          </w:tcPr>
          <w:p w14:paraId="6E40F93C"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 opisać</w:t>
            </w:r>
          </w:p>
        </w:tc>
        <w:tc>
          <w:tcPr>
            <w:tcW w:w="3010" w:type="dxa"/>
            <w:tcBorders>
              <w:top w:val="single" w:sz="4" w:space="0" w:color="auto"/>
              <w:left w:val="single" w:sz="4" w:space="0" w:color="auto"/>
              <w:bottom w:val="single" w:sz="4" w:space="0" w:color="auto"/>
              <w:right w:val="single" w:sz="4" w:space="0" w:color="auto"/>
            </w:tcBorders>
          </w:tcPr>
          <w:p w14:paraId="4DA65986"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3A34C6" w:rsidRPr="00BB5A72" w14:paraId="3F026CE2" w14:textId="77777777" w:rsidTr="00BD6287">
        <w:trPr>
          <w:trHeight w:val="708"/>
        </w:trPr>
        <w:tc>
          <w:tcPr>
            <w:tcW w:w="602" w:type="dxa"/>
            <w:tcBorders>
              <w:top w:val="single" w:sz="4" w:space="0" w:color="auto"/>
              <w:left w:val="single" w:sz="4" w:space="0" w:color="auto"/>
              <w:bottom w:val="single" w:sz="4" w:space="0" w:color="auto"/>
              <w:right w:val="single" w:sz="4" w:space="0" w:color="auto"/>
            </w:tcBorders>
            <w:vAlign w:val="center"/>
          </w:tcPr>
          <w:p w14:paraId="07EA14EC" w14:textId="77777777" w:rsidR="003A34C6" w:rsidRPr="00BB5A72" w:rsidRDefault="003A34C6"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3A315F8E" w14:textId="77777777" w:rsidR="003A34C6" w:rsidRPr="00BB5A72" w:rsidRDefault="003A34C6"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Przyciski na panelu sterującym umiejscowionym na frontowej ścianie urządzenia. Panel wraz z przyciskami gładki, bez szczelin, nadający się do dezynfekcji</w:t>
            </w:r>
          </w:p>
        </w:tc>
        <w:tc>
          <w:tcPr>
            <w:tcW w:w="1078" w:type="dxa"/>
            <w:tcBorders>
              <w:top w:val="single" w:sz="4" w:space="0" w:color="auto"/>
              <w:left w:val="single" w:sz="4" w:space="0" w:color="auto"/>
              <w:bottom w:val="single" w:sz="4" w:space="0" w:color="auto"/>
              <w:right w:val="single" w:sz="4" w:space="0" w:color="auto"/>
            </w:tcBorders>
            <w:vAlign w:val="center"/>
          </w:tcPr>
          <w:p w14:paraId="132B8F70" w14:textId="77777777" w:rsidR="003A34C6" w:rsidRPr="00BB5A72" w:rsidRDefault="00891345"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 opisać</w:t>
            </w:r>
          </w:p>
        </w:tc>
        <w:tc>
          <w:tcPr>
            <w:tcW w:w="3010" w:type="dxa"/>
            <w:tcBorders>
              <w:top w:val="single" w:sz="4" w:space="0" w:color="auto"/>
              <w:left w:val="single" w:sz="4" w:space="0" w:color="auto"/>
              <w:bottom w:val="single" w:sz="4" w:space="0" w:color="auto"/>
              <w:right w:val="single" w:sz="4" w:space="0" w:color="auto"/>
            </w:tcBorders>
          </w:tcPr>
          <w:p w14:paraId="092A8379" w14:textId="77777777" w:rsidR="003A34C6" w:rsidRPr="00BB5A72" w:rsidRDefault="003A34C6" w:rsidP="00CF3AC2">
            <w:pPr>
              <w:kinsoku w:val="0"/>
              <w:overflowPunct w:val="0"/>
              <w:autoSpaceDE/>
              <w:autoSpaceDN/>
              <w:adjustRightInd/>
              <w:textAlignment w:val="baseline"/>
              <w:rPr>
                <w:rFonts w:ascii="Tahoma" w:hAnsi="Tahoma" w:cs="Tahoma"/>
                <w:sz w:val="18"/>
                <w:szCs w:val="18"/>
              </w:rPr>
            </w:pPr>
          </w:p>
        </w:tc>
      </w:tr>
      <w:tr w:rsidR="00B94DF3" w:rsidRPr="00BB5A72" w14:paraId="0F136D35" w14:textId="77777777" w:rsidTr="00BD6287">
        <w:trPr>
          <w:trHeight w:val="548"/>
        </w:trPr>
        <w:tc>
          <w:tcPr>
            <w:tcW w:w="602" w:type="dxa"/>
            <w:tcBorders>
              <w:top w:val="single" w:sz="4" w:space="0" w:color="auto"/>
              <w:left w:val="single" w:sz="4" w:space="0" w:color="auto"/>
              <w:bottom w:val="single" w:sz="4" w:space="0" w:color="auto"/>
              <w:right w:val="single" w:sz="4" w:space="0" w:color="auto"/>
            </w:tcBorders>
            <w:vAlign w:val="center"/>
          </w:tcPr>
          <w:p w14:paraId="5B17EF38"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40411E5F" w14:textId="77777777"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Automatyczna dezynfekcja (co najmniej – zgodnie z wymogami normy PN-EN ISO 15883-3) komory mycia oraz wytwornicy pary, dysz myjących, odpływu</w:t>
            </w:r>
          </w:p>
        </w:tc>
        <w:tc>
          <w:tcPr>
            <w:tcW w:w="1078" w:type="dxa"/>
            <w:tcBorders>
              <w:top w:val="single" w:sz="4" w:space="0" w:color="auto"/>
              <w:left w:val="single" w:sz="4" w:space="0" w:color="auto"/>
              <w:bottom w:val="single" w:sz="4" w:space="0" w:color="auto"/>
              <w:right w:val="single" w:sz="4" w:space="0" w:color="auto"/>
            </w:tcBorders>
            <w:vAlign w:val="center"/>
          </w:tcPr>
          <w:p w14:paraId="1D36F2FD"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60148A88"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04380B30" w14:textId="77777777" w:rsidTr="00BD6287">
        <w:trPr>
          <w:trHeight w:val="854"/>
        </w:trPr>
        <w:tc>
          <w:tcPr>
            <w:tcW w:w="602" w:type="dxa"/>
            <w:tcBorders>
              <w:top w:val="single" w:sz="4" w:space="0" w:color="auto"/>
              <w:left w:val="single" w:sz="4" w:space="0" w:color="auto"/>
              <w:bottom w:val="single" w:sz="4" w:space="0" w:color="auto"/>
              <w:right w:val="single" w:sz="4" w:space="0" w:color="auto"/>
            </w:tcBorders>
            <w:vAlign w:val="center"/>
          </w:tcPr>
          <w:p w14:paraId="77515002"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0577610E" w14:textId="77777777"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Proces mycia w zaoferowanych urządzenia powinien zawierać minimum następujące fazy: 1) automatyczne opróżnianie, 2) czyszczenie zawierające fazy: spłukiwanie i mycie, 3) płukanie, 4) dezynfekcja i 5) suszenie (zgodnie z normą PN EN ISO 15883-3).</w:t>
            </w:r>
          </w:p>
        </w:tc>
        <w:tc>
          <w:tcPr>
            <w:tcW w:w="1078" w:type="dxa"/>
            <w:tcBorders>
              <w:top w:val="single" w:sz="4" w:space="0" w:color="auto"/>
              <w:left w:val="single" w:sz="4" w:space="0" w:color="auto"/>
              <w:bottom w:val="single" w:sz="4" w:space="0" w:color="auto"/>
              <w:right w:val="single" w:sz="4" w:space="0" w:color="auto"/>
            </w:tcBorders>
            <w:vAlign w:val="center"/>
          </w:tcPr>
          <w:p w14:paraId="4FE8E1F5" w14:textId="77777777" w:rsidR="00B94DF3" w:rsidRDefault="00B94DF3" w:rsidP="00CF3AC2">
            <w:pPr>
              <w:kinsoku w:val="0"/>
              <w:overflowPunct w:val="0"/>
              <w:autoSpaceDE/>
              <w:autoSpaceDN/>
              <w:adjustRightInd/>
              <w:ind w:left="67"/>
              <w:jc w:val="center"/>
              <w:textAlignment w:val="baseline"/>
              <w:rPr>
                <w:rFonts w:ascii="Tahoma" w:hAnsi="Tahoma" w:cs="Tahoma"/>
                <w:strike/>
                <w:spacing w:val="-4"/>
                <w:sz w:val="18"/>
                <w:szCs w:val="18"/>
              </w:rPr>
            </w:pPr>
            <w:r w:rsidRPr="00BB5A72">
              <w:rPr>
                <w:rFonts w:ascii="Tahoma" w:hAnsi="Tahoma" w:cs="Tahoma"/>
                <w:spacing w:val="-4"/>
                <w:sz w:val="18"/>
                <w:szCs w:val="18"/>
              </w:rPr>
              <w:t xml:space="preserve">TAK </w:t>
            </w:r>
            <w:r w:rsidRPr="000B7F71">
              <w:rPr>
                <w:rFonts w:ascii="Tahoma" w:hAnsi="Tahoma" w:cs="Tahoma"/>
                <w:strike/>
                <w:spacing w:val="-4"/>
                <w:sz w:val="18"/>
                <w:szCs w:val="18"/>
              </w:rPr>
              <w:t>(załączyć wymagane dokumenty do oferty)</w:t>
            </w:r>
          </w:p>
          <w:p w14:paraId="4FD3012B" w14:textId="03C60C97" w:rsidR="000B7F71" w:rsidRPr="000B7F71" w:rsidRDefault="000B7F71" w:rsidP="00CF3AC2">
            <w:pPr>
              <w:kinsoku w:val="0"/>
              <w:overflowPunct w:val="0"/>
              <w:autoSpaceDE/>
              <w:autoSpaceDN/>
              <w:adjustRightInd/>
              <w:ind w:left="67"/>
              <w:jc w:val="center"/>
              <w:textAlignment w:val="baseline"/>
              <w:rPr>
                <w:rFonts w:ascii="Tahoma" w:hAnsi="Tahoma" w:cs="Tahoma"/>
                <w:spacing w:val="-4"/>
                <w:sz w:val="18"/>
                <w:szCs w:val="18"/>
              </w:rPr>
            </w:pPr>
            <w:r w:rsidRPr="000B7F71">
              <w:rPr>
                <w:rFonts w:ascii="Tahoma" w:hAnsi="Tahoma" w:cs="Tahoma"/>
                <w:spacing w:val="-4"/>
                <w:sz w:val="18"/>
                <w:szCs w:val="18"/>
              </w:rPr>
              <w:t>Podać</w:t>
            </w:r>
          </w:p>
        </w:tc>
        <w:tc>
          <w:tcPr>
            <w:tcW w:w="3010" w:type="dxa"/>
            <w:tcBorders>
              <w:top w:val="single" w:sz="4" w:space="0" w:color="auto"/>
              <w:left w:val="single" w:sz="4" w:space="0" w:color="auto"/>
              <w:bottom w:val="single" w:sz="4" w:space="0" w:color="auto"/>
              <w:right w:val="single" w:sz="4" w:space="0" w:color="auto"/>
            </w:tcBorders>
          </w:tcPr>
          <w:p w14:paraId="6CE0B977"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14A7018A" w14:textId="77777777" w:rsidTr="00BD6287">
        <w:trPr>
          <w:trHeight w:val="838"/>
        </w:trPr>
        <w:tc>
          <w:tcPr>
            <w:tcW w:w="602" w:type="dxa"/>
            <w:tcBorders>
              <w:top w:val="single" w:sz="4" w:space="0" w:color="auto"/>
              <w:left w:val="single" w:sz="4" w:space="0" w:color="auto"/>
              <w:bottom w:val="single" w:sz="4" w:space="0" w:color="auto"/>
              <w:right w:val="single" w:sz="4" w:space="0" w:color="auto"/>
            </w:tcBorders>
            <w:vAlign w:val="center"/>
          </w:tcPr>
          <w:p w14:paraId="7511D4C6"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481CB3CE" w14:textId="77777777" w:rsidR="00B94DF3" w:rsidRPr="00BB5A72" w:rsidRDefault="00B94DF3" w:rsidP="00CF3AC2">
            <w:pPr>
              <w:kinsoku w:val="0"/>
              <w:overflowPunct w:val="0"/>
              <w:autoSpaceDE/>
              <w:autoSpaceDN/>
              <w:adjustRightInd/>
              <w:ind w:left="84" w:right="126"/>
              <w:textAlignment w:val="baseline"/>
              <w:rPr>
                <w:rFonts w:ascii="Tahoma" w:hAnsi="Tahoma" w:cs="Tahoma"/>
                <w:spacing w:val="-4"/>
                <w:sz w:val="18"/>
                <w:szCs w:val="18"/>
              </w:rPr>
            </w:pPr>
            <w:r w:rsidRPr="00BB5A72">
              <w:rPr>
                <w:rFonts w:ascii="Tahoma" w:hAnsi="Tahoma" w:cs="Tahoma"/>
                <w:spacing w:val="-4"/>
                <w:sz w:val="18"/>
                <w:szCs w:val="18"/>
              </w:rPr>
              <w:t xml:space="preserve">Wytwornica pary wbudowana w urządzenie, przystosowana do zasilania wodą nieuzdatnioną </w:t>
            </w:r>
          </w:p>
          <w:p w14:paraId="102AB3B1" w14:textId="77777777" w:rsidR="00B94DF3" w:rsidRPr="00BB5A72" w:rsidRDefault="00B94DF3" w:rsidP="00CF3AC2">
            <w:pPr>
              <w:kinsoku w:val="0"/>
              <w:overflowPunct w:val="0"/>
              <w:autoSpaceDE/>
              <w:autoSpaceDN/>
              <w:adjustRightInd/>
              <w:ind w:left="84" w:right="126"/>
              <w:textAlignment w:val="baseline"/>
              <w:rPr>
                <w:rFonts w:ascii="Tahoma" w:hAnsi="Tahoma" w:cs="Tahoma"/>
                <w:b/>
                <w:spacing w:val="-4"/>
                <w:sz w:val="18"/>
                <w:szCs w:val="18"/>
              </w:rPr>
            </w:pPr>
            <w:r w:rsidRPr="00BB5A72">
              <w:rPr>
                <w:rFonts w:ascii="Tahoma" w:hAnsi="Tahoma" w:cs="Tahoma"/>
                <w:b/>
                <w:spacing w:val="-4"/>
                <w:sz w:val="18"/>
                <w:szCs w:val="18"/>
              </w:rPr>
              <w:t>Wytwornica zabezpieczona przed osadami mineralnymi pochodzącymi z wody nieuzdatnionej</w:t>
            </w:r>
          </w:p>
        </w:tc>
        <w:tc>
          <w:tcPr>
            <w:tcW w:w="1078" w:type="dxa"/>
            <w:tcBorders>
              <w:top w:val="single" w:sz="4" w:space="0" w:color="auto"/>
              <w:left w:val="single" w:sz="4" w:space="0" w:color="auto"/>
              <w:bottom w:val="single" w:sz="4" w:space="0" w:color="auto"/>
              <w:right w:val="single" w:sz="4" w:space="0" w:color="auto"/>
            </w:tcBorders>
            <w:vAlign w:val="center"/>
          </w:tcPr>
          <w:p w14:paraId="513C3636"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0DF89634"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06BCA894" w14:textId="77777777" w:rsidTr="00CF3AC2">
        <w:trPr>
          <w:trHeight w:val="508"/>
        </w:trPr>
        <w:tc>
          <w:tcPr>
            <w:tcW w:w="602" w:type="dxa"/>
            <w:tcBorders>
              <w:top w:val="single" w:sz="4" w:space="0" w:color="auto"/>
              <w:left w:val="single" w:sz="4" w:space="0" w:color="auto"/>
              <w:bottom w:val="single" w:sz="4" w:space="0" w:color="auto"/>
              <w:right w:val="single" w:sz="4" w:space="0" w:color="auto"/>
            </w:tcBorders>
            <w:vAlign w:val="center"/>
          </w:tcPr>
          <w:p w14:paraId="65F2CAE5"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1D281489" w14:textId="77777777" w:rsidR="00B94DF3" w:rsidRDefault="00B94DF3" w:rsidP="00CF3AC2">
            <w:pPr>
              <w:kinsoku w:val="0"/>
              <w:overflowPunct w:val="0"/>
              <w:autoSpaceDE/>
              <w:autoSpaceDN/>
              <w:adjustRightInd/>
              <w:ind w:left="84" w:right="57"/>
              <w:textAlignment w:val="baseline"/>
              <w:rPr>
                <w:rFonts w:ascii="Tahoma" w:hAnsi="Tahoma" w:cs="Tahoma"/>
                <w:spacing w:val="-4"/>
                <w:sz w:val="18"/>
                <w:szCs w:val="18"/>
              </w:rPr>
            </w:pPr>
            <w:r w:rsidRPr="00BB5A72">
              <w:rPr>
                <w:rFonts w:ascii="Tahoma" w:hAnsi="Tahoma" w:cs="Tahoma"/>
                <w:spacing w:val="-4"/>
                <w:sz w:val="18"/>
                <w:szCs w:val="18"/>
              </w:rPr>
              <w:t xml:space="preserve">Pojemność komory myjącej - co najmniej basen z pokrywką </w:t>
            </w:r>
            <w:r w:rsidRPr="00BB5A72">
              <w:rPr>
                <w:rFonts w:ascii="Tahoma" w:hAnsi="Tahoma" w:cs="Tahoma"/>
                <w:spacing w:val="-4"/>
                <w:sz w:val="18"/>
                <w:szCs w:val="18"/>
              </w:rPr>
              <w:br/>
              <w:t xml:space="preserve">lub </w:t>
            </w:r>
            <w:r w:rsidR="005A0E9D" w:rsidRPr="00BB5A72">
              <w:rPr>
                <w:rFonts w:ascii="Tahoma" w:hAnsi="Tahoma" w:cs="Tahoma"/>
                <w:spacing w:val="-4"/>
                <w:sz w:val="18"/>
                <w:szCs w:val="18"/>
              </w:rPr>
              <w:t>3</w:t>
            </w:r>
            <w:r w:rsidRPr="00BB5A72">
              <w:rPr>
                <w:rFonts w:ascii="Tahoma" w:hAnsi="Tahoma" w:cs="Tahoma"/>
                <w:spacing w:val="-4"/>
                <w:sz w:val="18"/>
                <w:szCs w:val="18"/>
              </w:rPr>
              <w:t xml:space="preserve"> kaczki</w:t>
            </w:r>
          </w:p>
          <w:p w14:paraId="4F4B61D3" w14:textId="77777777" w:rsidR="000B7F71" w:rsidRDefault="00F26BFB" w:rsidP="000B7F71">
            <w:pPr>
              <w:kinsoku w:val="0"/>
              <w:overflowPunct w:val="0"/>
              <w:autoSpaceDE/>
              <w:autoSpaceDN/>
              <w:adjustRightInd/>
              <w:ind w:left="84" w:right="57"/>
              <w:textAlignment w:val="baseline"/>
              <w:rPr>
                <w:rFonts w:ascii="Tahoma" w:hAnsi="Tahoma" w:cs="Tahoma"/>
                <w:b/>
                <w:bCs/>
                <w:spacing w:val="-4"/>
                <w:sz w:val="18"/>
                <w:szCs w:val="18"/>
              </w:rPr>
            </w:pPr>
            <w:r w:rsidRPr="00F26BFB">
              <w:rPr>
                <w:rFonts w:ascii="Tahoma" w:hAnsi="Tahoma" w:cs="Tahoma"/>
                <w:b/>
                <w:bCs/>
                <w:spacing w:val="-4"/>
                <w:sz w:val="18"/>
                <w:szCs w:val="18"/>
              </w:rPr>
              <w:t>(</w:t>
            </w:r>
            <w:r w:rsidR="000B7F71" w:rsidRPr="00F26BFB">
              <w:rPr>
                <w:rFonts w:ascii="Tahoma" w:hAnsi="Tahoma" w:cs="Tahoma"/>
                <w:b/>
                <w:bCs/>
                <w:spacing w:val="-4"/>
                <w:sz w:val="18"/>
                <w:szCs w:val="18"/>
              </w:rPr>
              <w:t>Zamawiający</w:t>
            </w:r>
            <w:r w:rsidRPr="00F26BFB">
              <w:rPr>
                <w:rFonts w:ascii="Tahoma" w:hAnsi="Tahoma" w:cs="Tahoma"/>
                <w:b/>
                <w:bCs/>
                <w:spacing w:val="-4"/>
                <w:sz w:val="18"/>
                <w:szCs w:val="18"/>
              </w:rPr>
              <w:t xml:space="preserve"> dopuszcza myjnię dezynfektor o </w:t>
            </w:r>
            <w:r w:rsidR="000B7F71" w:rsidRPr="00F26BFB">
              <w:rPr>
                <w:rFonts w:ascii="Tahoma" w:hAnsi="Tahoma" w:cs="Tahoma"/>
                <w:b/>
                <w:bCs/>
                <w:spacing w:val="-4"/>
                <w:sz w:val="18"/>
                <w:szCs w:val="18"/>
              </w:rPr>
              <w:t>pojemności</w:t>
            </w:r>
            <w:r w:rsidR="000B7F71">
              <w:rPr>
                <w:rFonts w:ascii="Tahoma" w:hAnsi="Tahoma" w:cs="Tahoma"/>
                <w:b/>
                <w:bCs/>
                <w:spacing w:val="-4"/>
                <w:sz w:val="18"/>
                <w:szCs w:val="18"/>
              </w:rPr>
              <w:t>:</w:t>
            </w:r>
          </w:p>
          <w:p w14:paraId="2E5EA323" w14:textId="29DE46B5" w:rsidR="000B7F71" w:rsidRPr="000B7F71" w:rsidRDefault="00F26BFB" w:rsidP="000B7F71">
            <w:pPr>
              <w:kinsoku w:val="0"/>
              <w:overflowPunct w:val="0"/>
              <w:autoSpaceDE/>
              <w:autoSpaceDN/>
              <w:adjustRightInd/>
              <w:ind w:left="84" w:right="57"/>
              <w:textAlignment w:val="baseline"/>
              <w:rPr>
                <w:rFonts w:ascii="Tahoma" w:hAnsi="Tahoma" w:cs="Tahoma"/>
                <w:b/>
                <w:bCs/>
                <w:spacing w:val="-4"/>
                <w:sz w:val="18"/>
                <w:szCs w:val="18"/>
              </w:rPr>
            </w:pPr>
            <w:r w:rsidRPr="00F26BFB">
              <w:rPr>
                <w:rFonts w:ascii="Tahoma" w:hAnsi="Tahoma" w:cs="Tahoma"/>
                <w:b/>
                <w:bCs/>
                <w:spacing w:val="-4"/>
                <w:sz w:val="18"/>
                <w:szCs w:val="18"/>
              </w:rPr>
              <w:lastRenderedPageBreak/>
              <w:t xml:space="preserve"> 1 basen i 1 kaczka na jeden cykl mycia lub 3 kaczki na jeden cykl mycia)</w:t>
            </w:r>
          </w:p>
        </w:tc>
        <w:tc>
          <w:tcPr>
            <w:tcW w:w="1078" w:type="dxa"/>
            <w:tcBorders>
              <w:top w:val="single" w:sz="4" w:space="0" w:color="auto"/>
              <w:left w:val="single" w:sz="4" w:space="0" w:color="auto"/>
              <w:bottom w:val="single" w:sz="4" w:space="0" w:color="auto"/>
              <w:right w:val="single" w:sz="4" w:space="0" w:color="auto"/>
            </w:tcBorders>
            <w:vAlign w:val="center"/>
          </w:tcPr>
          <w:p w14:paraId="7FA5376C"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lastRenderedPageBreak/>
              <w:t>TAK, podać</w:t>
            </w:r>
          </w:p>
        </w:tc>
        <w:tc>
          <w:tcPr>
            <w:tcW w:w="3010" w:type="dxa"/>
            <w:tcBorders>
              <w:top w:val="single" w:sz="4" w:space="0" w:color="auto"/>
              <w:left w:val="single" w:sz="4" w:space="0" w:color="auto"/>
              <w:bottom w:val="single" w:sz="4" w:space="0" w:color="auto"/>
              <w:right w:val="single" w:sz="4" w:space="0" w:color="auto"/>
            </w:tcBorders>
          </w:tcPr>
          <w:p w14:paraId="004C35E8"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27F06EF6" w14:textId="77777777" w:rsidTr="00BD6287">
        <w:trPr>
          <w:trHeight w:val="319"/>
        </w:trPr>
        <w:tc>
          <w:tcPr>
            <w:tcW w:w="602" w:type="dxa"/>
            <w:tcBorders>
              <w:top w:val="single" w:sz="4" w:space="0" w:color="auto"/>
              <w:left w:val="single" w:sz="4" w:space="0" w:color="auto"/>
              <w:bottom w:val="single" w:sz="4" w:space="0" w:color="auto"/>
              <w:right w:val="single" w:sz="4" w:space="0" w:color="auto"/>
            </w:tcBorders>
            <w:vAlign w:val="center"/>
          </w:tcPr>
          <w:p w14:paraId="0E9BD816"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0BBD8D31" w14:textId="77777777" w:rsidR="00B94DF3" w:rsidRPr="00BB5A72" w:rsidRDefault="00B94DF3" w:rsidP="00CF3AC2">
            <w:pPr>
              <w:kinsoku w:val="0"/>
              <w:overflowPunct w:val="0"/>
              <w:autoSpaceDE/>
              <w:autoSpaceDN/>
              <w:adjustRightInd/>
              <w:ind w:left="84" w:right="57"/>
              <w:textAlignment w:val="baseline"/>
              <w:rPr>
                <w:rFonts w:ascii="Tahoma" w:hAnsi="Tahoma" w:cs="Tahoma"/>
                <w:spacing w:val="-4"/>
                <w:sz w:val="18"/>
                <w:szCs w:val="18"/>
              </w:rPr>
            </w:pPr>
            <w:r w:rsidRPr="00BB5A72">
              <w:rPr>
                <w:rFonts w:ascii="Tahoma" w:hAnsi="Tahoma" w:cs="Tahoma"/>
                <w:spacing w:val="-4"/>
                <w:sz w:val="18"/>
                <w:szCs w:val="18"/>
              </w:rPr>
              <w:t>Ładowanie od frontu</w:t>
            </w:r>
          </w:p>
        </w:tc>
        <w:tc>
          <w:tcPr>
            <w:tcW w:w="1078" w:type="dxa"/>
            <w:tcBorders>
              <w:top w:val="single" w:sz="4" w:space="0" w:color="auto"/>
              <w:left w:val="single" w:sz="4" w:space="0" w:color="auto"/>
              <w:bottom w:val="single" w:sz="4" w:space="0" w:color="auto"/>
              <w:right w:val="single" w:sz="4" w:space="0" w:color="auto"/>
            </w:tcBorders>
            <w:vAlign w:val="center"/>
          </w:tcPr>
          <w:p w14:paraId="01DE46CA"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474E7522"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1CDCABC1" w14:textId="77777777" w:rsidTr="00BD6287">
        <w:trPr>
          <w:trHeight w:val="551"/>
        </w:trPr>
        <w:tc>
          <w:tcPr>
            <w:tcW w:w="602" w:type="dxa"/>
            <w:tcBorders>
              <w:top w:val="single" w:sz="4" w:space="0" w:color="auto"/>
              <w:left w:val="single" w:sz="4" w:space="0" w:color="auto"/>
              <w:bottom w:val="single" w:sz="4" w:space="0" w:color="auto"/>
              <w:right w:val="single" w:sz="4" w:space="0" w:color="auto"/>
            </w:tcBorders>
            <w:vAlign w:val="center"/>
          </w:tcPr>
          <w:p w14:paraId="4DDD9EBF"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651D0AF1" w14:textId="77777777" w:rsidR="00B94DF3" w:rsidRDefault="00B94DF3" w:rsidP="00CF3AC2">
            <w:pPr>
              <w:kinsoku w:val="0"/>
              <w:overflowPunct w:val="0"/>
              <w:autoSpaceDE/>
              <w:autoSpaceDN/>
              <w:adjustRightInd/>
              <w:ind w:left="84" w:right="57"/>
              <w:textAlignment w:val="baseline"/>
              <w:rPr>
                <w:rFonts w:ascii="Tahoma" w:hAnsi="Tahoma" w:cs="Tahoma"/>
                <w:spacing w:val="-4"/>
                <w:sz w:val="18"/>
                <w:szCs w:val="18"/>
              </w:rPr>
            </w:pPr>
            <w:r w:rsidRPr="00BB5A72">
              <w:rPr>
                <w:rFonts w:ascii="Tahoma" w:hAnsi="Tahoma" w:cs="Tahoma"/>
                <w:spacing w:val="-4"/>
                <w:sz w:val="18"/>
                <w:szCs w:val="18"/>
              </w:rPr>
              <w:t>Drzwi uchylne otwierane i zamykane ręcznie bez oporów przy zamykaniu i otwieraniu na przedniej ścianie urządzenia.</w:t>
            </w:r>
          </w:p>
          <w:p w14:paraId="4A1FD4E3" w14:textId="580113F1" w:rsidR="00BE4D70" w:rsidRPr="00BB5A72" w:rsidRDefault="00BE4D70" w:rsidP="00CF3AC2">
            <w:pPr>
              <w:kinsoku w:val="0"/>
              <w:overflowPunct w:val="0"/>
              <w:autoSpaceDE/>
              <w:autoSpaceDN/>
              <w:adjustRightInd/>
              <w:ind w:left="84" w:right="57"/>
              <w:textAlignment w:val="baseline"/>
              <w:rPr>
                <w:rFonts w:ascii="Tahoma" w:hAnsi="Tahoma" w:cs="Tahoma"/>
                <w:spacing w:val="-4"/>
                <w:sz w:val="18"/>
                <w:szCs w:val="18"/>
              </w:rPr>
            </w:pPr>
            <w:r>
              <w:rPr>
                <w:rFonts w:ascii="Tahoma" w:hAnsi="Tahoma" w:cs="Tahoma"/>
                <w:b/>
                <w:bCs/>
                <w:spacing w:val="-4"/>
                <w:sz w:val="18"/>
                <w:szCs w:val="18"/>
              </w:rPr>
              <w:t>(Zamawiający dopuszcza</w:t>
            </w:r>
            <w:r>
              <w:rPr>
                <w:rFonts w:ascii="Tahoma" w:hAnsi="Tahoma" w:cs="Tahoma"/>
                <w:b/>
                <w:bCs/>
                <w:sz w:val="18"/>
                <w:szCs w:val="18"/>
              </w:rPr>
              <w:t xml:space="preserve"> aby drzwi komory myjni były otwierane i zamykane automatycznie za pomocą przycisku nożnego lub łokciowego)</w:t>
            </w:r>
          </w:p>
        </w:tc>
        <w:tc>
          <w:tcPr>
            <w:tcW w:w="1078" w:type="dxa"/>
            <w:tcBorders>
              <w:top w:val="single" w:sz="4" w:space="0" w:color="auto"/>
              <w:left w:val="single" w:sz="4" w:space="0" w:color="auto"/>
              <w:bottom w:val="single" w:sz="4" w:space="0" w:color="auto"/>
              <w:right w:val="single" w:sz="4" w:space="0" w:color="auto"/>
            </w:tcBorders>
            <w:vAlign w:val="center"/>
          </w:tcPr>
          <w:p w14:paraId="4236D797"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4CF98E80"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6F8537CC" w14:textId="77777777" w:rsidTr="00BD6287">
        <w:trPr>
          <w:trHeight w:val="275"/>
        </w:trPr>
        <w:tc>
          <w:tcPr>
            <w:tcW w:w="602" w:type="dxa"/>
            <w:tcBorders>
              <w:top w:val="single" w:sz="4" w:space="0" w:color="auto"/>
              <w:left w:val="single" w:sz="4" w:space="0" w:color="auto"/>
              <w:bottom w:val="single" w:sz="4" w:space="0" w:color="auto"/>
              <w:right w:val="single" w:sz="4" w:space="0" w:color="auto"/>
            </w:tcBorders>
            <w:vAlign w:val="center"/>
          </w:tcPr>
          <w:p w14:paraId="58B5CA20"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5118249C" w14:textId="77777777" w:rsidR="00B94DF3" w:rsidRPr="00BB5A72" w:rsidRDefault="00B94DF3" w:rsidP="00CF3AC2">
            <w:pPr>
              <w:kinsoku w:val="0"/>
              <w:overflowPunct w:val="0"/>
              <w:autoSpaceDE/>
              <w:autoSpaceDN/>
              <w:adjustRightInd/>
              <w:ind w:left="84" w:right="57"/>
              <w:textAlignment w:val="baseline"/>
              <w:rPr>
                <w:rFonts w:ascii="Tahoma" w:hAnsi="Tahoma" w:cs="Tahoma"/>
                <w:spacing w:val="-4"/>
                <w:sz w:val="18"/>
                <w:szCs w:val="18"/>
              </w:rPr>
            </w:pPr>
            <w:r w:rsidRPr="00BB5A72">
              <w:rPr>
                <w:rFonts w:ascii="Tahoma" w:hAnsi="Tahoma" w:cs="Tahoma"/>
                <w:spacing w:val="-4"/>
                <w:sz w:val="18"/>
                <w:szCs w:val="18"/>
              </w:rPr>
              <w:t>Blokada drzwi podczas trwania procesu mycia i dezynfekcji</w:t>
            </w:r>
          </w:p>
        </w:tc>
        <w:tc>
          <w:tcPr>
            <w:tcW w:w="1078" w:type="dxa"/>
            <w:tcBorders>
              <w:top w:val="single" w:sz="4" w:space="0" w:color="auto"/>
              <w:left w:val="single" w:sz="4" w:space="0" w:color="auto"/>
              <w:bottom w:val="single" w:sz="4" w:space="0" w:color="auto"/>
              <w:right w:val="single" w:sz="4" w:space="0" w:color="auto"/>
            </w:tcBorders>
            <w:vAlign w:val="center"/>
          </w:tcPr>
          <w:p w14:paraId="26415F99"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34FD2BC7"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72A356B7" w14:textId="77777777" w:rsidTr="00B91DB8">
        <w:trPr>
          <w:trHeight w:hRule="exact" w:val="1008"/>
        </w:trPr>
        <w:tc>
          <w:tcPr>
            <w:tcW w:w="602" w:type="dxa"/>
            <w:tcBorders>
              <w:top w:val="single" w:sz="4" w:space="0" w:color="auto"/>
              <w:left w:val="single" w:sz="4" w:space="0" w:color="auto"/>
              <w:bottom w:val="single" w:sz="4" w:space="0" w:color="auto"/>
              <w:right w:val="single" w:sz="4" w:space="0" w:color="auto"/>
            </w:tcBorders>
            <w:vAlign w:val="center"/>
          </w:tcPr>
          <w:p w14:paraId="64BA8A63"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635BECC7" w14:textId="77777777" w:rsidR="00B94DF3" w:rsidRPr="00BB5A72" w:rsidRDefault="00B94DF3" w:rsidP="00CF3AC2">
            <w:pPr>
              <w:kinsoku w:val="0"/>
              <w:overflowPunct w:val="0"/>
              <w:autoSpaceDE/>
              <w:autoSpaceDN/>
              <w:adjustRightInd/>
              <w:ind w:left="84" w:right="57"/>
              <w:textAlignment w:val="baseline"/>
              <w:rPr>
                <w:rFonts w:ascii="Tahoma" w:hAnsi="Tahoma" w:cs="Tahoma"/>
                <w:spacing w:val="-4"/>
                <w:sz w:val="18"/>
                <w:szCs w:val="18"/>
              </w:rPr>
            </w:pPr>
            <w:r w:rsidRPr="00BB5A72">
              <w:rPr>
                <w:rFonts w:ascii="Tahoma" w:hAnsi="Tahoma" w:cs="Tahoma"/>
                <w:spacing w:val="-4"/>
                <w:sz w:val="18"/>
                <w:szCs w:val="18"/>
              </w:rPr>
              <w:t>Sygnalizacja zablokowania odpływu</w:t>
            </w:r>
          </w:p>
        </w:tc>
        <w:tc>
          <w:tcPr>
            <w:tcW w:w="1078" w:type="dxa"/>
            <w:tcBorders>
              <w:top w:val="single" w:sz="4" w:space="0" w:color="auto"/>
              <w:left w:val="single" w:sz="4" w:space="0" w:color="auto"/>
              <w:bottom w:val="single" w:sz="4" w:space="0" w:color="auto"/>
              <w:right w:val="single" w:sz="4" w:space="0" w:color="auto"/>
            </w:tcBorders>
            <w:vAlign w:val="center"/>
          </w:tcPr>
          <w:p w14:paraId="58976EF3"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w:t>
            </w:r>
          </w:p>
          <w:p w14:paraId="44884641"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(opisać zastosowane rozwiązanie)</w:t>
            </w:r>
          </w:p>
        </w:tc>
        <w:tc>
          <w:tcPr>
            <w:tcW w:w="3010" w:type="dxa"/>
            <w:tcBorders>
              <w:top w:val="single" w:sz="4" w:space="0" w:color="auto"/>
              <w:left w:val="single" w:sz="4" w:space="0" w:color="auto"/>
              <w:bottom w:val="single" w:sz="4" w:space="0" w:color="auto"/>
              <w:right w:val="single" w:sz="4" w:space="0" w:color="auto"/>
            </w:tcBorders>
          </w:tcPr>
          <w:p w14:paraId="3AFC0D9F"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4A860B7B" w14:textId="77777777" w:rsidTr="00CF3AC2">
        <w:trPr>
          <w:trHeight w:val="788"/>
        </w:trPr>
        <w:tc>
          <w:tcPr>
            <w:tcW w:w="602" w:type="dxa"/>
            <w:tcBorders>
              <w:top w:val="single" w:sz="4" w:space="0" w:color="auto"/>
              <w:left w:val="single" w:sz="4" w:space="0" w:color="auto"/>
              <w:bottom w:val="single" w:sz="4" w:space="0" w:color="auto"/>
              <w:right w:val="single" w:sz="4" w:space="0" w:color="auto"/>
            </w:tcBorders>
            <w:vAlign w:val="center"/>
          </w:tcPr>
          <w:p w14:paraId="7F428F08"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37761D1E" w14:textId="77777777" w:rsidR="00B94DF3" w:rsidRPr="00BB5A72" w:rsidRDefault="00B94DF3" w:rsidP="00CF3AC2">
            <w:pPr>
              <w:ind w:left="84"/>
              <w:rPr>
                <w:rFonts w:ascii="Tahoma" w:hAnsi="Tahoma" w:cs="Tahoma"/>
                <w:spacing w:val="-4"/>
                <w:sz w:val="18"/>
                <w:szCs w:val="18"/>
              </w:rPr>
            </w:pPr>
            <w:r w:rsidRPr="00BB5A72">
              <w:rPr>
                <w:rFonts w:ascii="Tahoma" w:hAnsi="Tahoma" w:cs="Tahoma"/>
                <w:spacing w:val="-4"/>
                <w:sz w:val="18"/>
                <w:szCs w:val="18"/>
              </w:rPr>
              <w:t>Zatrzymanie cyklu w razie stwierdzenia przez system zablokowania odpływu</w:t>
            </w:r>
          </w:p>
        </w:tc>
        <w:tc>
          <w:tcPr>
            <w:tcW w:w="1078" w:type="dxa"/>
            <w:tcBorders>
              <w:top w:val="single" w:sz="4" w:space="0" w:color="auto"/>
              <w:left w:val="single" w:sz="4" w:space="0" w:color="auto"/>
              <w:bottom w:val="single" w:sz="4" w:space="0" w:color="auto"/>
              <w:right w:val="single" w:sz="4" w:space="0" w:color="auto"/>
            </w:tcBorders>
          </w:tcPr>
          <w:p w14:paraId="4947E170"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w:t>
            </w:r>
          </w:p>
          <w:p w14:paraId="65A061D9"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(opisać zastosowane rozwiązanie)</w:t>
            </w:r>
          </w:p>
        </w:tc>
        <w:tc>
          <w:tcPr>
            <w:tcW w:w="3010" w:type="dxa"/>
            <w:tcBorders>
              <w:top w:val="single" w:sz="4" w:space="0" w:color="auto"/>
              <w:left w:val="single" w:sz="4" w:space="0" w:color="auto"/>
              <w:bottom w:val="single" w:sz="4" w:space="0" w:color="auto"/>
              <w:right w:val="single" w:sz="4" w:space="0" w:color="auto"/>
            </w:tcBorders>
          </w:tcPr>
          <w:p w14:paraId="54D6ABB4"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26F89D19" w14:textId="77777777" w:rsidTr="00BD6287">
        <w:trPr>
          <w:trHeight w:hRule="exact" w:val="296"/>
        </w:trPr>
        <w:tc>
          <w:tcPr>
            <w:tcW w:w="602" w:type="dxa"/>
            <w:tcBorders>
              <w:top w:val="single" w:sz="4" w:space="0" w:color="auto"/>
              <w:left w:val="single" w:sz="4" w:space="0" w:color="auto"/>
              <w:bottom w:val="single" w:sz="4" w:space="0" w:color="auto"/>
              <w:right w:val="single" w:sz="4" w:space="0" w:color="auto"/>
            </w:tcBorders>
            <w:vAlign w:val="center"/>
          </w:tcPr>
          <w:p w14:paraId="13734787"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488BB15A" w14:textId="77777777" w:rsidR="00B94DF3" w:rsidRPr="00BB5A72" w:rsidRDefault="00B94DF3" w:rsidP="00CF3AC2">
            <w:pPr>
              <w:kinsoku w:val="0"/>
              <w:overflowPunct w:val="0"/>
              <w:autoSpaceDE/>
              <w:autoSpaceDN/>
              <w:adjustRightInd/>
              <w:ind w:left="84" w:right="57"/>
              <w:textAlignment w:val="baseline"/>
              <w:rPr>
                <w:rFonts w:ascii="Tahoma" w:hAnsi="Tahoma" w:cs="Tahoma"/>
                <w:spacing w:val="-4"/>
                <w:sz w:val="18"/>
                <w:szCs w:val="18"/>
              </w:rPr>
            </w:pPr>
            <w:r w:rsidRPr="00BB5A72">
              <w:rPr>
                <w:rFonts w:ascii="Tahoma" w:hAnsi="Tahoma" w:cs="Tahoma"/>
                <w:spacing w:val="-4"/>
                <w:sz w:val="18"/>
                <w:szCs w:val="18"/>
              </w:rPr>
              <w:t>Automatyczne opróżnianie naczyń po zamknięciu drzwi</w:t>
            </w:r>
          </w:p>
        </w:tc>
        <w:tc>
          <w:tcPr>
            <w:tcW w:w="1078" w:type="dxa"/>
            <w:tcBorders>
              <w:top w:val="single" w:sz="4" w:space="0" w:color="auto"/>
              <w:left w:val="single" w:sz="4" w:space="0" w:color="auto"/>
              <w:bottom w:val="single" w:sz="4" w:space="0" w:color="auto"/>
              <w:right w:val="single" w:sz="4" w:space="0" w:color="auto"/>
            </w:tcBorders>
            <w:vAlign w:val="center"/>
          </w:tcPr>
          <w:p w14:paraId="321FA316"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02C05139"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21A5FF5B" w14:textId="77777777" w:rsidTr="0025709D">
        <w:trPr>
          <w:trHeight w:hRule="exact" w:val="1373"/>
        </w:trPr>
        <w:tc>
          <w:tcPr>
            <w:tcW w:w="602" w:type="dxa"/>
            <w:tcBorders>
              <w:top w:val="single" w:sz="4" w:space="0" w:color="auto"/>
              <w:left w:val="single" w:sz="4" w:space="0" w:color="auto"/>
              <w:bottom w:val="single" w:sz="4" w:space="0" w:color="auto"/>
              <w:right w:val="single" w:sz="4" w:space="0" w:color="auto"/>
            </w:tcBorders>
            <w:vAlign w:val="center"/>
          </w:tcPr>
          <w:p w14:paraId="2AAF9410"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18FC1240" w14:textId="77777777" w:rsidR="00B94DF3"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 xml:space="preserve">Uszczelka drzwi wykonana z trwałej gumy odpornej na wysoką temperaturę oraz środki myjące i dezynfekcyjne. </w:t>
            </w:r>
            <w:r w:rsidRPr="00BB5A72">
              <w:rPr>
                <w:rFonts w:ascii="Tahoma" w:hAnsi="Tahoma" w:cs="Tahoma"/>
                <w:spacing w:val="-4"/>
                <w:sz w:val="18"/>
                <w:szCs w:val="18"/>
              </w:rPr>
              <w:br/>
              <w:t>Niedopuszczalna uszczelka labiryntowa, która nie zabezpiecza przed wydostawaniem się aerozoli z komory.</w:t>
            </w:r>
          </w:p>
          <w:p w14:paraId="2CCFFB56" w14:textId="19F4ADDA" w:rsidR="0025709D" w:rsidRPr="0025709D" w:rsidRDefault="0025709D" w:rsidP="00CF3AC2">
            <w:pPr>
              <w:kinsoku w:val="0"/>
              <w:overflowPunct w:val="0"/>
              <w:autoSpaceDE/>
              <w:autoSpaceDN/>
              <w:adjustRightInd/>
              <w:ind w:left="57" w:right="57"/>
              <w:textAlignment w:val="baseline"/>
              <w:rPr>
                <w:rFonts w:ascii="Tahoma" w:hAnsi="Tahoma" w:cs="Tahoma"/>
                <w:b/>
                <w:bCs/>
                <w:spacing w:val="-4"/>
                <w:sz w:val="18"/>
                <w:szCs w:val="18"/>
              </w:rPr>
            </w:pPr>
            <w:r w:rsidRPr="0025709D">
              <w:rPr>
                <w:rFonts w:ascii="Tahoma" w:hAnsi="Tahoma" w:cs="Tahoma"/>
                <w:b/>
                <w:bCs/>
                <w:spacing w:val="-4"/>
                <w:sz w:val="18"/>
                <w:szCs w:val="18"/>
              </w:rPr>
              <w:t>(Zamawiający dopuszcza komorę myjni z uszczelką silikonową)</w:t>
            </w:r>
          </w:p>
        </w:tc>
        <w:tc>
          <w:tcPr>
            <w:tcW w:w="1078" w:type="dxa"/>
            <w:tcBorders>
              <w:top w:val="single" w:sz="4" w:space="0" w:color="auto"/>
              <w:left w:val="single" w:sz="4" w:space="0" w:color="auto"/>
              <w:bottom w:val="single" w:sz="4" w:space="0" w:color="auto"/>
              <w:right w:val="single" w:sz="4" w:space="0" w:color="auto"/>
            </w:tcBorders>
            <w:vAlign w:val="center"/>
          </w:tcPr>
          <w:p w14:paraId="41E9DDB2"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43EACC22"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7BFFBEC8" w14:textId="77777777" w:rsidTr="00CF3AC2">
        <w:trPr>
          <w:trHeight w:hRule="exact" w:val="567"/>
        </w:trPr>
        <w:tc>
          <w:tcPr>
            <w:tcW w:w="602" w:type="dxa"/>
            <w:tcBorders>
              <w:top w:val="single" w:sz="4" w:space="0" w:color="auto"/>
              <w:left w:val="single" w:sz="4" w:space="0" w:color="auto"/>
              <w:bottom w:val="single" w:sz="4" w:space="0" w:color="auto"/>
              <w:right w:val="single" w:sz="4" w:space="0" w:color="auto"/>
            </w:tcBorders>
            <w:vAlign w:val="center"/>
          </w:tcPr>
          <w:p w14:paraId="78421913"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1AC8F7FF" w14:textId="77777777"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Drzwi komory oraz komora myjąca izolowane akustycznie</w:t>
            </w:r>
            <w:r w:rsidRPr="00BB5A72">
              <w:rPr>
                <w:rFonts w:ascii="Tahoma" w:hAnsi="Tahoma" w:cs="Tahoma"/>
                <w:spacing w:val="-4"/>
                <w:sz w:val="18"/>
                <w:szCs w:val="18"/>
              </w:rPr>
              <w:br/>
              <w:t>i termicznie</w:t>
            </w:r>
          </w:p>
        </w:tc>
        <w:tc>
          <w:tcPr>
            <w:tcW w:w="1078" w:type="dxa"/>
            <w:tcBorders>
              <w:top w:val="single" w:sz="4" w:space="0" w:color="auto"/>
              <w:left w:val="single" w:sz="4" w:space="0" w:color="auto"/>
              <w:bottom w:val="single" w:sz="4" w:space="0" w:color="auto"/>
              <w:right w:val="single" w:sz="4" w:space="0" w:color="auto"/>
            </w:tcBorders>
            <w:vAlign w:val="center"/>
          </w:tcPr>
          <w:p w14:paraId="2ADEC27C"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3ED7E883"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36A875A5" w14:textId="77777777" w:rsidTr="00BD6287">
        <w:trPr>
          <w:trHeight w:val="301"/>
        </w:trPr>
        <w:tc>
          <w:tcPr>
            <w:tcW w:w="602" w:type="dxa"/>
            <w:tcBorders>
              <w:top w:val="single" w:sz="4" w:space="0" w:color="auto"/>
              <w:left w:val="single" w:sz="4" w:space="0" w:color="auto"/>
              <w:bottom w:val="single" w:sz="4" w:space="0" w:color="auto"/>
              <w:right w:val="single" w:sz="4" w:space="0" w:color="auto"/>
            </w:tcBorders>
            <w:vAlign w:val="center"/>
          </w:tcPr>
          <w:p w14:paraId="1D46ECA7"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44F18F05" w14:textId="77777777" w:rsidR="00B94DF3" w:rsidRPr="00BB5A72" w:rsidRDefault="005A0E9D" w:rsidP="00CF3AC2">
            <w:pPr>
              <w:kinsoku w:val="0"/>
              <w:overflowPunct w:val="0"/>
              <w:autoSpaceDE/>
              <w:autoSpaceDN/>
              <w:adjustRightInd/>
              <w:ind w:left="57" w:right="105"/>
              <w:textAlignment w:val="baseline"/>
              <w:rPr>
                <w:rFonts w:ascii="Tahoma" w:hAnsi="Tahoma" w:cs="Tahoma"/>
                <w:spacing w:val="-4"/>
                <w:sz w:val="18"/>
                <w:szCs w:val="18"/>
              </w:rPr>
            </w:pPr>
            <w:r w:rsidRPr="00BB5A72">
              <w:rPr>
                <w:rFonts w:ascii="Tahoma" w:hAnsi="Tahoma" w:cs="Tahoma"/>
                <w:spacing w:val="-4"/>
                <w:sz w:val="18"/>
                <w:szCs w:val="18"/>
              </w:rPr>
              <w:t>Standardowe suszenie termiczne lub lepszy system</w:t>
            </w:r>
            <w:r w:rsidR="00B94DF3" w:rsidRPr="00BB5A72">
              <w:rPr>
                <w:rFonts w:ascii="Tahoma" w:hAnsi="Tahoma" w:cs="Tahoma"/>
                <w:spacing w:val="-4"/>
                <w:sz w:val="18"/>
                <w:szCs w:val="18"/>
              </w:rPr>
              <w:t xml:space="preserve"> </w:t>
            </w:r>
          </w:p>
        </w:tc>
        <w:tc>
          <w:tcPr>
            <w:tcW w:w="1078" w:type="dxa"/>
            <w:tcBorders>
              <w:top w:val="single" w:sz="4" w:space="0" w:color="auto"/>
              <w:left w:val="single" w:sz="4" w:space="0" w:color="auto"/>
              <w:bottom w:val="single" w:sz="4" w:space="0" w:color="auto"/>
              <w:right w:val="single" w:sz="4" w:space="0" w:color="auto"/>
            </w:tcBorders>
            <w:vAlign w:val="center"/>
          </w:tcPr>
          <w:p w14:paraId="0208902E"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w:t>
            </w:r>
            <w:r w:rsidR="005A0E9D" w:rsidRPr="00BB5A72">
              <w:rPr>
                <w:rFonts w:ascii="Tahoma" w:hAnsi="Tahoma" w:cs="Tahoma"/>
                <w:spacing w:val="-4"/>
                <w:sz w:val="18"/>
                <w:szCs w:val="18"/>
              </w:rPr>
              <w:t>, podać</w:t>
            </w:r>
          </w:p>
        </w:tc>
        <w:tc>
          <w:tcPr>
            <w:tcW w:w="3010" w:type="dxa"/>
            <w:tcBorders>
              <w:top w:val="single" w:sz="4" w:space="0" w:color="auto"/>
              <w:left w:val="single" w:sz="4" w:space="0" w:color="auto"/>
              <w:bottom w:val="single" w:sz="4" w:space="0" w:color="auto"/>
              <w:right w:val="single" w:sz="4" w:space="0" w:color="auto"/>
            </w:tcBorders>
          </w:tcPr>
          <w:p w14:paraId="1D8FF4A1"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0D14FEC0" w14:textId="77777777" w:rsidTr="00BD6287">
        <w:trPr>
          <w:trHeight w:val="689"/>
        </w:trPr>
        <w:tc>
          <w:tcPr>
            <w:tcW w:w="602" w:type="dxa"/>
            <w:tcBorders>
              <w:top w:val="single" w:sz="4" w:space="0" w:color="auto"/>
              <w:left w:val="single" w:sz="4" w:space="0" w:color="auto"/>
              <w:bottom w:val="single" w:sz="4" w:space="0" w:color="auto"/>
              <w:right w:val="single" w:sz="4" w:space="0" w:color="auto"/>
            </w:tcBorders>
            <w:vAlign w:val="center"/>
          </w:tcPr>
          <w:p w14:paraId="77B60B69"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1DE0BE7F" w14:textId="77777777" w:rsidR="00B94DF3" w:rsidRPr="00BB5A72"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BB5A72">
              <w:rPr>
                <w:rFonts w:ascii="Tahoma" w:hAnsi="Tahoma" w:cs="Tahoma"/>
                <w:spacing w:val="-4"/>
                <w:sz w:val="18"/>
                <w:szCs w:val="18"/>
              </w:rPr>
              <w:t>Automatyczne dozowanie środka płuczącego i zmiękczającego realizowane przez co najmniej jedna pompę (lub dwie oddzielne pompy: osobno dla środka płuczącego i zmiękczającego)</w:t>
            </w:r>
          </w:p>
        </w:tc>
        <w:tc>
          <w:tcPr>
            <w:tcW w:w="1078" w:type="dxa"/>
            <w:tcBorders>
              <w:top w:val="single" w:sz="4" w:space="0" w:color="auto"/>
              <w:left w:val="single" w:sz="4" w:space="0" w:color="auto"/>
              <w:bottom w:val="single" w:sz="4" w:space="0" w:color="auto"/>
              <w:right w:val="single" w:sz="4" w:space="0" w:color="auto"/>
            </w:tcBorders>
            <w:vAlign w:val="center"/>
          </w:tcPr>
          <w:p w14:paraId="51F8D1A5"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518F9A08"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77F879B7" w14:textId="77777777" w:rsidTr="00BD6287">
        <w:trPr>
          <w:trHeight w:val="557"/>
        </w:trPr>
        <w:tc>
          <w:tcPr>
            <w:tcW w:w="602" w:type="dxa"/>
            <w:tcBorders>
              <w:top w:val="single" w:sz="4" w:space="0" w:color="auto"/>
              <w:left w:val="single" w:sz="4" w:space="0" w:color="auto"/>
              <w:bottom w:val="single" w:sz="4" w:space="0" w:color="auto"/>
              <w:right w:val="single" w:sz="4" w:space="0" w:color="auto"/>
            </w:tcBorders>
            <w:vAlign w:val="center"/>
          </w:tcPr>
          <w:p w14:paraId="797DB70E"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66E493D6" w14:textId="77777777" w:rsidR="00B94DF3" w:rsidRPr="00BB5A72"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BB5A72">
              <w:rPr>
                <w:rFonts w:ascii="Tahoma" w:hAnsi="Tahoma" w:cs="Tahoma"/>
                <w:spacing w:val="-4"/>
                <w:sz w:val="18"/>
                <w:szCs w:val="18"/>
              </w:rPr>
              <w:t>Miejsce na pojemnik ze środkiem płucząco- zmiękczającym wewnątrz urządzenia (lub dwa oddzielne pojemniki: na środek płuczący i zmiękczający)</w:t>
            </w:r>
          </w:p>
        </w:tc>
        <w:tc>
          <w:tcPr>
            <w:tcW w:w="1078" w:type="dxa"/>
            <w:tcBorders>
              <w:top w:val="single" w:sz="4" w:space="0" w:color="auto"/>
              <w:left w:val="single" w:sz="4" w:space="0" w:color="auto"/>
              <w:bottom w:val="single" w:sz="4" w:space="0" w:color="auto"/>
              <w:right w:val="single" w:sz="4" w:space="0" w:color="auto"/>
            </w:tcBorders>
            <w:vAlign w:val="center"/>
          </w:tcPr>
          <w:p w14:paraId="6A086D67"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 opisać</w:t>
            </w:r>
          </w:p>
        </w:tc>
        <w:tc>
          <w:tcPr>
            <w:tcW w:w="3010" w:type="dxa"/>
            <w:tcBorders>
              <w:top w:val="single" w:sz="4" w:space="0" w:color="auto"/>
              <w:left w:val="single" w:sz="4" w:space="0" w:color="auto"/>
              <w:bottom w:val="single" w:sz="4" w:space="0" w:color="auto"/>
              <w:right w:val="single" w:sz="4" w:space="0" w:color="auto"/>
            </w:tcBorders>
          </w:tcPr>
          <w:p w14:paraId="605A0180"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441F6181" w14:textId="77777777" w:rsidTr="00CF3AC2">
        <w:trPr>
          <w:trHeight w:val="746"/>
        </w:trPr>
        <w:tc>
          <w:tcPr>
            <w:tcW w:w="602" w:type="dxa"/>
            <w:tcBorders>
              <w:top w:val="single" w:sz="4" w:space="0" w:color="auto"/>
              <w:left w:val="single" w:sz="4" w:space="0" w:color="auto"/>
              <w:bottom w:val="single" w:sz="4" w:space="0" w:color="auto"/>
              <w:right w:val="single" w:sz="4" w:space="0" w:color="auto"/>
            </w:tcBorders>
            <w:vAlign w:val="center"/>
          </w:tcPr>
          <w:p w14:paraId="1262691B"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6466DB97" w14:textId="77777777" w:rsidR="00B94DF3" w:rsidRPr="00BB5A72"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BB5A72">
              <w:rPr>
                <w:rFonts w:ascii="Tahoma" w:hAnsi="Tahoma" w:cs="Tahoma"/>
                <w:spacing w:val="-4"/>
                <w:sz w:val="18"/>
                <w:szCs w:val="18"/>
              </w:rPr>
              <w:t>Urządzenie wyposażone w lancę ssącą i czujnik niskiego poziomu środka płucząco-zmiękczającego (lub oddzielnie: dla środka płuczącego i zmiękczającego)</w:t>
            </w:r>
          </w:p>
        </w:tc>
        <w:tc>
          <w:tcPr>
            <w:tcW w:w="1078" w:type="dxa"/>
            <w:tcBorders>
              <w:top w:val="single" w:sz="4" w:space="0" w:color="auto"/>
              <w:left w:val="single" w:sz="4" w:space="0" w:color="auto"/>
              <w:bottom w:val="single" w:sz="4" w:space="0" w:color="auto"/>
              <w:right w:val="single" w:sz="4" w:space="0" w:color="auto"/>
            </w:tcBorders>
            <w:vAlign w:val="center"/>
          </w:tcPr>
          <w:p w14:paraId="59032531" w14:textId="77777777" w:rsidR="00B94DF3" w:rsidRPr="00BB5A72" w:rsidRDefault="00B94DF3" w:rsidP="00CF3AC2">
            <w:pPr>
              <w:kinsoku w:val="0"/>
              <w:overflowPunct w:val="0"/>
              <w:autoSpaceDE/>
              <w:autoSpaceDN/>
              <w:adjustRightInd/>
              <w:ind w:left="67"/>
              <w:jc w:val="center"/>
              <w:textAlignment w:val="baseline"/>
              <w:rPr>
                <w:rFonts w:ascii="Tahoma" w:hAnsi="Tahoma" w:cs="Tahoma"/>
                <w:spacing w:val="-4"/>
                <w:sz w:val="18"/>
                <w:szCs w:val="18"/>
              </w:rPr>
            </w:pPr>
            <w:r w:rsidRPr="00BB5A72">
              <w:rPr>
                <w:rFonts w:ascii="Tahoma" w:hAnsi="Tahoma" w:cs="Tahoma"/>
                <w:spacing w:val="-4"/>
                <w:sz w:val="18"/>
                <w:szCs w:val="18"/>
              </w:rPr>
              <w:t>TAK, opisać</w:t>
            </w:r>
          </w:p>
        </w:tc>
        <w:tc>
          <w:tcPr>
            <w:tcW w:w="3010" w:type="dxa"/>
            <w:tcBorders>
              <w:top w:val="single" w:sz="4" w:space="0" w:color="auto"/>
              <w:left w:val="single" w:sz="4" w:space="0" w:color="auto"/>
              <w:bottom w:val="single" w:sz="4" w:space="0" w:color="auto"/>
              <w:right w:val="single" w:sz="4" w:space="0" w:color="auto"/>
            </w:tcBorders>
          </w:tcPr>
          <w:p w14:paraId="68B6B3DF"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11194616" w14:textId="77777777" w:rsidTr="00BD6287">
        <w:trPr>
          <w:trHeight w:hRule="exact" w:val="666"/>
        </w:trPr>
        <w:tc>
          <w:tcPr>
            <w:tcW w:w="602" w:type="dxa"/>
            <w:tcBorders>
              <w:top w:val="single" w:sz="4" w:space="0" w:color="auto"/>
              <w:left w:val="single" w:sz="4" w:space="0" w:color="auto"/>
              <w:bottom w:val="single" w:sz="4" w:space="0" w:color="auto"/>
              <w:right w:val="single" w:sz="4" w:space="0" w:color="auto"/>
            </w:tcBorders>
            <w:vAlign w:val="center"/>
          </w:tcPr>
          <w:p w14:paraId="02EC767F"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448A9771" w14:textId="77777777" w:rsidR="00B94DF3" w:rsidRPr="00BB5A72"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BB5A72">
              <w:rPr>
                <w:rFonts w:ascii="Tahoma" w:hAnsi="Tahoma" w:cs="Tahoma"/>
                <w:spacing w:val="-4"/>
                <w:sz w:val="18"/>
                <w:szCs w:val="18"/>
              </w:rPr>
              <w:t>Sterownik mikroprocesorowy z ekranem LCD oraz klawiaturą membranową odporną na środki czyszczące</w:t>
            </w:r>
            <w:r w:rsidRPr="00BB5A72">
              <w:rPr>
                <w:rFonts w:ascii="Tahoma" w:hAnsi="Tahoma" w:cs="Tahoma"/>
                <w:spacing w:val="-4"/>
                <w:sz w:val="18"/>
                <w:szCs w:val="18"/>
              </w:rPr>
              <w:br/>
              <w:t>i dezynfekcyjne</w:t>
            </w:r>
          </w:p>
        </w:tc>
        <w:tc>
          <w:tcPr>
            <w:tcW w:w="1078" w:type="dxa"/>
            <w:tcBorders>
              <w:top w:val="single" w:sz="4" w:space="0" w:color="auto"/>
              <w:left w:val="single" w:sz="4" w:space="0" w:color="auto"/>
              <w:bottom w:val="single" w:sz="4" w:space="0" w:color="auto"/>
              <w:right w:val="single" w:sz="4" w:space="0" w:color="auto"/>
            </w:tcBorders>
            <w:vAlign w:val="center"/>
          </w:tcPr>
          <w:p w14:paraId="13E09176"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29392A52"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3CC33F72" w14:textId="77777777" w:rsidTr="00CF3AC2">
        <w:trPr>
          <w:trHeight w:hRule="exact" w:val="317"/>
        </w:trPr>
        <w:tc>
          <w:tcPr>
            <w:tcW w:w="602" w:type="dxa"/>
            <w:tcBorders>
              <w:top w:val="single" w:sz="4" w:space="0" w:color="auto"/>
              <w:left w:val="single" w:sz="4" w:space="0" w:color="auto"/>
              <w:bottom w:val="single" w:sz="4" w:space="0" w:color="auto"/>
              <w:right w:val="single" w:sz="4" w:space="0" w:color="auto"/>
            </w:tcBorders>
            <w:vAlign w:val="center"/>
          </w:tcPr>
          <w:p w14:paraId="11A2799C"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21201151" w14:textId="77777777" w:rsidR="00B94DF3" w:rsidRPr="00BB5A72"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BB5A72">
              <w:rPr>
                <w:rFonts w:ascii="Tahoma" w:hAnsi="Tahoma" w:cs="Tahoma"/>
                <w:spacing w:val="-4"/>
                <w:sz w:val="18"/>
                <w:szCs w:val="18"/>
              </w:rPr>
              <w:t>Komunikaty na ekranie sterownika w języku polskim</w:t>
            </w:r>
          </w:p>
        </w:tc>
        <w:tc>
          <w:tcPr>
            <w:tcW w:w="1078" w:type="dxa"/>
            <w:tcBorders>
              <w:top w:val="single" w:sz="4" w:space="0" w:color="auto"/>
              <w:left w:val="single" w:sz="4" w:space="0" w:color="auto"/>
              <w:bottom w:val="single" w:sz="4" w:space="0" w:color="auto"/>
              <w:right w:val="single" w:sz="4" w:space="0" w:color="auto"/>
            </w:tcBorders>
            <w:vAlign w:val="center"/>
          </w:tcPr>
          <w:p w14:paraId="66451A61"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0411DFCC"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72AC6D49" w14:textId="77777777" w:rsidTr="00BD6287">
        <w:trPr>
          <w:trHeight w:hRule="exact" w:val="680"/>
        </w:trPr>
        <w:tc>
          <w:tcPr>
            <w:tcW w:w="602" w:type="dxa"/>
            <w:tcBorders>
              <w:top w:val="single" w:sz="4" w:space="0" w:color="auto"/>
              <w:left w:val="single" w:sz="4" w:space="0" w:color="auto"/>
              <w:bottom w:val="single" w:sz="4" w:space="0" w:color="auto"/>
              <w:right w:val="single" w:sz="4" w:space="0" w:color="auto"/>
            </w:tcBorders>
            <w:vAlign w:val="center"/>
          </w:tcPr>
          <w:p w14:paraId="2965C3F2"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401AD1FD" w14:textId="77777777" w:rsidR="00B94DF3" w:rsidRPr="00BB5A72"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BB5A72">
              <w:rPr>
                <w:rFonts w:ascii="Tahoma" w:hAnsi="Tahoma" w:cs="Tahoma"/>
                <w:spacing w:val="-4"/>
                <w:sz w:val="18"/>
                <w:szCs w:val="18"/>
              </w:rPr>
              <w:t xml:space="preserve">W czasie cyklu na ekranie wyświetlane informacje o aktualnym programie, fazie cyklu, aktualnej temperaturze w komorze, </w:t>
            </w:r>
            <w:r w:rsidRPr="00BB5A72">
              <w:rPr>
                <w:rFonts w:ascii="Tahoma" w:hAnsi="Tahoma" w:cs="Tahoma"/>
                <w:spacing w:val="-4"/>
                <w:sz w:val="18"/>
                <w:szCs w:val="18"/>
              </w:rPr>
              <w:br/>
              <w:t>czasie do końca procesu</w:t>
            </w:r>
          </w:p>
        </w:tc>
        <w:tc>
          <w:tcPr>
            <w:tcW w:w="1078" w:type="dxa"/>
            <w:tcBorders>
              <w:top w:val="single" w:sz="4" w:space="0" w:color="auto"/>
              <w:left w:val="single" w:sz="4" w:space="0" w:color="auto"/>
              <w:bottom w:val="single" w:sz="4" w:space="0" w:color="auto"/>
              <w:right w:val="single" w:sz="4" w:space="0" w:color="auto"/>
            </w:tcBorders>
            <w:vAlign w:val="center"/>
          </w:tcPr>
          <w:p w14:paraId="5FF69DCA"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13104825"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4E8657D0" w14:textId="77777777" w:rsidTr="00CF3AC2">
        <w:trPr>
          <w:trHeight w:val="705"/>
        </w:trPr>
        <w:tc>
          <w:tcPr>
            <w:tcW w:w="602" w:type="dxa"/>
            <w:tcBorders>
              <w:top w:val="single" w:sz="4" w:space="0" w:color="auto"/>
              <w:left w:val="single" w:sz="4" w:space="0" w:color="auto"/>
              <w:bottom w:val="single" w:sz="4" w:space="0" w:color="auto"/>
              <w:right w:val="single" w:sz="4" w:space="0" w:color="auto"/>
            </w:tcBorders>
            <w:vAlign w:val="center"/>
          </w:tcPr>
          <w:p w14:paraId="5BE96C0D"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24E3032B" w14:textId="77777777" w:rsidR="00B94DF3" w:rsidRPr="00BB5A72"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BB5A72">
              <w:rPr>
                <w:rFonts w:ascii="Tahoma" w:hAnsi="Tahoma" w:cs="Tahoma"/>
                <w:spacing w:val="-4"/>
                <w:sz w:val="18"/>
                <w:szCs w:val="18"/>
              </w:rPr>
              <w:t>Sygnalizacja błędów: np. złego zamknięcia drzwi (brak szczelności), brak poboru wody, itd. (przynajmniej jedno rozwiązanie: graficzna na ekranie i/ lub akustyczna)</w:t>
            </w:r>
          </w:p>
        </w:tc>
        <w:tc>
          <w:tcPr>
            <w:tcW w:w="1078" w:type="dxa"/>
            <w:tcBorders>
              <w:top w:val="single" w:sz="4" w:space="0" w:color="auto"/>
              <w:left w:val="single" w:sz="4" w:space="0" w:color="auto"/>
              <w:bottom w:val="single" w:sz="4" w:space="0" w:color="auto"/>
              <w:right w:val="single" w:sz="4" w:space="0" w:color="auto"/>
            </w:tcBorders>
            <w:vAlign w:val="center"/>
          </w:tcPr>
          <w:p w14:paraId="33FD574C"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 opisać</w:t>
            </w:r>
          </w:p>
        </w:tc>
        <w:tc>
          <w:tcPr>
            <w:tcW w:w="3010" w:type="dxa"/>
            <w:tcBorders>
              <w:top w:val="single" w:sz="4" w:space="0" w:color="auto"/>
              <w:left w:val="single" w:sz="4" w:space="0" w:color="auto"/>
              <w:bottom w:val="single" w:sz="4" w:space="0" w:color="auto"/>
              <w:right w:val="single" w:sz="4" w:space="0" w:color="auto"/>
            </w:tcBorders>
          </w:tcPr>
          <w:p w14:paraId="190ACDD0"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3FFC058B" w14:textId="77777777" w:rsidTr="00CF3AC2">
        <w:trPr>
          <w:trHeight w:hRule="exact" w:val="567"/>
        </w:trPr>
        <w:tc>
          <w:tcPr>
            <w:tcW w:w="602" w:type="dxa"/>
            <w:tcBorders>
              <w:top w:val="single" w:sz="4" w:space="0" w:color="auto"/>
              <w:left w:val="single" w:sz="4" w:space="0" w:color="auto"/>
              <w:bottom w:val="single" w:sz="4" w:space="0" w:color="auto"/>
              <w:right w:val="single" w:sz="4" w:space="0" w:color="auto"/>
            </w:tcBorders>
            <w:vAlign w:val="center"/>
          </w:tcPr>
          <w:p w14:paraId="12E3A9B2"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42F1D10E" w14:textId="77777777" w:rsidR="00B94DF3" w:rsidRPr="00BB5A72"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BB5A72">
              <w:rPr>
                <w:rFonts w:ascii="Tahoma" w:hAnsi="Tahoma" w:cs="Tahoma"/>
                <w:spacing w:val="-4"/>
                <w:sz w:val="18"/>
                <w:szCs w:val="18"/>
              </w:rPr>
              <w:t xml:space="preserve">Dezynfekcja termiczna - sterowana cyfrowo: temperaturą oraz czasem, możliwość dezynfekcji </w:t>
            </w:r>
            <w:r w:rsidR="006922BE" w:rsidRPr="00BB5A72">
              <w:rPr>
                <w:rFonts w:ascii="Tahoma" w:hAnsi="Tahoma" w:cs="Tahoma"/>
                <w:spacing w:val="-4"/>
                <w:sz w:val="18"/>
                <w:szCs w:val="18"/>
              </w:rPr>
              <w:t xml:space="preserve">przy wartości co najmniej </w:t>
            </w:r>
            <w:r w:rsidRPr="00BB5A72">
              <w:rPr>
                <w:rFonts w:ascii="Tahoma" w:hAnsi="Tahoma" w:cs="Tahoma"/>
                <w:spacing w:val="-4"/>
                <w:sz w:val="18"/>
                <w:szCs w:val="18"/>
              </w:rPr>
              <w:t>A0=60</w:t>
            </w:r>
          </w:p>
        </w:tc>
        <w:tc>
          <w:tcPr>
            <w:tcW w:w="1078" w:type="dxa"/>
            <w:tcBorders>
              <w:top w:val="single" w:sz="4" w:space="0" w:color="auto"/>
              <w:left w:val="single" w:sz="4" w:space="0" w:color="auto"/>
              <w:bottom w:val="single" w:sz="4" w:space="0" w:color="auto"/>
              <w:right w:val="single" w:sz="4" w:space="0" w:color="auto"/>
            </w:tcBorders>
            <w:vAlign w:val="center"/>
          </w:tcPr>
          <w:p w14:paraId="51EDD330"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 opisać</w:t>
            </w:r>
          </w:p>
        </w:tc>
        <w:tc>
          <w:tcPr>
            <w:tcW w:w="3010" w:type="dxa"/>
            <w:tcBorders>
              <w:top w:val="single" w:sz="4" w:space="0" w:color="auto"/>
              <w:left w:val="single" w:sz="4" w:space="0" w:color="auto"/>
              <w:bottom w:val="single" w:sz="4" w:space="0" w:color="auto"/>
              <w:right w:val="single" w:sz="4" w:space="0" w:color="auto"/>
            </w:tcBorders>
          </w:tcPr>
          <w:p w14:paraId="2BCBAEC2"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0DA4D9EC" w14:textId="77777777" w:rsidTr="00CF3AC2">
        <w:trPr>
          <w:trHeight w:hRule="exact" w:val="567"/>
        </w:trPr>
        <w:tc>
          <w:tcPr>
            <w:tcW w:w="602" w:type="dxa"/>
            <w:tcBorders>
              <w:top w:val="single" w:sz="4" w:space="0" w:color="auto"/>
              <w:left w:val="single" w:sz="4" w:space="0" w:color="auto"/>
              <w:bottom w:val="single" w:sz="4" w:space="0" w:color="auto"/>
              <w:right w:val="single" w:sz="4" w:space="0" w:color="auto"/>
            </w:tcBorders>
            <w:vAlign w:val="center"/>
          </w:tcPr>
          <w:p w14:paraId="426D80C2"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7DF17574" w14:textId="77777777" w:rsidR="00B94DF3" w:rsidRPr="00BB5A72" w:rsidRDefault="00B94DF3" w:rsidP="00CF3AC2">
            <w:pPr>
              <w:kinsoku w:val="0"/>
              <w:overflowPunct w:val="0"/>
              <w:autoSpaceDE/>
              <w:autoSpaceDN/>
              <w:adjustRightInd/>
              <w:ind w:left="57" w:right="105"/>
              <w:textAlignment w:val="baseline"/>
              <w:rPr>
                <w:rFonts w:ascii="Tahoma" w:hAnsi="Tahoma" w:cs="Tahoma"/>
                <w:spacing w:val="-4"/>
                <w:sz w:val="18"/>
                <w:szCs w:val="18"/>
              </w:rPr>
            </w:pPr>
            <w:r w:rsidRPr="00BB5A72">
              <w:rPr>
                <w:rFonts w:ascii="Tahoma" w:hAnsi="Tahoma" w:cs="Tahoma"/>
                <w:spacing w:val="-4"/>
                <w:sz w:val="18"/>
                <w:szCs w:val="18"/>
              </w:rPr>
              <w:t>Co najmniej 3 programy mycia-dezynfekcji, w tym przynajmniej 1 do wyboru użytkownika (możliwość modyfikacji parametrów)</w:t>
            </w:r>
          </w:p>
        </w:tc>
        <w:tc>
          <w:tcPr>
            <w:tcW w:w="1078" w:type="dxa"/>
            <w:tcBorders>
              <w:top w:val="single" w:sz="4" w:space="0" w:color="auto"/>
              <w:left w:val="single" w:sz="4" w:space="0" w:color="auto"/>
              <w:bottom w:val="single" w:sz="4" w:space="0" w:color="auto"/>
              <w:right w:val="single" w:sz="4" w:space="0" w:color="auto"/>
            </w:tcBorders>
            <w:vAlign w:val="center"/>
          </w:tcPr>
          <w:p w14:paraId="3333E152"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6857DC21"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69B59E92" w14:textId="77777777" w:rsidTr="00CF3AC2">
        <w:trPr>
          <w:trHeight w:hRule="exact" w:val="567"/>
        </w:trPr>
        <w:tc>
          <w:tcPr>
            <w:tcW w:w="602" w:type="dxa"/>
            <w:tcBorders>
              <w:top w:val="single" w:sz="4" w:space="0" w:color="auto"/>
              <w:left w:val="single" w:sz="4" w:space="0" w:color="auto"/>
              <w:bottom w:val="single" w:sz="4" w:space="0" w:color="auto"/>
              <w:right w:val="single" w:sz="4" w:space="0" w:color="auto"/>
            </w:tcBorders>
            <w:vAlign w:val="center"/>
          </w:tcPr>
          <w:p w14:paraId="0848F6D9"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72329A93" w14:textId="77777777" w:rsidR="00B94DF3" w:rsidRPr="00BB5A72" w:rsidRDefault="00B94DF3" w:rsidP="00CF3AC2">
            <w:pPr>
              <w:kinsoku w:val="0"/>
              <w:overflowPunct w:val="0"/>
              <w:autoSpaceDE/>
              <w:autoSpaceDN/>
              <w:adjustRightInd/>
              <w:spacing w:before="32" w:after="53" w:line="232" w:lineRule="exact"/>
              <w:ind w:left="72" w:right="105"/>
              <w:textAlignment w:val="baseline"/>
              <w:rPr>
                <w:rFonts w:ascii="Tahoma" w:hAnsi="Tahoma" w:cs="Tahoma"/>
                <w:spacing w:val="-4"/>
                <w:sz w:val="18"/>
                <w:szCs w:val="18"/>
              </w:rPr>
            </w:pPr>
            <w:r w:rsidRPr="00BB5A72">
              <w:rPr>
                <w:rFonts w:ascii="Tahoma" w:hAnsi="Tahoma" w:cs="Tahoma"/>
                <w:spacing w:val="-4"/>
                <w:sz w:val="18"/>
                <w:szCs w:val="18"/>
              </w:rPr>
              <w:t xml:space="preserve">Zużycie wody podczas cyklu mycia i dezynfekcji basenów nie większe niż </w:t>
            </w:r>
            <w:smartTag w:uri="urn:schemas-microsoft-com:office:smarttags" w:element="metricconverter">
              <w:smartTagPr>
                <w:attr w:name="ProductID" w:val="5 litr￳w"/>
              </w:smartTagPr>
              <w:r w:rsidRPr="00BB5A72">
                <w:rPr>
                  <w:rFonts w:ascii="Tahoma" w:hAnsi="Tahoma" w:cs="Tahoma"/>
                  <w:spacing w:val="-4"/>
                  <w:sz w:val="18"/>
                  <w:szCs w:val="18"/>
                </w:rPr>
                <w:t>25 litrów</w:t>
              </w:r>
            </w:smartTag>
          </w:p>
        </w:tc>
        <w:tc>
          <w:tcPr>
            <w:tcW w:w="1078" w:type="dxa"/>
            <w:tcBorders>
              <w:top w:val="single" w:sz="4" w:space="0" w:color="auto"/>
              <w:left w:val="single" w:sz="4" w:space="0" w:color="auto"/>
              <w:bottom w:val="single" w:sz="4" w:space="0" w:color="auto"/>
              <w:right w:val="single" w:sz="4" w:space="0" w:color="auto"/>
            </w:tcBorders>
            <w:vAlign w:val="center"/>
          </w:tcPr>
          <w:p w14:paraId="1A60FF01"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162377BF"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28E8DEBE" w14:textId="77777777" w:rsidTr="00BD6287">
        <w:trPr>
          <w:trHeight w:val="407"/>
        </w:trPr>
        <w:tc>
          <w:tcPr>
            <w:tcW w:w="602" w:type="dxa"/>
            <w:tcBorders>
              <w:top w:val="single" w:sz="4" w:space="0" w:color="auto"/>
              <w:left w:val="single" w:sz="4" w:space="0" w:color="auto"/>
              <w:bottom w:val="single" w:sz="4" w:space="0" w:color="auto"/>
              <w:right w:val="single" w:sz="4" w:space="0" w:color="auto"/>
            </w:tcBorders>
            <w:vAlign w:val="center"/>
          </w:tcPr>
          <w:p w14:paraId="77912C1D"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17565604" w14:textId="77777777" w:rsidR="00B94DF3" w:rsidRPr="00BB5A72" w:rsidRDefault="00B94DF3" w:rsidP="00CF3AC2">
            <w:pPr>
              <w:kinsoku w:val="0"/>
              <w:overflowPunct w:val="0"/>
              <w:autoSpaceDE/>
              <w:autoSpaceDN/>
              <w:adjustRightInd/>
              <w:spacing w:before="32" w:after="53" w:line="232" w:lineRule="exact"/>
              <w:ind w:left="72" w:right="105"/>
              <w:textAlignment w:val="baseline"/>
              <w:rPr>
                <w:rFonts w:ascii="Tahoma" w:hAnsi="Tahoma" w:cs="Tahoma"/>
                <w:spacing w:val="-4"/>
                <w:sz w:val="18"/>
                <w:szCs w:val="18"/>
              </w:rPr>
            </w:pPr>
            <w:r w:rsidRPr="00BB5A72">
              <w:rPr>
                <w:rFonts w:ascii="Tahoma" w:hAnsi="Tahoma" w:cs="Tahoma"/>
                <w:spacing w:val="-4"/>
                <w:sz w:val="18"/>
                <w:szCs w:val="18"/>
              </w:rPr>
              <w:t>Wbudowana elektryczna wytwornica pary o mocy nieprzekraczającej 6 kW</w:t>
            </w:r>
          </w:p>
        </w:tc>
        <w:tc>
          <w:tcPr>
            <w:tcW w:w="1078" w:type="dxa"/>
            <w:tcBorders>
              <w:top w:val="single" w:sz="4" w:space="0" w:color="auto"/>
              <w:left w:val="single" w:sz="4" w:space="0" w:color="auto"/>
              <w:bottom w:val="single" w:sz="4" w:space="0" w:color="auto"/>
              <w:right w:val="single" w:sz="4" w:space="0" w:color="auto"/>
            </w:tcBorders>
            <w:vAlign w:val="center"/>
          </w:tcPr>
          <w:p w14:paraId="662E8622"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21DCA669"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69B5C9D9" w14:textId="77777777" w:rsidTr="00BD6287">
        <w:trPr>
          <w:trHeight w:val="399"/>
        </w:trPr>
        <w:tc>
          <w:tcPr>
            <w:tcW w:w="602" w:type="dxa"/>
            <w:tcBorders>
              <w:top w:val="single" w:sz="4" w:space="0" w:color="auto"/>
              <w:left w:val="single" w:sz="4" w:space="0" w:color="auto"/>
              <w:bottom w:val="single" w:sz="4" w:space="0" w:color="auto"/>
              <w:right w:val="single" w:sz="4" w:space="0" w:color="auto"/>
            </w:tcBorders>
            <w:vAlign w:val="center"/>
          </w:tcPr>
          <w:p w14:paraId="08B5D546"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42C3A563" w14:textId="77777777" w:rsidR="00B94DF3" w:rsidRPr="00BB5A72" w:rsidRDefault="00B94DF3" w:rsidP="00CF3AC2">
            <w:pPr>
              <w:kinsoku w:val="0"/>
              <w:overflowPunct w:val="0"/>
              <w:autoSpaceDE/>
              <w:autoSpaceDN/>
              <w:adjustRightInd/>
              <w:spacing w:before="32" w:after="53"/>
              <w:ind w:left="72" w:right="105"/>
              <w:textAlignment w:val="baseline"/>
              <w:rPr>
                <w:rFonts w:ascii="Tahoma" w:hAnsi="Tahoma" w:cs="Tahoma"/>
                <w:spacing w:val="-4"/>
                <w:sz w:val="18"/>
                <w:szCs w:val="18"/>
              </w:rPr>
            </w:pPr>
            <w:r w:rsidRPr="00BB5A72">
              <w:rPr>
                <w:rFonts w:ascii="Tahoma" w:hAnsi="Tahoma" w:cs="Tahoma"/>
                <w:spacing w:val="-4"/>
                <w:sz w:val="18"/>
                <w:szCs w:val="18"/>
              </w:rPr>
              <w:t>Całkowita moc przyłączeniowa urządzenia nie większa niż 6 kW</w:t>
            </w:r>
          </w:p>
        </w:tc>
        <w:tc>
          <w:tcPr>
            <w:tcW w:w="1078" w:type="dxa"/>
            <w:tcBorders>
              <w:top w:val="single" w:sz="4" w:space="0" w:color="auto"/>
              <w:left w:val="single" w:sz="4" w:space="0" w:color="auto"/>
              <w:bottom w:val="single" w:sz="4" w:space="0" w:color="auto"/>
              <w:right w:val="single" w:sz="4" w:space="0" w:color="auto"/>
            </w:tcBorders>
            <w:vAlign w:val="center"/>
          </w:tcPr>
          <w:p w14:paraId="66ACA154"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07B5EF9B"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5AB37E8C" w14:textId="77777777" w:rsidTr="00BD6287">
        <w:trPr>
          <w:trHeight w:hRule="exact" w:val="453"/>
        </w:trPr>
        <w:tc>
          <w:tcPr>
            <w:tcW w:w="602" w:type="dxa"/>
            <w:tcBorders>
              <w:top w:val="single" w:sz="4" w:space="0" w:color="auto"/>
              <w:left w:val="single" w:sz="4" w:space="0" w:color="auto"/>
              <w:bottom w:val="single" w:sz="4" w:space="0" w:color="auto"/>
              <w:right w:val="single" w:sz="4" w:space="0" w:color="auto"/>
            </w:tcBorders>
            <w:vAlign w:val="center"/>
          </w:tcPr>
          <w:p w14:paraId="7E0D810A"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671C5C75" w14:textId="77777777" w:rsidR="00B94DF3" w:rsidRPr="00BB5A72" w:rsidRDefault="00B94DF3" w:rsidP="00CF3AC2">
            <w:pPr>
              <w:kinsoku w:val="0"/>
              <w:overflowPunct w:val="0"/>
              <w:autoSpaceDE/>
              <w:autoSpaceDN/>
              <w:adjustRightInd/>
              <w:spacing w:before="32" w:after="53"/>
              <w:ind w:left="72" w:right="105"/>
              <w:textAlignment w:val="baseline"/>
              <w:rPr>
                <w:rFonts w:ascii="Tahoma" w:hAnsi="Tahoma" w:cs="Tahoma"/>
                <w:spacing w:val="-4"/>
                <w:sz w:val="18"/>
                <w:szCs w:val="18"/>
              </w:rPr>
            </w:pPr>
            <w:r w:rsidRPr="00BB5A72">
              <w:rPr>
                <w:rFonts w:ascii="Tahoma" w:hAnsi="Tahoma" w:cs="Tahoma"/>
                <w:spacing w:val="-4"/>
                <w:sz w:val="18"/>
                <w:szCs w:val="18"/>
              </w:rPr>
              <w:t xml:space="preserve">Całkowity czas cyklu mycia i dezynfekcji basenów nie większy </w:t>
            </w:r>
            <w:r w:rsidRPr="00BB5A72">
              <w:rPr>
                <w:rFonts w:ascii="Tahoma" w:hAnsi="Tahoma" w:cs="Tahoma"/>
                <w:spacing w:val="-4"/>
                <w:sz w:val="18"/>
                <w:szCs w:val="18"/>
              </w:rPr>
              <w:br/>
              <w:t>niż 10 minut</w:t>
            </w:r>
          </w:p>
        </w:tc>
        <w:tc>
          <w:tcPr>
            <w:tcW w:w="1078" w:type="dxa"/>
            <w:tcBorders>
              <w:top w:val="single" w:sz="4" w:space="0" w:color="auto"/>
              <w:left w:val="single" w:sz="4" w:space="0" w:color="auto"/>
              <w:bottom w:val="single" w:sz="4" w:space="0" w:color="auto"/>
              <w:right w:val="single" w:sz="4" w:space="0" w:color="auto"/>
            </w:tcBorders>
            <w:vAlign w:val="center"/>
          </w:tcPr>
          <w:p w14:paraId="4613F036"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05F31D30"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1F378664" w14:textId="77777777" w:rsidTr="00BD6287">
        <w:trPr>
          <w:trHeight w:val="397"/>
        </w:trPr>
        <w:tc>
          <w:tcPr>
            <w:tcW w:w="602" w:type="dxa"/>
            <w:tcBorders>
              <w:top w:val="single" w:sz="4" w:space="0" w:color="auto"/>
              <w:left w:val="single" w:sz="4" w:space="0" w:color="auto"/>
              <w:bottom w:val="single" w:sz="4" w:space="0" w:color="auto"/>
              <w:right w:val="single" w:sz="4" w:space="0" w:color="auto"/>
            </w:tcBorders>
            <w:vAlign w:val="center"/>
          </w:tcPr>
          <w:p w14:paraId="330A9EF8"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3598BE30" w14:textId="77777777" w:rsidR="00EE3BAF" w:rsidRPr="00BB5A72" w:rsidRDefault="00EE3BAF" w:rsidP="00CF3AC2">
            <w:pPr>
              <w:kinsoku w:val="0"/>
              <w:overflowPunct w:val="0"/>
              <w:autoSpaceDE/>
              <w:autoSpaceDN/>
              <w:adjustRightInd/>
              <w:spacing w:before="32" w:after="53"/>
              <w:ind w:left="72" w:right="105"/>
              <w:textAlignment w:val="baseline"/>
              <w:rPr>
                <w:rFonts w:ascii="Tahoma" w:hAnsi="Tahoma" w:cs="Tahoma"/>
                <w:spacing w:val="-4"/>
                <w:sz w:val="18"/>
                <w:szCs w:val="18"/>
              </w:rPr>
            </w:pPr>
            <w:r w:rsidRPr="00EE3BAF">
              <w:rPr>
                <w:rFonts w:ascii="Tahoma" w:hAnsi="Tahoma" w:cs="Tahoma"/>
                <w:b/>
                <w:bCs/>
                <w:spacing w:val="-4"/>
                <w:sz w:val="18"/>
                <w:szCs w:val="18"/>
              </w:rPr>
              <w:t xml:space="preserve">Zasilanie prądem 3-fazowym 400V, 50Hz – 1 szt. dla Szpitala dla Dorosłych przy ul. Strzelców Bytomskich 11 - Oddział </w:t>
            </w:r>
            <w:r w:rsidRPr="00EE3BAF">
              <w:rPr>
                <w:rFonts w:ascii="Tahoma" w:hAnsi="Tahoma" w:cs="Tahoma"/>
                <w:b/>
                <w:bCs/>
                <w:spacing w:val="-4"/>
                <w:sz w:val="18"/>
                <w:szCs w:val="18"/>
              </w:rPr>
              <w:lastRenderedPageBreak/>
              <w:t>Anestezjologii i Intensywnej Terapii</w:t>
            </w:r>
          </w:p>
        </w:tc>
        <w:tc>
          <w:tcPr>
            <w:tcW w:w="1078" w:type="dxa"/>
            <w:tcBorders>
              <w:top w:val="single" w:sz="4" w:space="0" w:color="auto"/>
              <w:left w:val="single" w:sz="4" w:space="0" w:color="auto"/>
              <w:bottom w:val="single" w:sz="4" w:space="0" w:color="auto"/>
              <w:right w:val="single" w:sz="4" w:space="0" w:color="auto"/>
            </w:tcBorders>
            <w:vAlign w:val="center"/>
          </w:tcPr>
          <w:p w14:paraId="3FC4F4A7"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lastRenderedPageBreak/>
              <w:t>TAK</w:t>
            </w:r>
          </w:p>
        </w:tc>
        <w:tc>
          <w:tcPr>
            <w:tcW w:w="3010" w:type="dxa"/>
            <w:tcBorders>
              <w:top w:val="single" w:sz="4" w:space="0" w:color="auto"/>
              <w:left w:val="single" w:sz="4" w:space="0" w:color="auto"/>
              <w:bottom w:val="single" w:sz="4" w:space="0" w:color="auto"/>
              <w:right w:val="single" w:sz="4" w:space="0" w:color="auto"/>
            </w:tcBorders>
          </w:tcPr>
          <w:p w14:paraId="01EA93DF"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5B0FA6DA" w14:textId="77777777" w:rsidTr="00BD6287">
        <w:trPr>
          <w:trHeight w:hRule="exact" w:val="578"/>
        </w:trPr>
        <w:tc>
          <w:tcPr>
            <w:tcW w:w="602" w:type="dxa"/>
            <w:tcBorders>
              <w:top w:val="single" w:sz="4" w:space="0" w:color="auto"/>
              <w:left w:val="single" w:sz="4" w:space="0" w:color="auto"/>
              <w:bottom w:val="single" w:sz="4" w:space="0" w:color="auto"/>
              <w:right w:val="single" w:sz="4" w:space="0" w:color="auto"/>
            </w:tcBorders>
            <w:vAlign w:val="center"/>
          </w:tcPr>
          <w:p w14:paraId="302B5C89"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0A89B2B6" w14:textId="77777777" w:rsidR="00B94DF3" w:rsidRPr="00BB5A72" w:rsidRDefault="00B94DF3" w:rsidP="00CF3AC2">
            <w:pPr>
              <w:kinsoku w:val="0"/>
              <w:overflowPunct w:val="0"/>
              <w:autoSpaceDE/>
              <w:autoSpaceDN/>
              <w:adjustRightInd/>
              <w:spacing w:before="32" w:after="53"/>
              <w:ind w:left="72" w:right="105"/>
              <w:textAlignment w:val="baseline"/>
              <w:rPr>
                <w:rFonts w:ascii="Tahoma" w:hAnsi="Tahoma" w:cs="Tahoma"/>
                <w:spacing w:val="-4"/>
                <w:sz w:val="18"/>
                <w:szCs w:val="18"/>
              </w:rPr>
            </w:pPr>
            <w:r w:rsidRPr="00BB5A72">
              <w:rPr>
                <w:rFonts w:ascii="Tahoma" w:hAnsi="Tahoma" w:cs="Tahoma"/>
                <w:spacing w:val="-4"/>
                <w:sz w:val="18"/>
                <w:szCs w:val="18"/>
              </w:rPr>
              <w:t>Podłączenie do wody zimnej i ciepłej w celu redukcji zużycia prądu przez urządzenie</w:t>
            </w:r>
          </w:p>
        </w:tc>
        <w:tc>
          <w:tcPr>
            <w:tcW w:w="1078" w:type="dxa"/>
            <w:tcBorders>
              <w:top w:val="single" w:sz="4" w:space="0" w:color="auto"/>
              <w:left w:val="single" w:sz="4" w:space="0" w:color="auto"/>
              <w:bottom w:val="single" w:sz="4" w:space="0" w:color="auto"/>
              <w:right w:val="single" w:sz="4" w:space="0" w:color="auto"/>
            </w:tcBorders>
            <w:vAlign w:val="center"/>
          </w:tcPr>
          <w:p w14:paraId="5F99B9C5"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2778A99D"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0C98EA6A" w14:textId="77777777" w:rsidTr="00BD6287">
        <w:trPr>
          <w:trHeight w:hRule="exact" w:val="559"/>
        </w:trPr>
        <w:tc>
          <w:tcPr>
            <w:tcW w:w="602" w:type="dxa"/>
            <w:tcBorders>
              <w:top w:val="single" w:sz="4" w:space="0" w:color="auto"/>
              <w:left w:val="single" w:sz="4" w:space="0" w:color="auto"/>
              <w:bottom w:val="single" w:sz="4" w:space="0" w:color="auto"/>
              <w:right w:val="single" w:sz="4" w:space="0" w:color="auto"/>
            </w:tcBorders>
            <w:vAlign w:val="center"/>
          </w:tcPr>
          <w:p w14:paraId="0280E998"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268E0B04" w14:textId="77777777" w:rsidR="00B94DF3" w:rsidRPr="00BB5A72" w:rsidRDefault="00B94DF3" w:rsidP="00CF3AC2">
            <w:pPr>
              <w:kinsoku w:val="0"/>
              <w:overflowPunct w:val="0"/>
              <w:autoSpaceDE/>
              <w:autoSpaceDN/>
              <w:adjustRightInd/>
              <w:spacing w:before="32" w:after="53"/>
              <w:ind w:left="72" w:right="105"/>
              <w:textAlignment w:val="baseline"/>
              <w:rPr>
                <w:rFonts w:ascii="Tahoma" w:hAnsi="Tahoma" w:cs="Tahoma"/>
                <w:spacing w:val="-4"/>
                <w:sz w:val="18"/>
                <w:szCs w:val="18"/>
              </w:rPr>
            </w:pPr>
            <w:r w:rsidRPr="00BB5A72">
              <w:rPr>
                <w:rFonts w:ascii="Tahoma" w:hAnsi="Tahoma" w:cs="Tahoma"/>
                <w:spacing w:val="-4"/>
                <w:sz w:val="18"/>
                <w:szCs w:val="18"/>
              </w:rPr>
              <w:t>Syfon odpływu poziomy lub pionowy o średnicy - co najmniej 100mm (maksimum 110mm)</w:t>
            </w:r>
          </w:p>
        </w:tc>
        <w:tc>
          <w:tcPr>
            <w:tcW w:w="1078" w:type="dxa"/>
            <w:tcBorders>
              <w:top w:val="single" w:sz="4" w:space="0" w:color="auto"/>
              <w:left w:val="single" w:sz="4" w:space="0" w:color="auto"/>
              <w:bottom w:val="single" w:sz="4" w:space="0" w:color="auto"/>
              <w:right w:val="single" w:sz="4" w:space="0" w:color="auto"/>
            </w:tcBorders>
            <w:vAlign w:val="center"/>
          </w:tcPr>
          <w:p w14:paraId="32496509"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 podać</w:t>
            </w:r>
          </w:p>
        </w:tc>
        <w:tc>
          <w:tcPr>
            <w:tcW w:w="3010" w:type="dxa"/>
            <w:tcBorders>
              <w:top w:val="single" w:sz="4" w:space="0" w:color="auto"/>
              <w:left w:val="single" w:sz="4" w:space="0" w:color="auto"/>
              <w:bottom w:val="single" w:sz="4" w:space="0" w:color="auto"/>
              <w:right w:val="single" w:sz="4" w:space="0" w:color="auto"/>
            </w:tcBorders>
          </w:tcPr>
          <w:p w14:paraId="44B5C6D0"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00C792AB" w14:textId="77777777" w:rsidTr="00CF3AC2">
        <w:trPr>
          <w:trHeight w:hRule="exact" w:val="567"/>
        </w:trPr>
        <w:tc>
          <w:tcPr>
            <w:tcW w:w="602" w:type="dxa"/>
            <w:tcBorders>
              <w:top w:val="single" w:sz="4" w:space="0" w:color="auto"/>
              <w:left w:val="single" w:sz="4" w:space="0" w:color="auto"/>
              <w:bottom w:val="single" w:sz="4" w:space="0" w:color="auto"/>
              <w:right w:val="single" w:sz="4" w:space="0" w:color="auto"/>
            </w:tcBorders>
            <w:vAlign w:val="center"/>
          </w:tcPr>
          <w:p w14:paraId="6165979B"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117610DE" w14:textId="77777777" w:rsidR="00B94DF3" w:rsidRPr="00BB5A72" w:rsidRDefault="00B94DF3" w:rsidP="00CF3AC2">
            <w:pPr>
              <w:kinsoku w:val="0"/>
              <w:overflowPunct w:val="0"/>
              <w:autoSpaceDE/>
              <w:autoSpaceDN/>
              <w:adjustRightInd/>
              <w:spacing w:before="32" w:after="53"/>
              <w:ind w:left="72" w:right="105"/>
              <w:textAlignment w:val="baseline"/>
              <w:rPr>
                <w:rFonts w:ascii="Tahoma" w:hAnsi="Tahoma" w:cs="Tahoma"/>
                <w:spacing w:val="-4"/>
                <w:sz w:val="18"/>
                <w:szCs w:val="18"/>
              </w:rPr>
            </w:pPr>
            <w:r w:rsidRPr="00BB5A72">
              <w:rPr>
                <w:rFonts w:ascii="Tahoma" w:hAnsi="Tahoma" w:cs="Tahoma"/>
                <w:spacing w:val="-4"/>
                <w:sz w:val="18"/>
                <w:szCs w:val="18"/>
              </w:rPr>
              <w:t xml:space="preserve">Zabezpieczenie przed zanieczyszczeniem wody w instalacji wodociągowej </w:t>
            </w:r>
            <w:r w:rsidRPr="0025709D">
              <w:rPr>
                <w:rFonts w:ascii="Tahoma" w:hAnsi="Tahoma" w:cs="Tahoma"/>
                <w:strike/>
                <w:spacing w:val="-4"/>
                <w:sz w:val="18"/>
                <w:szCs w:val="18"/>
              </w:rPr>
              <w:t>wg PN-EN 1717</w:t>
            </w:r>
          </w:p>
        </w:tc>
        <w:tc>
          <w:tcPr>
            <w:tcW w:w="1078" w:type="dxa"/>
            <w:tcBorders>
              <w:top w:val="single" w:sz="4" w:space="0" w:color="auto"/>
              <w:left w:val="single" w:sz="4" w:space="0" w:color="auto"/>
              <w:bottom w:val="single" w:sz="4" w:space="0" w:color="auto"/>
              <w:right w:val="single" w:sz="4" w:space="0" w:color="auto"/>
            </w:tcBorders>
            <w:vAlign w:val="center"/>
          </w:tcPr>
          <w:p w14:paraId="7971DC47"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201C8283"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60ACD125" w14:textId="77777777" w:rsidTr="00BD6287">
        <w:trPr>
          <w:trHeight w:val="697"/>
        </w:trPr>
        <w:tc>
          <w:tcPr>
            <w:tcW w:w="602" w:type="dxa"/>
            <w:tcBorders>
              <w:top w:val="single" w:sz="4" w:space="0" w:color="auto"/>
              <w:left w:val="single" w:sz="4" w:space="0" w:color="auto"/>
              <w:bottom w:val="single" w:sz="4" w:space="0" w:color="auto"/>
              <w:right w:val="single" w:sz="4" w:space="0" w:color="auto"/>
            </w:tcBorders>
            <w:vAlign w:val="center"/>
          </w:tcPr>
          <w:p w14:paraId="03524AA5"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070648FA" w14:textId="77777777" w:rsidR="00B94DF3" w:rsidRPr="00BB5A72" w:rsidRDefault="00B94DF3" w:rsidP="00CF3AC2">
            <w:pPr>
              <w:kinsoku w:val="0"/>
              <w:overflowPunct w:val="0"/>
              <w:autoSpaceDE/>
              <w:autoSpaceDN/>
              <w:adjustRightInd/>
              <w:spacing w:before="32" w:after="53"/>
              <w:ind w:left="72" w:right="105"/>
              <w:textAlignment w:val="baseline"/>
              <w:rPr>
                <w:rFonts w:ascii="Tahoma" w:hAnsi="Tahoma" w:cs="Tahoma"/>
                <w:spacing w:val="-4"/>
                <w:sz w:val="18"/>
                <w:szCs w:val="18"/>
              </w:rPr>
            </w:pPr>
            <w:r w:rsidRPr="00BB5A72">
              <w:rPr>
                <w:rFonts w:ascii="Tahoma" w:hAnsi="Tahoma" w:cs="Tahoma"/>
                <w:spacing w:val="-4"/>
                <w:sz w:val="18"/>
                <w:szCs w:val="18"/>
              </w:rPr>
              <w:t xml:space="preserve">Pojemnik preparatu myjąco-płuczącego o właściwościach </w:t>
            </w:r>
            <w:proofErr w:type="spellStart"/>
            <w:r w:rsidRPr="00BB5A72">
              <w:rPr>
                <w:rFonts w:ascii="Tahoma" w:hAnsi="Tahoma" w:cs="Tahoma"/>
                <w:spacing w:val="-4"/>
                <w:sz w:val="18"/>
                <w:szCs w:val="18"/>
              </w:rPr>
              <w:t>odkamieniających</w:t>
            </w:r>
            <w:proofErr w:type="spellEnd"/>
            <w:r w:rsidRPr="00BB5A72">
              <w:rPr>
                <w:rFonts w:ascii="Tahoma" w:hAnsi="Tahoma" w:cs="Tahoma"/>
                <w:spacing w:val="-4"/>
                <w:sz w:val="18"/>
                <w:szCs w:val="18"/>
              </w:rPr>
              <w:t xml:space="preserve"> —1 szt. (lub w przypadku oddzielnych pojemników na środek myjący i </w:t>
            </w:r>
            <w:proofErr w:type="spellStart"/>
            <w:r w:rsidRPr="00BB5A72">
              <w:rPr>
                <w:rFonts w:ascii="Tahoma" w:hAnsi="Tahoma" w:cs="Tahoma"/>
                <w:spacing w:val="-4"/>
                <w:sz w:val="18"/>
                <w:szCs w:val="18"/>
              </w:rPr>
              <w:t>odkamieniający</w:t>
            </w:r>
            <w:proofErr w:type="spellEnd"/>
            <w:r w:rsidRPr="00BB5A72">
              <w:rPr>
                <w:rFonts w:ascii="Tahoma" w:hAnsi="Tahoma" w:cs="Tahoma"/>
                <w:spacing w:val="-4"/>
                <w:sz w:val="18"/>
                <w:szCs w:val="18"/>
              </w:rPr>
              <w:t xml:space="preserve"> – po 1 sztuce)</w:t>
            </w:r>
          </w:p>
        </w:tc>
        <w:tc>
          <w:tcPr>
            <w:tcW w:w="1078" w:type="dxa"/>
            <w:tcBorders>
              <w:top w:val="single" w:sz="4" w:space="0" w:color="auto"/>
              <w:left w:val="single" w:sz="4" w:space="0" w:color="auto"/>
              <w:bottom w:val="single" w:sz="4" w:space="0" w:color="auto"/>
              <w:right w:val="single" w:sz="4" w:space="0" w:color="auto"/>
            </w:tcBorders>
            <w:vAlign w:val="center"/>
          </w:tcPr>
          <w:p w14:paraId="172A642B"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50517971"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5C5C5C09" w14:textId="77777777" w:rsidTr="00CF3AC2">
        <w:trPr>
          <w:trHeight w:hRule="exact" w:val="567"/>
        </w:trPr>
        <w:tc>
          <w:tcPr>
            <w:tcW w:w="602" w:type="dxa"/>
            <w:tcBorders>
              <w:top w:val="single" w:sz="4" w:space="0" w:color="auto"/>
              <w:left w:val="single" w:sz="4" w:space="0" w:color="auto"/>
              <w:bottom w:val="single" w:sz="4" w:space="0" w:color="auto"/>
              <w:right w:val="single" w:sz="4" w:space="0" w:color="auto"/>
            </w:tcBorders>
            <w:vAlign w:val="center"/>
          </w:tcPr>
          <w:p w14:paraId="60E06443"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1B7346CB" w14:textId="77777777"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 xml:space="preserve">Baseny sanitarne podłużne, kompatybilne z uchwytem urządzenia </w:t>
            </w:r>
            <w:r w:rsidR="008678A6" w:rsidRPr="00BB5A72">
              <w:rPr>
                <w:rFonts w:ascii="Tahoma" w:hAnsi="Tahoma" w:cs="Tahoma"/>
                <w:spacing w:val="-4"/>
                <w:sz w:val="18"/>
                <w:szCs w:val="18"/>
              </w:rPr>
              <w:br/>
            </w:r>
            <w:r w:rsidRPr="00BB5A72">
              <w:rPr>
                <w:rFonts w:ascii="Tahoma" w:hAnsi="Tahoma" w:cs="Tahoma"/>
                <w:spacing w:val="-4"/>
                <w:sz w:val="18"/>
                <w:szCs w:val="18"/>
              </w:rPr>
              <w:t>— 5 szt.</w:t>
            </w:r>
          </w:p>
        </w:tc>
        <w:tc>
          <w:tcPr>
            <w:tcW w:w="1078" w:type="dxa"/>
            <w:tcBorders>
              <w:top w:val="single" w:sz="4" w:space="0" w:color="auto"/>
              <w:left w:val="single" w:sz="4" w:space="0" w:color="auto"/>
              <w:bottom w:val="single" w:sz="4" w:space="0" w:color="auto"/>
              <w:right w:val="single" w:sz="4" w:space="0" w:color="auto"/>
            </w:tcBorders>
            <w:vAlign w:val="center"/>
          </w:tcPr>
          <w:p w14:paraId="306F952A"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43BA47AC"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19A2D3D8" w14:textId="77777777" w:rsidTr="00CF3AC2">
        <w:trPr>
          <w:trHeight w:val="481"/>
        </w:trPr>
        <w:tc>
          <w:tcPr>
            <w:tcW w:w="602" w:type="dxa"/>
            <w:tcBorders>
              <w:top w:val="single" w:sz="4" w:space="0" w:color="auto"/>
              <w:left w:val="single" w:sz="4" w:space="0" w:color="auto"/>
              <w:bottom w:val="single" w:sz="4" w:space="0" w:color="auto"/>
              <w:right w:val="single" w:sz="4" w:space="0" w:color="auto"/>
            </w:tcBorders>
            <w:vAlign w:val="center"/>
          </w:tcPr>
          <w:p w14:paraId="5E43BB35"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6771B658" w14:textId="77777777"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Gwarancja na urządzenie - minimum 24 miesiące</w:t>
            </w:r>
            <w:r w:rsidR="00053ED4" w:rsidRPr="00BB5A72">
              <w:rPr>
                <w:rFonts w:ascii="Tahoma" w:hAnsi="Tahoma" w:cs="Tahoma"/>
                <w:spacing w:val="-4"/>
                <w:sz w:val="18"/>
                <w:szCs w:val="18"/>
              </w:rPr>
              <w:t xml:space="preserve"> – zgodnie z formularzem ofertowym</w:t>
            </w:r>
          </w:p>
        </w:tc>
        <w:tc>
          <w:tcPr>
            <w:tcW w:w="1078" w:type="dxa"/>
            <w:tcBorders>
              <w:top w:val="single" w:sz="4" w:space="0" w:color="auto"/>
              <w:left w:val="single" w:sz="4" w:space="0" w:color="auto"/>
              <w:bottom w:val="single" w:sz="4" w:space="0" w:color="auto"/>
              <w:right w:val="single" w:sz="4" w:space="0" w:color="auto"/>
            </w:tcBorders>
            <w:vAlign w:val="center"/>
          </w:tcPr>
          <w:p w14:paraId="106D42DC"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p w14:paraId="4AAAB32F"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podać</w:t>
            </w:r>
          </w:p>
        </w:tc>
        <w:tc>
          <w:tcPr>
            <w:tcW w:w="3010" w:type="dxa"/>
            <w:tcBorders>
              <w:top w:val="single" w:sz="4" w:space="0" w:color="auto"/>
              <w:left w:val="single" w:sz="4" w:space="0" w:color="auto"/>
              <w:bottom w:val="single" w:sz="4" w:space="0" w:color="auto"/>
              <w:right w:val="single" w:sz="4" w:space="0" w:color="auto"/>
            </w:tcBorders>
          </w:tcPr>
          <w:p w14:paraId="11A8F3EF"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201B3F5D" w14:textId="77777777" w:rsidTr="00BD6287">
        <w:trPr>
          <w:trHeight w:val="211"/>
        </w:trPr>
        <w:tc>
          <w:tcPr>
            <w:tcW w:w="602" w:type="dxa"/>
            <w:tcBorders>
              <w:top w:val="single" w:sz="4" w:space="0" w:color="auto"/>
              <w:left w:val="single" w:sz="4" w:space="0" w:color="auto"/>
              <w:bottom w:val="single" w:sz="4" w:space="0" w:color="auto"/>
              <w:right w:val="single" w:sz="4" w:space="0" w:color="auto"/>
            </w:tcBorders>
            <w:vAlign w:val="center"/>
          </w:tcPr>
          <w:p w14:paraId="16A5CBE7"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718C2CDD" w14:textId="77777777" w:rsidR="00B94DF3" w:rsidRPr="00BB5A72" w:rsidRDefault="00BE2FE0"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Autoryzowany serwis</w:t>
            </w:r>
            <w:r w:rsidR="00B94DF3" w:rsidRPr="00BB5A72">
              <w:rPr>
                <w:rFonts w:ascii="Tahoma" w:hAnsi="Tahoma" w:cs="Tahoma"/>
                <w:spacing w:val="-4"/>
                <w:sz w:val="18"/>
                <w:szCs w:val="18"/>
              </w:rPr>
              <w:t xml:space="preserve"> </w:t>
            </w:r>
          </w:p>
        </w:tc>
        <w:tc>
          <w:tcPr>
            <w:tcW w:w="1078" w:type="dxa"/>
            <w:tcBorders>
              <w:top w:val="single" w:sz="4" w:space="0" w:color="auto"/>
              <w:left w:val="single" w:sz="4" w:space="0" w:color="auto"/>
              <w:bottom w:val="single" w:sz="4" w:space="0" w:color="auto"/>
              <w:right w:val="single" w:sz="4" w:space="0" w:color="auto"/>
            </w:tcBorders>
            <w:vAlign w:val="center"/>
          </w:tcPr>
          <w:p w14:paraId="29A21339"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 xml:space="preserve">TAK, </w:t>
            </w:r>
            <w:r w:rsidR="00BE2FE0" w:rsidRPr="00BB5A72">
              <w:rPr>
                <w:rFonts w:ascii="Tahoma" w:hAnsi="Tahoma" w:cs="Tahoma"/>
                <w:spacing w:val="-4"/>
                <w:sz w:val="18"/>
                <w:szCs w:val="18"/>
              </w:rPr>
              <w:t>podać</w:t>
            </w:r>
          </w:p>
        </w:tc>
        <w:tc>
          <w:tcPr>
            <w:tcW w:w="3010" w:type="dxa"/>
            <w:tcBorders>
              <w:top w:val="single" w:sz="4" w:space="0" w:color="auto"/>
              <w:left w:val="single" w:sz="4" w:space="0" w:color="auto"/>
              <w:bottom w:val="single" w:sz="4" w:space="0" w:color="auto"/>
              <w:right w:val="single" w:sz="4" w:space="0" w:color="auto"/>
            </w:tcBorders>
          </w:tcPr>
          <w:p w14:paraId="49C82BC7" w14:textId="77777777" w:rsidR="00B94DF3" w:rsidRPr="00BB5A72" w:rsidRDefault="0022273A" w:rsidP="00CF3AC2">
            <w:pPr>
              <w:kinsoku w:val="0"/>
              <w:overflowPunct w:val="0"/>
              <w:autoSpaceDE/>
              <w:autoSpaceDN/>
              <w:adjustRightInd/>
              <w:textAlignment w:val="baseline"/>
              <w:rPr>
                <w:rFonts w:ascii="Tahoma" w:hAnsi="Tahoma" w:cs="Tahoma"/>
                <w:sz w:val="18"/>
                <w:szCs w:val="18"/>
              </w:rPr>
            </w:pPr>
            <w:r w:rsidRPr="00BB5A72">
              <w:rPr>
                <w:rFonts w:ascii="Tahoma" w:hAnsi="Tahoma" w:cs="Tahoma"/>
                <w:sz w:val="18"/>
                <w:szCs w:val="18"/>
              </w:rPr>
              <w:t>Nazwa: ………………………………</w:t>
            </w:r>
          </w:p>
          <w:p w14:paraId="1F44425E" w14:textId="77777777" w:rsidR="0022273A" w:rsidRPr="00BB5A72" w:rsidRDefault="0022273A" w:rsidP="00CF3AC2">
            <w:pPr>
              <w:kinsoku w:val="0"/>
              <w:overflowPunct w:val="0"/>
              <w:autoSpaceDE/>
              <w:autoSpaceDN/>
              <w:adjustRightInd/>
              <w:textAlignment w:val="baseline"/>
              <w:rPr>
                <w:rFonts w:ascii="Tahoma" w:hAnsi="Tahoma" w:cs="Tahoma"/>
                <w:sz w:val="18"/>
                <w:szCs w:val="18"/>
              </w:rPr>
            </w:pPr>
            <w:r w:rsidRPr="00BB5A72">
              <w:rPr>
                <w:rFonts w:ascii="Tahoma" w:hAnsi="Tahoma" w:cs="Tahoma"/>
                <w:sz w:val="18"/>
                <w:szCs w:val="18"/>
              </w:rPr>
              <w:t>Adres: ……………………………….</w:t>
            </w:r>
          </w:p>
          <w:p w14:paraId="18B2D828" w14:textId="77777777" w:rsidR="0022273A" w:rsidRPr="00BB5A72" w:rsidRDefault="0022273A" w:rsidP="00CF3AC2">
            <w:pPr>
              <w:kinsoku w:val="0"/>
              <w:overflowPunct w:val="0"/>
              <w:autoSpaceDE/>
              <w:autoSpaceDN/>
              <w:adjustRightInd/>
              <w:textAlignment w:val="baseline"/>
              <w:rPr>
                <w:rFonts w:ascii="Tahoma" w:hAnsi="Tahoma" w:cs="Tahoma"/>
                <w:sz w:val="18"/>
                <w:szCs w:val="18"/>
              </w:rPr>
            </w:pPr>
            <w:r w:rsidRPr="00BB5A72">
              <w:rPr>
                <w:rFonts w:ascii="Tahoma" w:hAnsi="Tahoma" w:cs="Tahoma"/>
                <w:sz w:val="18"/>
                <w:szCs w:val="18"/>
              </w:rPr>
              <w:t>Telefon: …………………………….</w:t>
            </w:r>
          </w:p>
        </w:tc>
      </w:tr>
      <w:tr w:rsidR="00B94DF3" w:rsidRPr="00BB5A72" w14:paraId="328FCD31" w14:textId="77777777" w:rsidTr="00CF3AC2">
        <w:trPr>
          <w:trHeight w:hRule="exact" w:val="633"/>
        </w:trPr>
        <w:tc>
          <w:tcPr>
            <w:tcW w:w="602" w:type="dxa"/>
            <w:tcBorders>
              <w:top w:val="single" w:sz="4" w:space="0" w:color="auto"/>
              <w:left w:val="single" w:sz="4" w:space="0" w:color="auto"/>
              <w:bottom w:val="single" w:sz="4" w:space="0" w:color="auto"/>
              <w:right w:val="single" w:sz="4" w:space="0" w:color="auto"/>
            </w:tcBorders>
            <w:vAlign w:val="center"/>
          </w:tcPr>
          <w:p w14:paraId="505A9B8A"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3F0DE549" w14:textId="77777777"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Czas reakcji autoryzowanego serwisu: „przyjęte zgłoszenie — podjęta naprawa" nie więcej niż 72 godziny w dni robocze</w:t>
            </w:r>
          </w:p>
        </w:tc>
        <w:tc>
          <w:tcPr>
            <w:tcW w:w="1078" w:type="dxa"/>
            <w:tcBorders>
              <w:top w:val="single" w:sz="4" w:space="0" w:color="auto"/>
              <w:left w:val="single" w:sz="4" w:space="0" w:color="auto"/>
              <w:bottom w:val="single" w:sz="4" w:space="0" w:color="auto"/>
              <w:right w:val="single" w:sz="4" w:space="0" w:color="auto"/>
            </w:tcBorders>
            <w:vAlign w:val="center"/>
          </w:tcPr>
          <w:p w14:paraId="1321E76E"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16B82C7F"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54018269" w14:textId="77777777" w:rsidTr="00CF3AC2">
        <w:trPr>
          <w:trHeight w:hRule="exact" w:val="737"/>
        </w:trPr>
        <w:tc>
          <w:tcPr>
            <w:tcW w:w="602" w:type="dxa"/>
            <w:tcBorders>
              <w:top w:val="single" w:sz="4" w:space="0" w:color="auto"/>
              <w:left w:val="single" w:sz="4" w:space="0" w:color="auto"/>
              <w:bottom w:val="single" w:sz="4" w:space="0" w:color="auto"/>
              <w:right w:val="single" w:sz="4" w:space="0" w:color="auto"/>
            </w:tcBorders>
            <w:vAlign w:val="center"/>
          </w:tcPr>
          <w:p w14:paraId="51BFAE76"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4194C0A8" w14:textId="77777777"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Maksymalna liczba napraw gwarancyjnych powodująca wymianę</w:t>
            </w:r>
            <w:r w:rsidR="006D4433" w:rsidRPr="00BB5A72">
              <w:rPr>
                <w:rFonts w:ascii="Tahoma" w:hAnsi="Tahoma" w:cs="Tahoma"/>
                <w:spacing w:val="-4"/>
                <w:sz w:val="18"/>
                <w:szCs w:val="18"/>
              </w:rPr>
              <w:t xml:space="preserve"> danego elementu/</w:t>
            </w:r>
            <w:r w:rsidRPr="00BB5A72">
              <w:rPr>
                <w:rFonts w:ascii="Tahoma" w:hAnsi="Tahoma" w:cs="Tahoma"/>
                <w:spacing w:val="-4"/>
                <w:sz w:val="18"/>
                <w:szCs w:val="18"/>
              </w:rPr>
              <w:t xml:space="preserve">podzespołu na nowy — nie więcej niż 3 naprawy tego samego </w:t>
            </w:r>
            <w:r w:rsidR="006D4433" w:rsidRPr="00BB5A72">
              <w:rPr>
                <w:rFonts w:ascii="Tahoma" w:hAnsi="Tahoma" w:cs="Tahoma"/>
                <w:spacing w:val="-4"/>
                <w:sz w:val="18"/>
                <w:szCs w:val="18"/>
              </w:rPr>
              <w:t xml:space="preserve">elementu lub </w:t>
            </w:r>
            <w:r w:rsidRPr="00BB5A72">
              <w:rPr>
                <w:rFonts w:ascii="Tahoma" w:hAnsi="Tahoma" w:cs="Tahoma"/>
                <w:spacing w:val="-4"/>
                <w:sz w:val="18"/>
                <w:szCs w:val="18"/>
              </w:rPr>
              <w:t>podzespołu</w:t>
            </w:r>
          </w:p>
        </w:tc>
        <w:tc>
          <w:tcPr>
            <w:tcW w:w="1078" w:type="dxa"/>
            <w:tcBorders>
              <w:top w:val="single" w:sz="4" w:space="0" w:color="auto"/>
              <w:left w:val="single" w:sz="4" w:space="0" w:color="auto"/>
              <w:bottom w:val="single" w:sz="4" w:space="0" w:color="auto"/>
              <w:right w:val="single" w:sz="4" w:space="0" w:color="auto"/>
            </w:tcBorders>
            <w:vAlign w:val="center"/>
          </w:tcPr>
          <w:p w14:paraId="02AFB411"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299BAB25"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51BE095B" w14:textId="77777777" w:rsidTr="00CF3AC2">
        <w:trPr>
          <w:trHeight w:hRule="exact" w:val="567"/>
        </w:trPr>
        <w:tc>
          <w:tcPr>
            <w:tcW w:w="602" w:type="dxa"/>
            <w:tcBorders>
              <w:top w:val="single" w:sz="4" w:space="0" w:color="auto"/>
              <w:left w:val="single" w:sz="4" w:space="0" w:color="auto"/>
              <w:bottom w:val="single" w:sz="4" w:space="0" w:color="auto"/>
              <w:right w:val="single" w:sz="4" w:space="0" w:color="auto"/>
            </w:tcBorders>
            <w:vAlign w:val="center"/>
          </w:tcPr>
          <w:p w14:paraId="58F4CA10"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41F8B270" w14:textId="77777777"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Gwarancja sprzedaży części zamiennych i dostępności serwisu pogwarancyjnego — nie mniej niż 10 lat</w:t>
            </w:r>
          </w:p>
        </w:tc>
        <w:tc>
          <w:tcPr>
            <w:tcW w:w="1078" w:type="dxa"/>
            <w:tcBorders>
              <w:top w:val="single" w:sz="4" w:space="0" w:color="auto"/>
              <w:left w:val="single" w:sz="4" w:space="0" w:color="auto"/>
              <w:bottom w:val="single" w:sz="4" w:space="0" w:color="auto"/>
              <w:right w:val="single" w:sz="4" w:space="0" w:color="auto"/>
            </w:tcBorders>
            <w:vAlign w:val="center"/>
          </w:tcPr>
          <w:p w14:paraId="7CE2385E"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0D996B82"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2F8B78B6" w14:textId="77777777" w:rsidTr="00BD6287">
        <w:trPr>
          <w:trHeight w:val="2661"/>
        </w:trPr>
        <w:tc>
          <w:tcPr>
            <w:tcW w:w="602" w:type="dxa"/>
            <w:tcBorders>
              <w:top w:val="single" w:sz="4" w:space="0" w:color="auto"/>
              <w:left w:val="single" w:sz="4" w:space="0" w:color="auto"/>
              <w:bottom w:val="single" w:sz="4" w:space="0" w:color="auto"/>
              <w:right w:val="single" w:sz="4" w:space="0" w:color="auto"/>
            </w:tcBorders>
            <w:vAlign w:val="center"/>
          </w:tcPr>
          <w:p w14:paraId="0279CB91"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1583358C" w14:textId="77777777"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Instalacja oraz szkolenie w zakresie obsługi dla personelu medycznego w cenie oferty.</w:t>
            </w:r>
          </w:p>
          <w:p w14:paraId="65A9F45B" w14:textId="77777777"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Przez instalację rozumie się podłączenie urządzenia (we wskazane lokalizacji) przy użyciu wszystkich niezbędnych akcesoriów (węży, złączy, kabli, uchwytów montażowych, itp.) zgodnie ze wskazaniami producenta. Wykonawca dostarcza (w cenie oferty) wszystkie niezbędne akcesoria.</w:t>
            </w:r>
          </w:p>
          <w:p w14:paraId="44103641" w14:textId="77777777"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b/>
                <w:spacing w:val="-4"/>
                <w:sz w:val="18"/>
                <w:szCs w:val="18"/>
              </w:rPr>
              <w:t>Uwaga</w:t>
            </w:r>
            <w:r w:rsidRPr="00BB5A72">
              <w:rPr>
                <w:rFonts w:ascii="Tahoma" w:hAnsi="Tahoma" w:cs="Tahoma"/>
                <w:spacing w:val="-4"/>
                <w:sz w:val="18"/>
                <w:szCs w:val="18"/>
              </w:rPr>
              <w:t>: w przypadku konieczności przeróbki punktów poboru wody (3/4” na 1/2” lub odwrotnie - 1/2” na 3/4”) wszystkie niezbędne w tym zakresie materiały dostarczy i zamontuje Wykonawca.</w:t>
            </w:r>
          </w:p>
          <w:p w14:paraId="3CFE245F" w14:textId="77777777"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b/>
                <w:spacing w:val="-4"/>
                <w:sz w:val="18"/>
                <w:szCs w:val="18"/>
              </w:rPr>
              <w:t>Uwaga</w:t>
            </w:r>
            <w:r w:rsidRPr="00BB5A72">
              <w:rPr>
                <w:rFonts w:ascii="Tahoma" w:hAnsi="Tahoma" w:cs="Tahoma"/>
                <w:spacing w:val="-4"/>
                <w:sz w:val="18"/>
                <w:szCs w:val="18"/>
              </w:rPr>
              <w:t>: instalację i uruchomienie urządzenia przeprowadza Wykonawca (bez udziału Zamawiającego).</w:t>
            </w:r>
            <w:r w:rsidRPr="00BB5A72">
              <w:rPr>
                <w:rFonts w:ascii="Tahoma" w:hAnsi="Tahoma" w:cs="Tahoma"/>
                <w:spacing w:val="-4"/>
                <w:sz w:val="18"/>
                <w:szCs w:val="18"/>
              </w:rPr>
              <w:br/>
            </w:r>
            <w:r w:rsidRPr="00BB5A72">
              <w:rPr>
                <w:rFonts w:ascii="Tahoma" w:hAnsi="Tahoma" w:cs="Tahoma"/>
                <w:b/>
                <w:spacing w:val="-4"/>
                <w:sz w:val="18"/>
                <w:szCs w:val="18"/>
              </w:rPr>
              <w:t>Uwaga</w:t>
            </w:r>
            <w:r w:rsidRPr="00BB5A72">
              <w:rPr>
                <w:rFonts w:ascii="Tahoma" w:hAnsi="Tahoma" w:cs="Tahoma"/>
                <w:spacing w:val="-4"/>
                <w:sz w:val="18"/>
                <w:szCs w:val="18"/>
              </w:rPr>
              <w:t>: Zamawiający nie dopuszcza dokonywania przeróbek instalacji elektrycznej.</w:t>
            </w:r>
          </w:p>
        </w:tc>
        <w:tc>
          <w:tcPr>
            <w:tcW w:w="1078" w:type="dxa"/>
            <w:tcBorders>
              <w:top w:val="single" w:sz="4" w:space="0" w:color="auto"/>
              <w:left w:val="single" w:sz="4" w:space="0" w:color="auto"/>
              <w:bottom w:val="single" w:sz="4" w:space="0" w:color="auto"/>
              <w:right w:val="single" w:sz="4" w:space="0" w:color="auto"/>
            </w:tcBorders>
            <w:vAlign w:val="center"/>
          </w:tcPr>
          <w:p w14:paraId="7CC6124C"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55B8D9E1"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r w:rsidR="00B94DF3" w:rsidRPr="00BB5A72" w14:paraId="7E01DB60" w14:textId="77777777" w:rsidTr="0017407A">
        <w:trPr>
          <w:trHeight w:hRule="exact" w:val="674"/>
        </w:trPr>
        <w:tc>
          <w:tcPr>
            <w:tcW w:w="602" w:type="dxa"/>
            <w:tcBorders>
              <w:top w:val="single" w:sz="4" w:space="0" w:color="auto"/>
              <w:left w:val="single" w:sz="4" w:space="0" w:color="auto"/>
              <w:bottom w:val="single" w:sz="4" w:space="0" w:color="auto"/>
              <w:right w:val="single" w:sz="4" w:space="0" w:color="auto"/>
            </w:tcBorders>
            <w:vAlign w:val="center"/>
          </w:tcPr>
          <w:p w14:paraId="14A2AE25" w14:textId="77777777" w:rsidR="00B94DF3" w:rsidRPr="00BB5A72" w:rsidRDefault="00B94DF3" w:rsidP="00CF3AC2">
            <w:pPr>
              <w:numPr>
                <w:ilvl w:val="0"/>
                <w:numId w:val="7"/>
              </w:numPr>
              <w:tabs>
                <w:tab w:val="clear" w:pos="340"/>
              </w:tabs>
              <w:kinsoku w:val="0"/>
              <w:overflowPunct w:val="0"/>
              <w:autoSpaceDE/>
              <w:autoSpaceDN/>
              <w:adjustRightInd/>
              <w:ind w:left="113" w:right="113" w:firstLine="0"/>
              <w:jc w:val="center"/>
              <w:textAlignment w:val="baseline"/>
              <w:rPr>
                <w:rFonts w:ascii="Tahoma" w:hAnsi="Tahoma" w:cs="Tahoma"/>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3FFF749E" w14:textId="77777777" w:rsidR="00B94DF3" w:rsidRPr="00BB5A72" w:rsidRDefault="00B94DF3" w:rsidP="00CF3AC2">
            <w:pPr>
              <w:kinsoku w:val="0"/>
              <w:overflowPunct w:val="0"/>
              <w:autoSpaceDE/>
              <w:autoSpaceDN/>
              <w:adjustRightInd/>
              <w:ind w:left="57" w:right="57"/>
              <w:textAlignment w:val="baseline"/>
              <w:rPr>
                <w:rFonts w:ascii="Tahoma" w:hAnsi="Tahoma" w:cs="Tahoma"/>
                <w:spacing w:val="-4"/>
                <w:sz w:val="18"/>
                <w:szCs w:val="18"/>
              </w:rPr>
            </w:pPr>
            <w:r w:rsidRPr="00BB5A72">
              <w:rPr>
                <w:rFonts w:ascii="Tahoma" w:hAnsi="Tahoma" w:cs="Tahoma"/>
                <w:spacing w:val="-4"/>
                <w:sz w:val="18"/>
                <w:szCs w:val="18"/>
              </w:rPr>
              <w:t>Instrukcja obsługi do urządzenia w języku polskim dostarczone przy dostawie</w:t>
            </w:r>
          </w:p>
        </w:tc>
        <w:tc>
          <w:tcPr>
            <w:tcW w:w="1078" w:type="dxa"/>
            <w:tcBorders>
              <w:top w:val="single" w:sz="4" w:space="0" w:color="auto"/>
              <w:left w:val="single" w:sz="4" w:space="0" w:color="auto"/>
              <w:bottom w:val="single" w:sz="4" w:space="0" w:color="auto"/>
              <w:right w:val="single" w:sz="4" w:space="0" w:color="auto"/>
            </w:tcBorders>
            <w:vAlign w:val="center"/>
          </w:tcPr>
          <w:p w14:paraId="4629AD8F" w14:textId="77777777" w:rsidR="00B94DF3" w:rsidRPr="00BB5A72" w:rsidRDefault="00B94DF3" w:rsidP="00CF3AC2">
            <w:pPr>
              <w:kinsoku w:val="0"/>
              <w:overflowPunct w:val="0"/>
              <w:autoSpaceDE/>
              <w:autoSpaceDN/>
              <w:adjustRightInd/>
              <w:ind w:left="67" w:right="57"/>
              <w:jc w:val="center"/>
              <w:textAlignment w:val="baseline"/>
              <w:rPr>
                <w:rFonts w:ascii="Tahoma" w:hAnsi="Tahoma" w:cs="Tahoma"/>
                <w:spacing w:val="-4"/>
                <w:sz w:val="18"/>
                <w:szCs w:val="18"/>
              </w:rPr>
            </w:pPr>
            <w:r w:rsidRPr="00BB5A72">
              <w:rPr>
                <w:rFonts w:ascii="Tahoma" w:hAnsi="Tahoma" w:cs="Tahoma"/>
                <w:spacing w:val="-4"/>
                <w:sz w:val="18"/>
                <w:szCs w:val="18"/>
              </w:rPr>
              <w:t>TAK</w:t>
            </w:r>
          </w:p>
        </w:tc>
        <w:tc>
          <w:tcPr>
            <w:tcW w:w="3010" w:type="dxa"/>
            <w:tcBorders>
              <w:top w:val="single" w:sz="4" w:space="0" w:color="auto"/>
              <w:left w:val="single" w:sz="4" w:space="0" w:color="auto"/>
              <w:bottom w:val="single" w:sz="4" w:space="0" w:color="auto"/>
              <w:right w:val="single" w:sz="4" w:space="0" w:color="auto"/>
            </w:tcBorders>
          </w:tcPr>
          <w:p w14:paraId="47F430D3" w14:textId="77777777" w:rsidR="00B94DF3" w:rsidRPr="00BB5A72" w:rsidRDefault="00B94DF3" w:rsidP="00CF3AC2">
            <w:pPr>
              <w:kinsoku w:val="0"/>
              <w:overflowPunct w:val="0"/>
              <w:autoSpaceDE/>
              <w:autoSpaceDN/>
              <w:adjustRightInd/>
              <w:textAlignment w:val="baseline"/>
              <w:rPr>
                <w:rFonts w:ascii="Tahoma" w:hAnsi="Tahoma" w:cs="Tahoma"/>
                <w:sz w:val="18"/>
                <w:szCs w:val="18"/>
              </w:rPr>
            </w:pPr>
          </w:p>
        </w:tc>
      </w:tr>
    </w:tbl>
    <w:p w14:paraId="2849F214" w14:textId="77777777" w:rsidR="00B94DF3" w:rsidRPr="00BB5A72" w:rsidRDefault="00B94DF3" w:rsidP="00B94DF3">
      <w:pPr>
        <w:kinsoku w:val="0"/>
        <w:overflowPunct w:val="0"/>
        <w:autoSpaceDE/>
        <w:autoSpaceDN/>
        <w:adjustRightInd/>
        <w:spacing w:after="297" w:line="20" w:lineRule="exact"/>
        <w:ind w:left="10" w:right="10"/>
        <w:textAlignment w:val="baseline"/>
        <w:rPr>
          <w:rFonts w:ascii="Tahoma" w:hAnsi="Tahoma" w:cs="Tahoma"/>
          <w:sz w:val="18"/>
          <w:szCs w:val="18"/>
        </w:rPr>
      </w:pPr>
    </w:p>
    <w:p w14:paraId="37D8BB03" w14:textId="77777777" w:rsidR="00204AED" w:rsidRPr="00BB5A72" w:rsidRDefault="00204AED" w:rsidP="00204AED">
      <w:pPr>
        <w:rPr>
          <w:rFonts w:ascii="Tahoma" w:hAnsi="Tahoma" w:cs="Tahoma"/>
          <w:b/>
          <w:sz w:val="18"/>
          <w:szCs w:val="18"/>
        </w:rPr>
      </w:pPr>
      <w:r w:rsidRPr="00BB5A72">
        <w:rPr>
          <w:rFonts w:ascii="Tahoma" w:hAnsi="Tahoma" w:cs="Tahoma"/>
          <w:b/>
          <w:sz w:val="18"/>
          <w:szCs w:val="18"/>
        </w:rPr>
        <w:t xml:space="preserve">UWAGI: </w:t>
      </w:r>
    </w:p>
    <w:p w14:paraId="108B4273" w14:textId="77777777" w:rsidR="00204AED" w:rsidRPr="00BB5A72" w:rsidRDefault="00204AED" w:rsidP="00414439">
      <w:pPr>
        <w:widowControl/>
        <w:numPr>
          <w:ilvl w:val="0"/>
          <w:numId w:val="30"/>
        </w:numPr>
        <w:autoSpaceDE/>
        <w:autoSpaceDN/>
        <w:adjustRightInd/>
        <w:ind w:left="993" w:hanging="284"/>
        <w:contextualSpacing/>
        <w:jc w:val="both"/>
        <w:rPr>
          <w:rFonts w:ascii="Tahoma" w:hAnsi="Tahoma" w:cs="Tahoma"/>
          <w:sz w:val="18"/>
          <w:szCs w:val="18"/>
        </w:rPr>
      </w:pPr>
      <w:r w:rsidRPr="00BB5A72">
        <w:rPr>
          <w:rFonts w:ascii="Tahoma" w:hAnsi="Tahoma" w:cs="Tahoma"/>
          <w:sz w:val="18"/>
          <w:szCs w:val="18"/>
        </w:rPr>
        <w:t>W kolumnie „Odpowiedź Wykonawcy”  w pozycjach TAK/NIE</w:t>
      </w:r>
      <w:r w:rsidRPr="00BB5A72">
        <w:rPr>
          <w:rFonts w:ascii="Tahoma" w:hAnsi="Tahoma" w:cs="Tahoma"/>
          <w:sz w:val="18"/>
          <w:szCs w:val="18"/>
          <w:vertAlign w:val="superscript"/>
        </w:rPr>
        <w:t>*</w:t>
      </w:r>
      <w:r w:rsidRPr="00BB5A72">
        <w:rPr>
          <w:rFonts w:ascii="Tahoma" w:hAnsi="Tahoma" w:cs="Tahoma"/>
          <w:sz w:val="18"/>
          <w:szCs w:val="18"/>
        </w:rPr>
        <w:t xml:space="preserve"> zaznaczanie odpowiedzi NIE oznacza niespełnienie wymaganych przez Zamawiającego parametrów.</w:t>
      </w:r>
    </w:p>
    <w:p w14:paraId="4980FFE2" w14:textId="77777777" w:rsidR="00204AED" w:rsidRPr="00BB5A72" w:rsidRDefault="00204AED" w:rsidP="00414439">
      <w:pPr>
        <w:widowControl/>
        <w:numPr>
          <w:ilvl w:val="0"/>
          <w:numId w:val="29"/>
        </w:numPr>
        <w:autoSpaceDE/>
        <w:autoSpaceDN/>
        <w:adjustRightInd/>
        <w:ind w:left="1134" w:hanging="141"/>
        <w:jc w:val="both"/>
        <w:rPr>
          <w:rFonts w:ascii="Tahoma" w:hAnsi="Tahoma" w:cs="Tahoma"/>
          <w:sz w:val="18"/>
          <w:szCs w:val="18"/>
        </w:rPr>
      </w:pPr>
      <w:r w:rsidRPr="00BB5A72">
        <w:rPr>
          <w:rFonts w:ascii="Tahoma" w:hAnsi="Tahoma" w:cs="Tahoma"/>
          <w:sz w:val="18"/>
          <w:szCs w:val="18"/>
        </w:rPr>
        <w:t>Oświadczamy, iż zaoferowany przedmiot zamówienia spełnia warunki opisane w specyfikacji istotnych warunków zamówienia (SIWZ) oraz posiada parametry opisane w Opisie Przedmiotu Zamówienia.</w:t>
      </w:r>
    </w:p>
    <w:p w14:paraId="74E54D3A" w14:textId="77777777" w:rsidR="00204AED" w:rsidRPr="00BB5A72" w:rsidRDefault="00204AED" w:rsidP="00414439">
      <w:pPr>
        <w:widowControl/>
        <w:numPr>
          <w:ilvl w:val="0"/>
          <w:numId w:val="29"/>
        </w:numPr>
        <w:autoSpaceDE/>
        <w:autoSpaceDN/>
        <w:adjustRightInd/>
        <w:ind w:left="1134" w:hanging="141"/>
        <w:jc w:val="both"/>
        <w:rPr>
          <w:rFonts w:ascii="Tahoma" w:hAnsi="Tahoma" w:cs="Tahoma"/>
          <w:sz w:val="18"/>
          <w:szCs w:val="18"/>
        </w:rPr>
      </w:pPr>
      <w:r w:rsidRPr="00BB5A72">
        <w:rPr>
          <w:rFonts w:ascii="Tahoma" w:hAnsi="Tahoma" w:cs="Tahoma"/>
          <w:sz w:val="18"/>
          <w:szCs w:val="18"/>
        </w:rPr>
        <w:t>Oświadczamy, że w/w oferowany przedmiot zamówienia jest kompletny i będzie gotowy do użytkowania bez żadnych dodatkowych inwestycji.</w:t>
      </w:r>
    </w:p>
    <w:p w14:paraId="1BD098E4" w14:textId="77777777" w:rsidR="00204AED" w:rsidRPr="00BB5A72" w:rsidRDefault="00204AED" w:rsidP="00414439">
      <w:pPr>
        <w:widowControl/>
        <w:numPr>
          <w:ilvl w:val="0"/>
          <w:numId w:val="29"/>
        </w:numPr>
        <w:autoSpaceDE/>
        <w:autoSpaceDN/>
        <w:adjustRightInd/>
        <w:ind w:left="1134" w:hanging="141"/>
        <w:jc w:val="both"/>
        <w:rPr>
          <w:rFonts w:ascii="Tahoma" w:hAnsi="Tahoma" w:cs="Tahoma"/>
          <w:sz w:val="18"/>
          <w:szCs w:val="18"/>
        </w:rPr>
      </w:pPr>
      <w:r w:rsidRPr="00BB5A72">
        <w:rPr>
          <w:rFonts w:ascii="Tahoma" w:hAnsi="Tahoma" w:cs="Tahoma"/>
          <w:sz w:val="18"/>
          <w:szCs w:val="18"/>
        </w:rPr>
        <w:t>Oświadczamy iż dostarczymy na swój koszt materiały potrzebne do sprawdzenia czy przedmiot zamówienia funkcjonuje prawidłowo.</w:t>
      </w:r>
    </w:p>
    <w:p w14:paraId="2C862F2E" w14:textId="77777777" w:rsidR="00204AED" w:rsidRPr="00BB5A72" w:rsidRDefault="00204AED" w:rsidP="00414439">
      <w:pPr>
        <w:widowControl/>
        <w:numPr>
          <w:ilvl w:val="0"/>
          <w:numId w:val="29"/>
        </w:numPr>
        <w:autoSpaceDE/>
        <w:autoSpaceDN/>
        <w:adjustRightInd/>
        <w:ind w:left="1134" w:hanging="141"/>
        <w:jc w:val="both"/>
        <w:rPr>
          <w:rFonts w:ascii="Tahoma" w:hAnsi="Tahoma" w:cs="Tahoma"/>
          <w:sz w:val="18"/>
          <w:szCs w:val="18"/>
        </w:rPr>
      </w:pPr>
      <w:r w:rsidRPr="00BB5A72">
        <w:rPr>
          <w:rFonts w:ascii="Tahoma" w:hAnsi="Tahoma" w:cs="Tahoma"/>
          <w:sz w:val="18"/>
          <w:szCs w:val="18"/>
        </w:rPr>
        <w:t>Oświadczamy, iż wszystkie zaoferowane elementy przedmiotu zamówienia są ze sobą kompatybilne.</w:t>
      </w:r>
    </w:p>
    <w:p w14:paraId="32CCD513" w14:textId="77777777" w:rsidR="00204AED" w:rsidRPr="00BB5A72" w:rsidRDefault="00204AED" w:rsidP="00414439">
      <w:pPr>
        <w:overflowPunct w:val="0"/>
        <w:ind w:left="993" w:hanging="284"/>
        <w:rPr>
          <w:rFonts w:ascii="Tahoma" w:hAnsi="Tahoma" w:cs="Tahoma"/>
          <w:sz w:val="18"/>
          <w:szCs w:val="18"/>
        </w:rPr>
      </w:pPr>
      <w:r w:rsidRPr="00BB5A72">
        <w:rPr>
          <w:rFonts w:ascii="Tahoma" w:hAnsi="Tahoma" w:cs="Tahoma"/>
          <w:sz w:val="18"/>
          <w:szCs w:val="18"/>
        </w:rPr>
        <w:t xml:space="preserve">                                                                   </w:t>
      </w:r>
    </w:p>
    <w:p w14:paraId="7716F9D0" w14:textId="77777777" w:rsidR="00204AED" w:rsidRPr="00BB5A72" w:rsidRDefault="00204AED" w:rsidP="00204AED">
      <w:pPr>
        <w:overflowPunct w:val="0"/>
        <w:rPr>
          <w:rFonts w:ascii="Tahoma" w:hAnsi="Tahoma" w:cs="Tahoma"/>
          <w:sz w:val="18"/>
          <w:szCs w:val="18"/>
        </w:rPr>
      </w:pPr>
    </w:p>
    <w:p w14:paraId="477A9E71" w14:textId="77777777" w:rsidR="00B94DF3" w:rsidRPr="00BB5A72" w:rsidRDefault="00B94DF3" w:rsidP="00B94DF3">
      <w:pPr>
        <w:kinsoku w:val="0"/>
        <w:overflowPunct w:val="0"/>
        <w:autoSpaceDE/>
        <w:autoSpaceDN/>
        <w:adjustRightInd/>
        <w:spacing w:line="280" w:lineRule="exact"/>
        <w:ind w:right="432"/>
        <w:textAlignment w:val="baseline"/>
        <w:rPr>
          <w:rFonts w:ascii="Tahoma" w:hAnsi="Tahoma" w:cs="Tahoma"/>
          <w:sz w:val="18"/>
          <w:szCs w:val="18"/>
        </w:rPr>
      </w:pPr>
    </w:p>
    <w:p w14:paraId="461D34E2" w14:textId="77777777" w:rsidR="00414439" w:rsidRPr="00BB5A72" w:rsidRDefault="00414439" w:rsidP="00B94DF3">
      <w:pPr>
        <w:kinsoku w:val="0"/>
        <w:overflowPunct w:val="0"/>
        <w:autoSpaceDE/>
        <w:autoSpaceDN/>
        <w:adjustRightInd/>
        <w:spacing w:line="280" w:lineRule="exact"/>
        <w:ind w:right="432"/>
        <w:textAlignment w:val="baseline"/>
        <w:rPr>
          <w:rFonts w:ascii="Tahoma" w:hAnsi="Tahoma" w:cs="Tahoma"/>
          <w:sz w:val="18"/>
          <w:szCs w:val="18"/>
        </w:rPr>
      </w:pPr>
    </w:p>
    <w:p w14:paraId="6982A827" w14:textId="77777777" w:rsidR="00414439" w:rsidRPr="00BB5A72" w:rsidRDefault="00414439" w:rsidP="00B94DF3">
      <w:pPr>
        <w:kinsoku w:val="0"/>
        <w:overflowPunct w:val="0"/>
        <w:autoSpaceDE/>
        <w:autoSpaceDN/>
        <w:adjustRightInd/>
        <w:spacing w:line="280" w:lineRule="exact"/>
        <w:ind w:right="432"/>
        <w:textAlignment w:val="baseline"/>
        <w:rPr>
          <w:rFonts w:ascii="Tahoma" w:hAnsi="Tahoma" w:cs="Tahoma"/>
          <w:sz w:val="18"/>
          <w:szCs w:val="18"/>
        </w:rPr>
      </w:pPr>
    </w:p>
    <w:p w14:paraId="5CC8A05B" w14:textId="77777777" w:rsidR="00CA03EF" w:rsidRPr="00BB5A72" w:rsidRDefault="00CA03EF" w:rsidP="00B94DF3">
      <w:pPr>
        <w:kinsoku w:val="0"/>
        <w:overflowPunct w:val="0"/>
        <w:autoSpaceDE/>
        <w:autoSpaceDN/>
        <w:adjustRightInd/>
        <w:spacing w:line="280" w:lineRule="exact"/>
        <w:ind w:right="432"/>
        <w:textAlignment w:val="baseline"/>
        <w:rPr>
          <w:rFonts w:ascii="Tahoma" w:hAnsi="Tahoma" w:cs="Tahoma"/>
          <w:sz w:val="18"/>
          <w:szCs w:val="18"/>
        </w:rPr>
      </w:pPr>
      <w:bookmarkStart w:id="1" w:name="_GoBack"/>
      <w:bookmarkEnd w:id="1"/>
    </w:p>
    <w:p w14:paraId="17BCB69A" w14:textId="4355ECDB" w:rsidR="00B94DF3" w:rsidRPr="00BB5A72" w:rsidRDefault="00B94DF3" w:rsidP="00B94DF3">
      <w:pPr>
        <w:ind w:left="5837" w:right="-2"/>
        <w:jc w:val="center"/>
        <w:rPr>
          <w:rFonts w:ascii="Tahoma" w:hAnsi="Tahoma" w:cs="Tahoma"/>
          <w:snapToGrid w:val="0"/>
          <w:sz w:val="18"/>
          <w:szCs w:val="18"/>
        </w:rPr>
      </w:pPr>
      <w:r w:rsidRPr="00BB5A72">
        <w:rPr>
          <w:rFonts w:ascii="Tahoma" w:hAnsi="Tahoma" w:cs="Tahoma"/>
          <w:snapToGrid w:val="0"/>
          <w:sz w:val="18"/>
          <w:szCs w:val="18"/>
        </w:rPr>
        <w:t>........................................................</w:t>
      </w:r>
    </w:p>
    <w:p w14:paraId="3DB5E8DE" w14:textId="77777777" w:rsidR="00B94DF3" w:rsidRPr="00BB5A72" w:rsidRDefault="00B94DF3" w:rsidP="00B94DF3">
      <w:pPr>
        <w:ind w:left="5837" w:right="-2"/>
        <w:jc w:val="center"/>
        <w:rPr>
          <w:rFonts w:ascii="Tahoma" w:hAnsi="Tahoma" w:cs="Tahoma"/>
          <w:snapToGrid w:val="0"/>
          <w:sz w:val="18"/>
          <w:szCs w:val="18"/>
        </w:rPr>
      </w:pPr>
      <w:r w:rsidRPr="00BB5A72">
        <w:rPr>
          <w:rFonts w:ascii="Tahoma" w:hAnsi="Tahoma" w:cs="Tahoma"/>
          <w:snapToGrid w:val="0"/>
          <w:sz w:val="18"/>
          <w:szCs w:val="18"/>
        </w:rPr>
        <w:t>(podpis i pieczęć osoby uprawnionej</w:t>
      </w:r>
    </w:p>
    <w:p w14:paraId="06B36BF6" w14:textId="77777777" w:rsidR="00D53C10" w:rsidRPr="00BB5A72" w:rsidRDefault="00B94DF3" w:rsidP="00F51F54">
      <w:pPr>
        <w:ind w:left="5837" w:right="-2"/>
        <w:jc w:val="center"/>
        <w:rPr>
          <w:rFonts w:ascii="Tahoma" w:hAnsi="Tahoma" w:cs="Tahoma"/>
          <w:sz w:val="18"/>
          <w:szCs w:val="18"/>
        </w:rPr>
      </w:pPr>
      <w:r w:rsidRPr="00BB5A72">
        <w:rPr>
          <w:rFonts w:ascii="Tahoma" w:hAnsi="Tahoma" w:cs="Tahoma"/>
          <w:snapToGrid w:val="0"/>
          <w:sz w:val="18"/>
          <w:szCs w:val="18"/>
        </w:rPr>
        <w:t>do reprezentowania firmy)</w:t>
      </w:r>
      <w:r w:rsidR="00F51F54" w:rsidRPr="00BB5A72">
        <w:rPr>
          <w:rFonts w:ascii="Tahoma" w:hAnsi="Tahoma" w:cs="Tahoma"/>
          <w:sz w:val="18"/>
          <w:szCs w:val="18"/>
        </w:rPr>
        <w:t xml:space="preserve"> </w:t>
      </w:r>
    </w:p>
    <w:sectPr w:rsidR="00D53C10" w:rsidRPr="00BB5A72" w:rsidSect="00CE16F4">
      <w:pgSz w:w="12038" w:h="16704"/>
      <w:pgMar w:top="851" w:right="1021" w:bottom="851" w:left="1021"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4B6E5" w14:textId="77777777" w:rsidR="00B94DF3" w:rsidRDefault="00B94DF3">
      <w:r>
        <w:separator/>
      </w:r>
    </w:p>
  </w:endnote>
  <w:endnote w:type="continuationSeparator" w:id="0">
    <w:p w14:paraId="6E4357EA" w14:textId="77777777" w:rsidR="00B94DF3" w:rsidRDefault="00B9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171A5" w14:textId="77777777" w:rsidR="00B94DF3" w:rsidRDefault="00B94DF3">
      <w:r>
        <w:separator/>
      </w:r>
    </w:p>
  </w:footnote>
  <w:footnote w:type="continuationSeparator" w:id="0">
    <w:p w14:paraId="6589C2D7" w14:textId="77777777" w:rsidR="00B94DF3" w:rsidRDefault="00B94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C5C4"/>
    <w:multiLevelType w:val="singleLevel"/>
    <w:tmpl w:val="1E62DAB7"/>
    <w:lvl w:ilvl="0">
      <w:start w:val="31"/>
      <w:numFmt w:val="decimal"/>
      <w:lvlText w:val="%1."/>
      <w:lvlJc w:val="left"/>
      <w:pPr>
        <w:tabs>
          <w:tab w:val="num" w:pos="572"/>
        </w:tabs>
      </w:pPr>
      <w:rPr>
        <w:rFonts w:ascii="Tahoma" w:hAnsi="Tahoma" w:cs="Tahoma"/>
        <w:snapToGrid/>
        <w:spacing w:val="-12"/>
        <w:sz w:val="19"/>
        <w:szCs w:val="19"/>
      </w:rPr>
    </w:lvl>
  </w:abstractNum>
  <w:abstractNum w:abstractNumId="1" w15:restartNumberingAfterBreak="0">
    <w:nsid w:val="04367EF0"/>
    <w:multiLevelType w:val="singleLevel"/>
    <w:tmpl w:val="18A65454"/>
    <w:lvl w:ilvl="0">
      <w:start w:val="13"/>
      <w:numFmt w:val="decimal"/>
      <w:lvlText w:val="%1."/>
      <w:lvlJc w:val="left"/>
      <w:pPr>
        <w:tabs>
          <w:tab w:val="num" w:pos="288"/>
        </w:tabs>
      </w:pPr>
      <w:rPr>
        <w:rFonts w:ascii="Tahoma" w:hAnsi="Tahoma" w:cs="Tahoma"/>
        <w:snapToGrid/>
        <w:spacing w:val="-4"/>
        <w:sz w:val="19"/>
        <w:szCs w:val="19"/>
      </w:rPr>
    </w:lvl>
  </w:abstractNum>
  <w:abstractNum w:abstractNumId="2" w15:restartNumberingAfterBreak="0">
    <w:nsid w:val="060A5662"/>
    <w:multiLevelType w:val="singleLevel"/>
    <w:tmpl w:val="DCFEA094"/>
    <w:lvl w:ilvl="0">
      <w:start w:val="1"/>
      <w:numFmt w:val="lowerLetter"/>
      <w:lvlText w:val="%1) "/>
      <w:legacy w:legacy="1" w:legacySpace="0" w:legacyIndent="283"/>
      <w:lvlJc w:val="left"/>
      <w:pPr>
        <w:ind w:left="628" w:hanging="283"/>
      </w:pPr>
      <w:rPr>
        <w:rFonts w:ascii="Arial" w:hAnsi="Arial" w:cs="Arial" w:hint="default"/>
        <w:b w:val="0"/>
        <w:i w:val="0"/>
        <w:strike w:val="0"/>
        <w:dstrike w:val="0"/>
        <w:sz w:val="18"/>
        <w:szCs w:val="18"/>
        <w:u w:val="none"/>
        <w:effect w:val="none"/>
      </w:rPr>
    </w:lvl>
  </w:abstractNum>
  <w:abstractNum w:abstractNumId="3" w15:restartNumberingAfterBreak="0">
    <w:nsid w:val="07224A8C"/>
    <w:multiLevelType w:val="multilevel"/>
    <w:tmpl w:val="CAC8D61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72FB398"/>
    <w:multiLevelType w:val="singleLevel"/>
    <w:tmpl w:val="3446A465"/>
    <w:lvl w:ilvl="0">
      <w:start w:val="1"/>
      <w:numFmt w:val="decimal"/>
      <w:lvlText w:val="%1."/>
      <w:lvlJc w:val="left"/>
      <w:pPr>
        <w:tabs>
          <w:tab w:val="num" w:pos="360"/>
        </w:tabs>
        <w:ind w:left="72"/>
      </w:pPr>
      <w:rPr>
        <w:rFonts w:ascii="Tahoma" w:hAnsi="Tahoma" w:cs="Tahoma"/>
        <w:snapToGrid/>
        <w:spacing w:val="-129"/>
        <w:sz w:val="19"/>
        <w:szCs w:val="19"/>
      </w:rPr>
    </w:lvl>
  </w:abstractNum>
  <w:abstractNum w:abstractNumId="5" w15:restartNumberingAfterBreak="0">
    <w:nsid w:val="0A7845D3"/>
    <w:multiLevelType w:val="hybridMultilevel"/>
    <w:tmpl w:val="57640056"/>
    <w:lvl w:ilvl="0" w:tplc="6108EA6E">
      <w:start w:val="1"/>
      <w:numFmt w:val="decimal"/>
      <w:lvlText w:val="%1."/>
      <w:lvlJc w:val="left"/>
      <w:pPr>
        <w:tabs>
          <w:tab w:val="num" w:pos="227"/>
        </w:tabs>
        <w:ind w:left="227" w:hanging="11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567BBB"/>
    <w:multiLevelType w:val="hybridMultilevel"/>
    <w:tmpl w:val="EE70C096"/>
    <w:lvl w:ilvl="0" w:tplc="3DEE288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0F776919"/>
    <w:multiLevelType w:val="hybridMultilevel"/>
    <w:tmpl w:val="8FB6ACBC"/>
    <w:lvl w:ilvl="0" w:tplc="6108EA6E">
      <w:start w:val="1"/>
      <w:numFmt w:val="decimal"/>
      <w:lvlText w:val="%1."/>
      <w:lvlJc w:val="left"/>
      <w:pPr>
        <w:tabs>
          <w:tab w:val="num" w:pos="340"/>
        </w:tabs>
        <w:ind w:left="340" w:hanging="114"/>
      </w:pPr>
      <w:rPr>
        <w:rFonts w:cs="Times New Roman" w:hint="default"/>
      </w:rPr>
    </w:lvl>
    <w:lvl w:ilvl="1" w:tplc="197E60C4">
      <w:start w:val="1"/>
      <w:numFmt w:val="bullet"/>
      <w:lvlText w:val=""/>
      <w:lvlJc w:val="left"/>
      <w:pPr>
        <w:tabs>
          <w:tab w:val="num" w:pos="1193"/>
        </w:tabs>
        <w:ind w:left="853" w:firstLine="340"/>
      </w:pPr>
      <w:rPr>
        <w:rFonts w:ascii="Wingdings" w:hAnsi="Wingdings" w:hint="default"/>
      </w:rPr>
    </w:lvl>
    <w:lvl w:ilvl="2" w:tplc="0415001B" w:tentative="1">
      <w:start w:val="1"/>
      <w:numFmt w:val="lowerRoman"/>
      <w:lvlText w:val="%3."/>
      <w:lvlJc w:val="right"/>
      <w:pPr>
        <w:tabs>
          <w:tab w:val="num" w:pos="2273"/>
        </w:tabs>
        <w:ind w:left="2273" w:hanging="180"/>
      </w:pPr>
      <w:rPr>
        <w:rFonts w:cs="Times New Roman"/>
      </w:rPr>
    </w:lvl>
    <w:lvl w:ilvl="3" w:tplc="0415000F" w:tentative="1">
      <w:start w:val="1"/>
      <w:numFmt w:val="decimal"/>
      <w:lvlText w:val="%4."/>
      <w:lvlJc w:val="left"/>
      <w:pPr>
        <w:tabs>
          <w:tab w:val="num" w:pos="2993"/>
        </w:tabs>
        <w:ind w:left="2993" w:hanging="360"/>
      </w:pPr>
      <w:rPr>
        <w:rFonts w:cs="Times New Roman"/>
      </w:rPr>
    </w:lvl>
    <w:lvl w:ilvl="4" w:tplc="04150019" w:tentative="1">
      <w:start w:val="1"/>
      <w:numFmt w:val="lowerLetter"/>
      <w:lvlText w:val="%5."/>
      <w:lvlJc w:val="left"/>
      <w:pPr>
        <w:tabs>
          <w:tab w:val="num" w:pos="3713"/>
        </w:tabs>
        <w:ind w:left="3713" w:hanging="360"/>
      </w:pPr>
      <w:rPr>
        <w:rFonts w:cs="Times New Roman"/>
      </w:rPr>
    </w:lvl>
    <w:lvl w:ilvl="5" w:tplc="0415001B" w:tentative="1">
      <w:start w:val="1"/>
      <w:numFmt w:val="lowerRoman"/>
      <w:lvlText w:val="%6."/>
      <w:lvlJc w:val="right"/>
      <w:pPr>
        <w:tabs>
          <w:tab w:val="num" w:pos="4433"/>
        </w:tabs>
        <w:ind w:left="4433" w:hanging="180"/>
      </w:pPr>
      <w:rPr>
        <w:rFonts w:cs="Times New Roman"/>
      </w:rPr>
    </w:lvl>
    <w:lvl w:ilvl="6" w:tplc="0415000F" w:tentative="1">
      <w:start w:val="1"/>
      <w:numFmt w:val="decimal"/>
      <w:lvlText w:val="%7."/>
      <w:lvlJc w:val="left"/>
      <w:pPr>
        <w:tabs>
          <w:tab w:val="num" w:pos="5153"/>
        </w:tabs>
        <w:ind w:left="5153" w:hanging="360"/>
      </w:pPr>
      <w:rPr>
        <w:rFonts w:cs="Times New Roman"/>
      </w:rPr>
    </w:lvl>
    <w:lvl w:ilvl="7" w:tplc="04150019" w:tentative="1">
      <w:start w:val="1"/>
      <w:numFmt w:val="lowerLetter"/>
      <w:lvlText w:val="%8."/>
      <w:lvlJc w:val="left"/>
      <w:pPr>
        <w:tabs>
          <w:tab w:val="num" w:pos="5873"/>
        </w:tabs>
        <w:ind w:left="5873" w:hanging="360"/>
      </w:pPr>
      <w:rPr>
        <w:rFonts w:cs="Times New Roman"/>
      </w:rPr>
    </w:lvl>
    <w:lvl w:ilvl="8" w:tplc="0415001B" w:tentative="1">
      <w:start w:val="1"/>
      <w:numFmt w:val="lowerRoman"/>
      <w:lvlText w:val="%9."/>
      <w:lvlJc w:val="right"/>
      <w:pPr>
        <w:tabs>
          <w:tab w:val="num" w:pos="6593"/>
        </w:tabs>
        <w:ind w:left="6593" w:hanging="180"/>
      </w:pPr>
      <w:rPr>
        <w:rFonts w:cs="Times New Roman"/>
      </w:rPr>
    </w:lvl>
  </w:abstractNum>
  <w:abstractNum w:abstractNumId="8" w15:restartNumberingAfterBreak="0">
    <w:nsid w:val="162A10C8"/>
    <w:multiLevelType w:val="hybridMultilevel"/>
    <w:tmpl w:val="D676F31E"/>
    <w:lvl w:ilvl="0" w:tplc="4840180E">
      <w:start w:val="1"/>
      <w:numFmt w:val="bullet"/>
      <w:lvlText w:val=""/>
      <w:lvlJc w:val="left"/>
      <w:pPr>
        <w:tabs>
          <w:tab w:val="num" w:pos="360"/>
        </w:tabs>
        <w:ind w:left="360" w:hanging="360"/>
      </w:pPr>
      <w:rPr>
        <w:rFonts w:ascii="Symbol" w:hAnsi="Symbol" w:hint="default"/>
        <w:color w:val="auto"/>
        <w:sz w:val="18"/>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9" w15:restartNumberingAfterBreak="0">
    <w:nsid w:val="1C6876BA"/>
    <w:multiLevelType w:val="hybridMultilevel"/>
    <w:tmpl w:val="FDA0AAB8"/>
    <w:lvl w:ilvl="0" w:tplc="197E60C4">
      <w:start w:val="1"/>
      <w:numFmt w:val="bullet"/>
      <w:lvlText w:val=""/>
      <w:lvlJc w:val="left"/>
      <w:pPr>
        <w:tabs>
          <w:tab w:val="num" w:pos="689"/>
        </w:tabs>
        <w:ind w:left="349" w:firstLine="340"/>
      </w:pPr>
      <w:rPr>
        <w:rFonts w:ascii="Wingdings" w:hAnsi="Wingdings" w:hint="default"/>
      </w:rPr>
    </w:lvl>
    <w:lvl w:ilvl="1" w:tplc="04150003" w:tentative="1">
      <w:start w:val="1"/>
      <w:numFmt w:val="bullet"/>
      <w:lvlText w:val="o"/>
      <w:lvlJc w:val="left"/>
      <w:pPr>
        <w:tabs>
          <w:tab w:val="num" w:pos="1789"/>
        </w:tabs>
        <w:ind w:left="1789" w:hanging="360"/>
      </w:pPr>
      <w:rPr>
        <w:rFonts w:ascii="Courier New" w:hAnsi="Courier New"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1C8260E0"/>
    <w:multiLevelType w:val="hybridMultilevel"/>
    <w:tmpl w:val="694AB1D0"/>
    <w:lvl w:ilvl="0" w:tplc="0415000F">
      <w:start w:val="1"/>
      <w:numFmt w:val="decimal"/>
      <w:lvlText w:val="%1."/>
      <w:lvlJc w:val="left"/>
      <w:pPr>
        <w:tabs>
          <w:tab w:val="num" w:pos="792"/>
        </w:tabs>
        <w:ind w:left="792" w:hanging="360"/>
      </w:pPr>
      <w:rPr>
        <w:rFonts w:cs="Times New Roman"/>
      </w:rPr>
    </w:lvl>
    <w:lvl w:ilvl="1" w:tplc="04150019" w:tentative="1">
      <w:start w:val="1"/>
      <w:numFmt w:val="lowerLetter"/>
      <w:lvlText w:val="%2."/>
      <w:lvlJc w:val="left"/>
      <w:pPr>
        <w:tabs>
          <w:tab w:val="num" w:pos="1512"/>
        </w:tabs>
        <w:ind w:left="1512" w:hanging="360"/>
      </w:pPr>
      <w:rPr>
        <w:rFonts w:cs="Times New Roman"/>
      </w:rPr>
    </w:lvl>
    <w:lvl w:ilvl="2" w:tplc="0415001B" w:tentative="1">
      <w:start w:val="1"/>
      <w:numFmt w:val="lowerRoman"/>
      <w:lvlText w:val="%3."/>
      <w:lvlJc w:val="right"/>
      <w:pPr>
        <w:tabs>
          <w:tab w:val="num" w:pos="2232"/>
        </w:tabs>
        <w:ind w:left="2232" w:hanging="180"/>
      </w:pPr>
      <w:rPr>
        <w:rFonts w:cs="Times New Roman"/>
      </w:rPr>
    </w:lvl>
    <w:lvl w:ilvl="3" w:tplc="0415000F" w:tentative="1">
      <w:start w:val="1"/>
      <w:numFmt w:val="decimal"/>
      <w:lvlText w:val="%4."/>
      <w:lvlJc w:val="left"/>
      <w:pPr>
        <w:tabs>
          <w:tab w:val="num" w:pos="2952"/>
        </w:tabs>
        <w:ind w:left="2952" w:hanging="360"/>
      </w:pPr>
      <w:rPr>
        <w:rFonts w:cs="Times New Roman"/>
      </w:rPr>
    </w:lvl>
    <w:lvl w:ilvl="4" w:tplc="04150019" w:tentative="1">
      <w:start w:val="1"/>
      <w:numFmt w:val="lowerLetter"/>
      <w:lvlText w:val="%5."/>
      <w:lvlJc w:val="left"/>
      <w:pPr>
        <w:tabs>
          <w:tab w:val="num" w:pos="3672"/>
        </w:tabs>
        <w:ind w:left="3672" w:hanging="360"/>
      </w:pPr>
      <w:rPr>
        <w:rFonts w:cs="Times New Roman"/>
      </w:rPr>
    </w:lvl>
    <w:lvl w:ilvl="5" w:tplc="0415001B" w:tentative="1">
      <w:start w:val="1"/>
      <w:numFmt w:val="lowerRoman"/>
      <w:lvlText w:val="%6."/>
      <w:lvlJc w:val="right"/>
      <w:pPr>
        <w:tabs>
          <w:tab w:val="num" w:pos="4392"/>
        </w:tabs>
        <w:ind w:left="4392" w:hanging="180"/>
      </w:pPr>
      <w:rPr>
        <w:rFonts w:cs="Times New Roman"/>
      </w:rPr>
    </w:lvl>
    <w:lvl w:ilvl="6" w:tplc="0415000F" w:tentative="1">
      <w:start w:val="1"/>
      <w:numFmt w:val="decimal"/>
      <w:lvlText w:val="%7."/>
      <w:lvlJc w:val="left"/>
      <w:pPr>
        <w:tabs>
          <w:tab w:val="num" w:pos="5112"/>
        </w:tabs>
        <w:ind w:left="5112" w:hanging="360"/>
      </w:pPr>
      <w:rPr>
        <w:rFonts w:cs="Times New Roman"/>
      </w:rPr>
    </w:lvl>
    <w:lvl w:ilvl="7" w:tplc="04150019" w:tentative="1">
      <w:start w:val="1"/>
      <w:numFmt w:val="lowerLetter"/>
      <w:lvlText w:val="%8."/>
      <w:lvlJc w:val="left"/>
      <w:pPr>
        <w:tabs>
          <w:tab w:val="num" w:pos="5832"/>
        </w:tabs>
        <w:ind w:left="5832" w:hanging="360"/>
      </w:pPr>
      <w:rPr>
        <w:rFonts w:cs="Times New Roman"/>
      </w:rPr>
    </w:lvl>
    <w:lvl w:ilvl="8" w:tplc="0415001B" w:tentative="1">
      <w:start w:val="1"/>
      <w:numFmt w:val="lowerRoman"/>
      <w:lvlText w:val="%9."/>
      <w:lvlJc w:val="right"/>
      <w:pPr>
        <w:tabs>
          <w:tab w:val="num" w:pos="6552"/>
        </w:tabs>
        <w:ind w:left="6552" w:hanging="180"/>
      </w:pPr>
      <w:rPr>
        <w:rFonts w:cs="Times New Roman"/>
      </w:rPr>
    </w:lvl>
  </w:abstractNum>
  <w:abstractNum w:abstractNumId="11" w15:restartNumberingAfterBreak="0">
    <w:nsid w:val="26065E4C"/>
    <w:multiLevelType w:val="hybridMultilevel"/>
    <w:tmpl w:val="8D78D74E"/>
    <w:lvl w:ilvl="0" w:tplc="197E60C4">
      <w:start w:val="1"/>
      <w:numFmt w:val="bullet"/>
      <w:lvlText w:val=""/>
      <w:lvlJc w:val="left"/>
      <w:pPr>
        <w:tabs>
          <w:tab w:val="num" w:pos="397"/>
        </w:tabs>
        <w:ind w:left="57" w:firstLine="340"/>
      </w:pPr>
      <w:rPr>
        <w:rFonts w:ascii="Wingdings" w:hAnsi="Wingdings" w:hint="default"/>
      </w:rPr>
    </w:lvl>
    <w:lvl w:ilvl="1" w:tplc="04150003" w:tentative="1">
      <w:start w:val="1"/>
      <w:numFmt w:val="bullet"/>
      <w:lvlText w:val="o"/>
      <w:lvlJc w:val="left"/>
      <w:pPr>
        <w:tabs>
          <w:tab w:val="num" w:pos="1497"/>
        </w:tabs>
        <w:ind w:left="1497" w:hanging="360"/>
      </w:pPr>
      <w:rPr>
        <w:rFonts w:ascii="Courier New" w:hAnsi="Courier New" w:hint="default"/>
      </w:rPr>
    </w:lvl>
    <w:lvl w:ilvl="2" w:tplc="04150005" w:tentative="1">
      <w:start w:val="1"/>
      <w:numFmt w:val="bullet"/>
      <w:lvlText w:val=""/>
      <w:lvlJc w:val="left"/>
      <w:pPr>
        <w:tabs>
          <w:tab w:val="num" w:pos="2217"/>
        </w:tabs>
        <w:ind w:left="2217" w:hanging="360"/>
      </w:pPr>
      <w:rPr>
        <w:rFonts w:ascii="Wingdings" w:hAnsi="Wingdings" w:hint="default"/>
      </w:rPr>
    </w:lvl>
    <w:lvl w:ilvl="3" w:tplc="04150001" w:tentative="1">
      <w:start w:val="1"/>
      <w:numFmt w:val="bullet"/>
      <w:lvlText w:val=""/>
      <w:lvlJc w:val="left"/>
      <w:pPr>
        <w:tabs>
          <w:tab w:val="num" w:pos="2937"/>
        </w:tabs>
        <w:ind w:left="2937" w:hanging="360"/>
      </w:pPr>
      <w:rPr>
        <w:rFonts w:ascii="Symbol" w:hAnsi="Symbol" w:hint="default"/>
      </w:rPr>
    </w:lvl>
    <w:lvl w:ilvl="4" w:tplc="04150003" w:tentative="1">
      <w:start w:val="1"/>
      <w:numFmt w:val="bullet"/>
      <w:lvlText w:val="o"/>
      <w:lvlJc w:val="left"/>
      <w:pPr>
        <w:tabs>
          <w:tab w:val="num" w:pos="3657"/>
        </w:tabs>
        <w:ind w:left="3657" w:hanging="360"/>
      </w:pPr>
      <w:rPr>
        <w:rFonts w:ascii="Courier New" w:hAnsi="Courier New" w:hint="default"/>
      </w:rPr>
    </w:lvl>
    <w:lvl w:ilvl="5" w:tplc="04150005" w:tentative="1">
      <w:start w:val="1"/>
      <w:numFmt w:val="bullet"/>
      <w:lvlText w:val=""/>
      <w:lvlJc w:val="left"/>
      <w:pPr>
        <w:tabs>
          <w:tab w:val="num" w:pos="4377"/>
        </w:tabs>
        <w:ind w:left="4377" w:hanging="360"/>
      </w:pPr>
      <w:rPr>
        <w:rFonts w:ascii="Wingdings" w:hAnsi="Wingdings" w:hint="default"/>
      </w:rPr>
    </w:lvl>
    <w:lvl w:ilvl="6" w:tplc="04150001" w:tentative="1">
      <w:start w:val="1"/>
      <w:numFmt w:val="bullet"/>
      <w:lvlText w:val=""/>
      <w:lvlJc w:val="left"/>
      <w:pPr>
        <w:tabs>
          <w:tab w:val="num" w:pos="5097"/>
        </w:tabs>
        <w:ind w:left="5097" w:hanging="360"/>
      </w:pPr>
      <w:rPr>
        <w:rFonts w:ascii="Symbol" w:hAnsi="Symbol" w:hint="default"/>
      </w:rPr>
    </w:lvl>
    <w:lvl w:ilvl="7" w:tplc="04150003" w:tentative="1">
      <w:start w:val="1"/>
      <w:numFmt w:val="bullet"/>
      <w:lvlText w:val="o"/>
      <w:lvlJc w:val="left"/>
      <w:pPr>
        <w:tabs>
          <w:tab w:val="num" w:pos="5817"/>
        </w:tabs>
        <w:ind w:left="5817" w:hanging="360"/>
      </w:pPr>
      <w:rPr>
        <w:rFonts w:ascii="Courier New" w:hAnsi="Courier New" w:hint="default"/>
      </w:rPr>
    </w:lvl>
    <w:lvl w:ilvl="8" w:tplc="04150005" w:tentative="1">
      <w:start w:val="1"/>
      <w:numFmt w:val="bullet"/>
      <w:lvlText w:val=""/>
      <w:lvlJc w:val="left"/>
      <w:pPr>
        <w:tabs>
          <w:tab w:val="num" w:pos="6537"/>
        </w:tabs>
        <w:ind w:left="6537" w:hanging="360"/>
      </w:pPr>
      <w:rPr>
        <w:rFonts w:ascii="Wingdings" w:hAnsi="Wingdings" w:hint="default"/>
      </w:rPr>
    </w:lvl>
  </w:abstractNum>
  <w:abstractNum w:abstractNumId="12" w15:restartNumberingAfterBreak="0">
    <w:nsid w:val="28394953"/>
    <w:multiLevelType w:val="multilevel"/>
    <w:tmpl w:val="3EF25794"/>
    <w:lvl w:ilvl="0">
      <w:start w:val="1"/>
      <w:numFmt w:val="lowerLetter"/>
      <w:lvlText w:val="%1)."/>
      <w:lvlJc w:val="left"/>
      <w:pPr>
        <w:tabs>
          <w:tab w:val="num" w:pos="1460"/>
        </w:tabs>
        <w:ind w:left="1460" w:hanging="38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520"/>
        </w:tabs>
        <w:ind w:left="4520" w:hanging="380"/>
      </w:pPr>
      <w:rPr>
        <w:rFonts w:cs="Times New Roman" w:hint="default"/>
        <w:b w:val="0"/>
        <w:i w:val="0"/>
        <w:strike w:val="0"/>
        <w:dstrike w:val="0"/>
        <w:sz w:val="18"/>
        <w:szCs w:val="18"/>
        <w:u w:val="none"/>
        <w:effect w:val="none"/>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320641F0"/>
    <w:multiLevelType w:val="hybridMultilevel"/>
    <w:tmpl w:val="BEDA2932"/>
    <w:lvl w:ilvl="0" w:tplc="DE00485A">
      <w:start w:val="1"/>
      <w:numFmt w:val="bullet"/>
      <w:lvlText w:val=""/>
      <w:lvlJc w:val="left"/>
      <w:pPr>
        <w:tabs>
          <w:tab w:val="num" w:pos="644"/>
        </w:tabs>
        <w:ind w:left="644" w:hanging="360"/>
      </w:pPr>
      <w:rPr>
        <w:rFonts w:ascii="Wingdings" w:hAnsi="Wingdings" w:hint="default"/>
        <w:sz w:val="16"/>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52915F9"/>
    <w:multiLevelType w:val="hybridMultilevel"/>
    <w:tmpl w:val="8D568744"/>
    <w:lvl w:ilvl="0" w:tplc="CFB6F10A">
      <w:start w:val="1"/>
      <w:numFmt w:val="lowerLetter"/>
      <w:lvlText w:val="%1) "/>
      <w:lvlJc w:val="left"/>
      <w:pPr>
        <w:tabs>
          <w:tab w:val="num" w:pos="600"/>
        </w:tabs>
        <w:ind w:left="600" w:hanging="600"/>
      </w:pPr>
      <w:rPr>
        <w:rFonts w:ascii="Arial" w:hAnsi="Arial" w:cs="Arial" w:hint="default"/>
        <w:b w:val="0"/>
        <w:i w:val="0"/>
        <w:strike w:val="0"/>
        <w:dstrike w:val="0"/>
        <w:sz w:val="18"/>
        <w:szCs w:val="18"/>
        <w:u w:val="none"/>
        <w:effect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2111E0"/>
    <w:multiLevelType w:val="hybridMultilevel"/>
    <w:tmpl w:val="8188CA2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7C8ECBE0">
      <w:start w:val="1"/>
      <w:numFmt w:val="decimal"/>
      <w:lvlText w:val="%4."/>
      <w:lvlJc w:val="left"/>
      <w:pPr>
        <w:ind w:left="2880" w:hanging="360"/>
      </w:pPr>
      <w:rPr>
        <w:rFonts w:cs="Times New Roman"/>
        <w:i w:val="0"/>
        <w:color w:val="auto"/>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E120679"/>
    <w:multiLevelType w:val="multilevel"/>
    <w:tmpl w:val="9C12EFBC"/>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b w:val="0"/>
        <w:i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 w15:restartNumberingAfterBreak="0">
    <w:nsid w:val="4D673DCC"/>
    <w:multiLevelType w:val="hybridMultilevel"/>
    <w:tmpl w:val="5776AEC6"/>
    <w:lvl w:ilvl="0" w:tplc="24E6D7B6">
      <w:start w:val="1"/>
      <w:numFmt w:val="decimal"/>
      <w:lvlText w:val="%1."/>
      <w:lvlJc w:val="left"/>
      <w:pPr>
        <w:ind w:left="720" w:hanging="360"/>
      </w:pPr>
      <w:rPr>
        <w:rFonts w:cs="Times New Roman" w:hint="default"/>
        <w:b w:val="0"/>
        <w:i w:val="0"/>
        <w:strike w:val="0"/>
        <w:dstrike w:val="0"/>
        <w:sz w:val="18"/>
        <w:szCs w:val="18"/>
        <w:u w:val="none"/>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FAB120D"/>
    <w:multiLevelType w:val="hybridMultilevel"/>
    <w:tmpl w:val="EB92C3E8"/>
    <w:lvl w:ilvl="0" w:tplc="A252961A">
      <w:start w:val="1"/>
      <w:numFmt w:val="decimal"/>
      <w:lvlText w:val="%1."/>
      <w:lvlJc w:val="left"/>
      <w:pPr>
        <w:tabs>
          <w:tab w:val="num" w:pos="720"/>
        </w:tabs>
        <w:ind w:left="720" w:hanging="360"/>
      </w:pPr>
      <w:rPr>
        <w:rFonts w:cs="Times New Roman"/>
        <w:b w:val="0"/>
      </w:rPr>
    </w:lvl>
    <w:lvl w:ilvl="1" w:tplc="A8E4AFA8">
      <w:start w:val="1"/>
      <w:numFmt w:val="bullet"/>
      <w:lvlText w:val=""/>
      <w:lvlJc w:val="left"/>
      <w:pPr>
        <w:tabs>
          <w:tab w:val="num" w:pos="1440"/>
        </w:tabs>
        <w:ind w:left="1440" w:hanging="360"/>
      </w:pPr>
      <w:rPr>
        <w:rFonts w:ascii="Wingdings" w:hAnsi="Wingdings"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0342F39"/>
    <w:multiLevelType w:val="hybridMultilevel"/>
    <w:tmpl w:val="9C9C747E"/>
    <w:lvl w:ilvl="0" w:tplc="A252961A">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07601F8"/>
    <w:multiLevelType w:val="hybridMultilevel"/>
    <w:tmpl w:val="C68C9084"/>
    <w:lvl w:ilvl="0" w:tplc="CAD017B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4061F42"/>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5EB35673"/>
    <w:multiLevelType w:val="hybridMultilevel"/>
    <w:tmpl w:val="E40C6696"/>
    <w:lvl w:ilvl="0" w:tplc="E7BCBC50">
      <w:start w:val="1"/>
      <w:numFmt w:val="decimal"/>
      <w:lvlText w:val="%1."/>
      <w:lvlJc w:val="left"/>
      <w:pPr>
        <w:tabs>
          <w:tab w:val="num" w:pos="720"/>
        </w:tabs>
        <w:ind w:left="720" w:hanging="360"/>
      </w:pPr>
      <w:rPr>
        <w:rFonts w:ascii="Arial" w:hAnsi="Arial" w:cs="Arial" w:hint="default"/>
        <w:i w:val="0"/>
        <w:sz w:val="18"/>
        <w:szCs w:val="18"/>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8FC69D6"/>
    <w:multiLevelType w:val="hybridMultilevel"/>
    <w:tmpl w:val="F9909570"/>
    <w:lvl w:ilvl="0" w:tplc="E4423958">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24" w15:restartNumberingAfterBreak="0">
    <w:nsid w:val="6B601E94"/>
    <w:multiLevelType w:val="hybridMultilevel"/>
    <w:tmpl w:val="BAB8DCCA"/>
    <w:lvl w:ilvl="0" w:tplc="AECC51F0">
      <w:start w:val="1"/>
      <w:numFmt w:val="decimal"/>
      <w:lvlText w:val="%1."/>
      <w:lvlJc w:val="left"/>
      <w:pPr>
        <w:tabs>
          <w:tab w:val="num" w:pos="720"/>
        </w:tabs>
        <w:ind w:left="720" w:hanging="360"/>
      </w:pPr>
      <w:rPr>
        <w:rFonts w:cs="Times New Roman"/>
        <w:b w:val="0"/>
        <w:sz w:val="18"/>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DEA6A33"/>
    <w:multiLevelType w:val="hybridMultilevel"/>
    <w:tmpl w:val="8B50E8EC"/>
    <w:lvl w:ilvl="0" w:tplc="6AE097A4">
      <w:start w:val="1"/>
      <w:numFmt w:val="decimal"/>
      <w:lvlText w:val="%1."/>
      <w:lvlJc w:val="left"/>
      <w:pPr>
        <w:ind w:left="720" w:hanging="360"/>
      </w:pPr>
      <w:rPr>
        <w:rFonts w:ascii="Arial" w:hAnsi="Arial" w:cs="Arial" w:hint="default"/>
        <w:b w:val="0"/>
        <w:kern w:val="2"/>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7CF766B1"/>
    <w:multiLevelType w:val="hybridMultilevel"/>
    <w:tmpl w:val="994EB5F0"/>
    <w:lvl w:ilvl="0" w:tplc="BD7823C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F3A2515"/>
    <w:multiLevelType w:val="hybridMultilevel"/>
    <w:tmpl w:val="6DE0CB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10"/>
  </w:num>
  <w:num w:numId="5">
    <w:abstractNumId w:val="5"/>
  </w:num>
  <w:num w:numId="6">
    <w:abstractNumId w:val="3"/>
  </w:num>
  <w:num w:numId="7">
    <w:abstractNumId w:val="7"/>
  </w:num>
  <w:num w:numId="8">
    <w:abstractNumId w:val="26"/>
  </w:num>
  <w:num w:numId="9">
    <w:abstractNumId w:val="11"/>
  </w:num>
  <w:num w:numId="10">
    <w:abstractNumId w:val="12"/>
  </w:num>
  <w:num w:numId="11">
    <w:abstractNumId w:val="2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2">
    <w:abstractNumId w:val="2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3">
    <w:abstractNumId w:val="2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4">
    <w:abstractNumId w:val="20"/>
  </w:num>
  <w:num w:numId="15">
    <w:abstractNumId w:val="16"/>
  </w:num>
  <w:num w:numId="16">
    <w:abstractNumId w:val="8"/>
  </w:num>
  <w:num w:numId="17">
    <w:abstractNumId w:val="2"/>
    <w:lvlOverride w:ilvl="0">
      <w:startOverride w:val="1"/>
    </w:lvlOverride>
  </w:num>
  <w:num w:numId="18">
    <w:abstractNumId w:val="22"/>
  </w:num>
  <w:num w:numId="19">
    <w:abstractNumId w:val="13"/>
  </w:num>
  <w:num w:numId="20">
    <w:abstractNumId w:val="15"/>
  </w:num>
  <w:num w:numId="21">
    <w:abstractNumId w:val="14"/>
  </w:num>
  <w:num w:numId="22">
    <w:abstractNumId w:val="18"/>
  </w:num>
  <w:num w:numId="23">
    <w:abstractNumId w:val="24"/>
  </w:num>
  <w:num w:numId="24">
    <w:abstractNumId w:val="19"/>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6"/>
  </w:num>
  <w:num w:numId="28">
    <w:abstractNumId w:val="9"/>
  </w:num>
  <w:num w:numId="29">
    <w:abstractNumId w:val="2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385"/>
    <w:rsid w:val="000440F8"/>
    <w:rsid w:val="00053ED4"/>
    <w:rsid w:val="00074E31"/>
    <w:rsid w:val="00096385"/>
    <w:rsid w:val="000B7F71"/>
    <w:rsid w:val="000C087C"/>
    <w:rsid w:val="000E6991"/>
    <w:rsid w:val="000F6BD1"/>
    <w:rsid w:val="0010216E"/>
    <w:rsid w:val="0010574E"/>
    <w:rsid w:val="00106E59"/>
    <w:rsid w:val="00120234"/>
    <w:rsid w:val="00121223"/>
    <w:rsid w:val="00157180"/>
    <w:rsid w:val="00157C82"/>
    <w:rsid w:val="0017407A"/>
    <w:rsid w:val="0017467A"/>
    <w:rsid w:val="00193CB7"/>
    <w:rsid w:val="001B6A97"/>
    <w:rsid w:val="00204AED"/>
    <w:rsid w:val="0022273A"/>
    <w:rsid w:val="002405B5"/>
    <w:rsid w:val="0025709D"/>
    <w:rsid w:val="00274D12"/>
    <w:rsid w:val="002A1C2F"/>
    <w:rsid w:val="002A22C3"/>
    <w:rsid w:val="002D7219"/>
    <w:rsid w:val="00331E2A"/>
    <w:rsid w:val="00354CDF"/>
    <w:rsid w:val="00361246"/>
    <w:rsid w:val="003A34C6"/>
    <w:rsid w:val="003D15D4"/>
    <w:rsid w:val="00414439"/>
    <w:rsid w:val="004505E9"/>
    <w:rsid w:val="00460D3F"/>
    <w:rsid w:val="00474D08"/>
    <w:rsid w:val="00477E8E"/>
    <w:rsid w:val="00496267"/>
    <w:rsid w:val="004B191D"/>
    <w:rsid w:val="004B30B6"/>
    <w:rsid w:val="004D0DFA"/>
    <w:rsid w:val="00544709"/>
    <w:rsid w:val="00566698"/>
    <w:rsid w:val="005904DD"/>
    <w:rsid w:val="00595ED9"/>
    <w:rsid w:val="005A0E9D"/>
    <w:rsid w:val="005A2CA1"/>
    <w:rsid w:val="005F4EBB"/>
    <w:rsid w:val="006038F1"/>
    <w:rsid w:val="006418C3"/>
    <w:rsid w:val="00671FDC"/>
    <w:rsid w:val="006922BE"/>
    <w:rsid w:val="0069663D"/>
    <w:rsid w:val="006B2B99"/>
    <w:rsid w:val="006C0F6A"/>
    <w:rsid w:val="006D4433"/>
    <w:rsid w:val="0072243C"/>
    <w:rsid w:val="00744251"/>
    <w:rsid w:val="00746818"/>
    <w:rsid w:val="007C44BC"/>
    <w:rsid w:val="007E2AE3"/>
    <w:rsid w:val="007F098D"/>
    <w:rsid w:val="007F18CD"/>
    <w:rsid w:val="00807AC6"/>
    <w:rsid w:val="0082730E"/>
    <w:rsid w:val="00846815"/>
    <w:rsid w:val="008678A6"/>
    <w:rsid w:val="00891345"/>
    <w:rsid w:val="008A4DE4"/>
    <w:rsid w:val="008D6DE3"/>
    <w:rsid w:val="0090774F"/>
    <w:rsid w:val="00931BE5"/>
    <w:rsid w:val="00945AB7"/>
    <w:rsid w:val="009A171A"/>
    <w:rsid w:val="009A6A39"/>
    <w:rsid w:val="009A718F"/>
    <w:rsid w:val="009C7511"/>
    <w:rsid w:val="009E5ACA"/>
    <w:rsid w:val="009F2647"/>
    <w:rsid w:val="00A24C8F"/>
    <w:rsid w:val="00A944D2"/>
    <w:rsid w:val="00A9589B"/>
    <w:rsid w:val="00B35EE5"/>
    <w:rsid w:val="00B816E2"/>
    <w:rsid w:val="00B91DB8"/>
    <w:rsid w:val="00B921DF"/>
    <w:rsid w:val="00B94DF3"/>
    <w:rsid w:val="00BB5A72"/>
    <w:rsid w:val="00BC0D3E"/>
    <w:rsid w:val="00BD6287"/>
    <w:rsid w:val="00BE2FE0"/>
    <w:rsid w:val="00BE4D70"/>
    <w:rsid w:val="00BE7D08"/>
    <w:rsid w:val="00BF403E"/>
    <w:rsid w:val="00C3466E"/>
    <w:rsid w:val="00C53C2C"/>
    <w:rsid w:val="00C67D82"/>
    <w:rsid w:val="00C75C3D"/>
    <w:rsid w:val="00CA03EF"/>
    <w:rsid w:val="00CA5414"/>
    <w:rsid w:val="00CA6859"/>
    <w:rsid w:val="00CA7848"/>
    <w:rsid w:val="00CB4D9E"/>
    <w:rsid w:val="00CE16F4"/>
    <w:rsid w:val="00CF068B"/>
    <w:rsid w:val="00CF3AC2"/>
    <w:rsid w:val="00CF7F81"/>
    <w:rsid w:val="00D0647F"/>
    <w:rsid w:val="00D25AC0"/>
    <w:rsid w:val="00D40EF3"/>
    <w:rsid w:val="00D53C10"/>
    <w:rsid w:val="00D71351"/>
    <w:rsid w:val="00D87059"/>
    <w:rsid w:val="00D92B7A"/>
    <w:rsid w:val="00DC3F06"/>
    <w:rsid w:val="00DE0D75"/>
    <w:rsid w:val="00E21C2E"/>
    <w:rsid w:val="00E90953"/>
    <w:rsid w:val="00EE3BAF"/>
    <w:rsid w:val="00F01A8A"/>
    <w:rsid w:val="00F17E9B"/>
    <w:rsid w:val="00F2027B"/>
    <w:rsid w:val="00F26BFB"/>
    <w:rsid w:val="00F51F54"/>
    <w:rsid w:val="00F55B34"/>
    <w:rsid w:val="00F635B0"/>
    <w:rsid w:val="00F8353B"/>
    <w:rsid w:val="00FB77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4613760"/>
  <w14:defaultImageDpi w14:val="0"/>
  <w15:docId w15:val="{6FF7854D-3526-42EF-8F14-AF47EDA7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spacing w:after="0" w:line="240" w:lineRule="auto"/>
    </w:pPr>
    <w:rPr>
      <w:sz w:val="20"/>
      <w:szCs w:val="20"/>
    </w:rPr>
  </w:style>
  <w:style w:type="paragraph" w:styleId="Nagwek1">
    <w:name w:val="heading 1"/>
    <w:basedOn w:val="Normalny"/>
    <w:next w:val="Normalny"/>
    <w:link w:val="Nagwek1Znak"/>
    <w:uiPriority w:val="99"/>
    <w:qFormat/>
    <w:locked/>
    <w:rsid w:val="00B921DF"/>
    <w:pPr>
      <w:keepNext/>
      <w:spacing w:before="240" w:after="60"/>
      <w:outlineLvl w:val="0"/>
    </w:pPr>
    <w:rPr>
      <w:rFonts w:ascii="Arial" w:hAnsi="Arial" w:cs="Arial"/>
      <w:b/>
      <w:bCs/>
      <w:kern w:val="32"/>
      <w:sz w:val="32"/>
      <w:szCs w:val="32"/>
    </w:rPr>
  </w:style>
  <w:style w:type="paragraph" w:styleId="Nagwek5">
    <w:name w:val="heading 5"/>
    <w:basedOn w:val="Normalny"/>
    <w:next w:val="Normalny"/>
    <w:link w:val="Nagwek5Znak"/>
    <w:uiPriority w:val="99"/>
    <w:qFormat/>
    <w:locked/>
    <w:rsid w:val="003D15D4"/>
    <w:pPr>
      <w:keepNext/>
      <w:widowControl/>
      <w:suppressAutoHyphens/>
      <w:autoSpaceDE/>
      <w:autoSpaceDN/>
      <w:adjustRightInd/>
      <w:ind w:left="720"/>
      <w:outlineLvl w:val="4"/>
    </w:pPr>
    <w:rPr>
      <w:rFonts w:ascii="Arial" w:hAnsi="Arial" w:cs="Arial"/>
      <w:b/>
      <w:lang w:val="cs-CZ" w:eastAsia="ar-SA"/>
    </w:rPr>
  </w:style>
  <w:style w:type="paragraph" w:styleId="Nagwek6">
    <w:name w:val="heading 6"/>
    <w:basedOn w:val="Normalny"/>
    <w:next w:val="Normalny"/>
    <w:link w:val="Nagwek6Znak"/>
    <w:uiPriority w:val="99"/>
    <w:qFormat/>
    <w:locked/>
    <w:rsid w:val="003D15D4"/>
    <w:pPr>
      <w:keepNext/>
      <w:widowControl/>
      <w:suppressAutoHyphens/>
      <w:autoSpaceDE/>
      <w:autoSpaceDN/>
      <w:adjustRightInd/>
      <w:jc w:val="center"/>
      <w:outlineLvl w:val="5"/>
    </w:pPr>
    <w:rPr>
      <w:rFonts w:ascii="Arial" w:hAnsi="Arial"/>
      <w:b/>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Theme="majorHAnsi" w:eastAsiaTheme="majorEastAsia" w:hAnsiTheme="majorHAnsi" w:cstheme="majorBidi"/>
      <w:b/>
      <w:bCs/>
      <w:kern w:val="32"/>
      <w:sz w:val="32"/>
      <w:szCs w:val="32"/>
    </w:rPr>
  </w:style>
  <w:style w:type="character" w:customStyle="1" w:styleId="Nagwek5Znak">
    <w:name w:val="Nagłówek 5 Znak"/>
    <w:basedOn w:val="Domylnaczcionkaakapitu"/>
    <w:link w:val="Nagwek5"/>
    <w:uiPriority w:val="9"/>
    <w:semiHidden/>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uiPriority w:val="9"/>
    <w:semiHidden/>
    <w:rPr>
      <w:rFonts w:asciiTheme="minorHAnsi" w:eastAsiaTheme="minorEastAsia" w:hAnsiTheme="minorHAnsi" w:cstheme="minorBidi"/>
      <w:b/>
      <w:bCs/>
    </w:rPr>
  </w:style>
  <w:style w:type="character" w:styleId="Hipercze">
    <w:name w:val="Hyperlink"/>
    <w:basedOn w:val="Domylnaczcionkaakapitu"/>
    <w:uiPriority w:val="99"/>
    <w:rsid w:val="00D71351"/>
    <w:rPr>
      <w:rFonts w:cs="Times New Roman"/>
      <w:color w:val="0000FF"/>
      <w:u w:val="single"/>
    </w:rPr>
  </w:style>
  <w:style w:type="paragraph" w:customStyle="1" w:styleId="Default">
    <w:name w:val="Default"/>
    <w:uiPriority w:val="99"/>
    <w:rsid w:val="003D15D4"/>
    <w:pPr>
      <w:autoSpaceDE w:val="0"/>
      <w:autoSpaceDN w:val="0"/>
      <w:adjustRightInd w:val="0"/>
      <w:spacing w:after="0" w:line="240" w:lineRule="auto"/>
    </w:pPr>
    <w:rPr>
      <w:rFonts w:ascii="Arial" w:hAnsi="Arial" w:cs="Arial"/>
      <w:color w:val="000000"/>
      <w:sz w:val="24"/>
      <w:szCs w:val="24"/>
    </w:rPr>
  </w:style>
  <w:style w:type="paragraph" w:styleId="Tekstprzypisudolnego">
    <w:name w:val="footnote text"/>
    <w:basedOn w:val="Normalny"/>
    <w:link w:val="TekstprzypisudolnegoZnak"/>
    <w:uiPriority w:val="99"/>
    <w:rsid w:val="00B94DF3"/>
    <w:pPr>
      <w:widowControl/>
      <w:suppressAutoHyphens/>
      <w:autoSpaceDE/>
      <w:autoSpaceDN/>
      <w:adjustRightInd/>
    </w:pPr>
    <w:rPr>
      <w:lang w:eastAsia="ar-SA"/>
    </w:rPr>
  </w:style>
  <w:style w:type="character" w:customStyle="1" w:styleId="TekstprzypisudolnegoZnak">
    <w:name w:val="Tekst przypisu dolnego Znak"/>
    <w:basedOn w:val="Domylnaczcionkaakapitu"/>
    <w:link w:val="Tekstprzypisudolnego"/>
    <w:uiPriority w:val="99"/>
    <w:semiHidden/>
    <w:rPr>
      <w:sz w:val="20"/>
      <w:szCs w:val="20"/>
    </w:rPr>
  </w:style>
  <w:style w:type="paragraph" w:styleId="Tekstpodstawowywcity2">
    <w:name w:val="Body Text Indent 2"/>
    <w:basedOn w:val="Normalny"/>
    <w:link w:val="Tekstpodstawowywcity2Znak"/>
    <w:uiPriority w:val="99"/>
    <w:rsid w:val="00B94DF3"/>
    <w:pPr>
      <w:widowControl/>
      <w:autoSpaceDE/>
      <w:autoSpaceDN/>
      <w:adjustRightInd/>
      <w:spacing w:after="120" w:line="480" w:lineRule="auto"/>
      <w:ind w:left="283"/>
    </w:pPr>
  </w:style>
  <w:style w:type="character" w:styleId="Odwoanieprzypisudolnego">
    <w:name w:val="footnote reference"/>
    <w:basedOn w:val="Domylnaczcionkaakapitu"/>
    <w:uiPriority w:val="99"/>
    <w:semiHidden/>
    <w:rsid w:val="00B94DF3"/>
    <w:rPr>
      <w:rFonts w:cs="Times New Roman"/>
      <w:vertAlign w:val="superscript"/>
    </w:rPr>
  </w:style>
  <w:style w:type="character" w:customStyle="1" w:styleId="Tekstpodstawowywcity2Znak">
    <w:name w:val="Tekst podstawowy wcięty 2 Znak"/>
    <w:basedOn w:val="Domylnaczcionkaakapitu"/>
    <w:link w:val="Tekstpodstawowywcity2"/>
    <w:uiPriority w:val="99"/>
    <w:locked/>
    <w:rsid w:val="00B94DF3"/>
    <w:rPr>
      <w:rFonts w:cs="Times New Roman"/>
      <w:lang w:val="pl-PL" w:eastAsia="pl-PL" w:bidi="ar-SA"/>
    </w:rPr>
  </w:style>
  <w:style w:type="paragraph" w:styleId="Tekstpodstawowy">
    <w:name w:val="Body Text"/>
    <w:basedOn w:val="Normalny"/>
    <w:link w:val="TekstpodstawowyZnak"/>
    <w:uiPriority w:val="99"/>
    <w:rsid w:val="00B921DF"/>
    <w:pPr>
      <w:spacing w:after="120"/>
    </w:pPr>
  </w:style>
  <w:style w:type="character" w:customStyle="1" w:styleId="TekstpodstawowyZnak">
    <w:name w:val="Tekst podstawowy Znak"/>
    <w:basedOn w:val="Domylnaczcionkaakapitu"/>
    <w:link w:val="Tekstpodstawowy"/>
    <w:uiPriority w:val="99"/>
    <w:semiHidden/>
    <w:rPr>
      <w:sz w:val="20"/>
      <w:szCs w:val="20"/>
    </w:rPr>
  </w:style>
  <w:style w:type="paragraph" w:styleId="Tekstpodstawowywcity">
    <w:name w:val="Body Text Indent"/>
    <w:basedOn w:val="Normalny"/>
    <w:link w:val="TekstpodstawowywcityZnak"/>
    <w:uiPriority w:val="99"/>
    <w:rsid w:val="00B921DF"/>
    <w:pPr>
      <w:spacing w:after="120"/>
      <w:ind w:left="283"/>
    </w:pPr>
  </w:style>
  <w:style w:type="character" w:customStyle="1" w:styleId="TekstpodstawowywcityZnak">
    <w:name w:val="Tekst podstawowy wcięty Znak"/>
    <w:basedOn w:val="Domylnaczcionkaakapitu"/>
    <w:link w:val="Tekstpodstawowywcity"/>
    <w:uiPriority w:val="99"/>
    <w:semiHidden/>
    <w:rPr>
      <w:sz w:val="20"/>
      <w:szCs w:val="20"/>
    </w:rPr>
  </w:style>
  <w:style w:type="paragraph" w:customStyle="1" w:styleId="Tekstpodstawowy21">
    <w:name w:val="Tekst podstawowy 21"/>
    <w:basedOn w:val="Normalny"/>
    <w:uiPriority w:val="99"/>
    <w:rsid w:val="00B921DF"/>
    <w:pPr>
      <w:widowControl/>
      <w:suppressAutoHyphens/>
      <w:autoSpaceDE/>
      <w:autoSpaceDN/>
      <w:adjustRightInd/>
      <w:jc w:val="both"/>
    </w:pPr>
    <w:rPr>
      <w:sz w:val="24"/>
      <w:lang w:eastAsia="ar-SA"/>
    </w:rPr>
  </w:style>
  <w:style w:type="paragraph" w:styleId="Stopka">
    <w:name w:val="footer"/>
    <w:basedOn w:val="Normalny"/>
    <w:link w:val="StopkaZnak"/>
    <w:uiPriority w:val="99"/>
    <w:rsid w:val="00B921DF"/>
    <w:pPr>
      <w:widowControl/>
      <w:tabs>
        <w:tab w:val="center" w:pos="4536"/>
        <w:tab w:val="right" w:pos="9072"/>
      </w:tabs>
      <w:suppressAutoHyphens/>
      <w:autoSpaceDE/>
      <w:autoSpaceDN/>
      <w:adjustRightInd/>
    </w:pPr>
    <w:rPr>
      <w:lang w:eastAsia="ar-SA"/>
    </w:rPr>
  </w:style>
  <w:style w:type="paragraph" w:customStyle="1" w:styleId="NormalTable1">
    <w:name w:val="Normal Table1"/>
    <w:uiPriority w:val="99"/>
    <w:rsid w:val="00B921DF"/>
    <w:pPr>
      <w:overflowPunct w:val="0"/>
      <w:autoSpaceDE w:val="0"/>
      <w:autoSpaceDN w:val="0"/>
      <w:adjustRightInd w:val="0"/>
      <w:spacing w:after="0" w:line="240" w:lineRule="auto"/>
      <w:textAlignment w:val="baseline"/>
    </w:pPr>
    <w:rPr>
      <w:sz w:val="20"/>
      <w:szCs w:val="20"/>
    </w:rPr>
  </w:style>
  <w:style w:type="character" w:customStyle="1" w:styleId="StopkaZnak">
    <w:name w:val="Stopka Znak"/>
    <w:basedOn w:val="Domylnaczcionkaakapitu"/>
    <w:link w:val="Stopka"/>
    <w:uiPriority w:val="99"/>
    <w:locked/>
    <w:rsid w:val="00B921DF"/>
    <w:rPr>
      <w:rFonts w:cs="Times New Roman"/>
      <w:lang w:val="pl-PL" w:eastAsia="ar-SA" w:bidi="ar-SA"/>
    </w:rPr>
  </w:style>
  <w:style w:type="paragraph" w:customStyle="1" w:styleId="Tekstpodstawowy31">
    <w:name w:val="Tekst podstawowy 31"/>
    <w:basedOn w:val="Normalny"/>
    <w:uiPriority w:val="99"/>
    <w:rsid w:val="00B921DF"/>
    <w:pPr>
      <w:autoSpaceDE/>
      <w:autoSpaceDN/>
      <w:adjustRightInd/>
      <w:jc w:val="center"/>
    </w:pPr>
    <w:rPr>
      <w:b/>
      <w:sz w:val="32"/>
    </w:rPr>
  </w:style>
  <w:style w:type="paragraph" w:customStyle="1" w:styleId="normaltable10">
    <w:name w:val="normaltable1"/>
    <w:basedOn w:val="Normalny"/>
    <w:uiPriority w:val="99"/>
    <w:rsid w:val="00B921DF"/>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1203</Words>
  <Characters>7221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ARKUSZ INFORMACJI TECHNICZNEJ</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ARKUSZ INFORMACJI TECHNICZNEJ</dc:title>
  <dc:creator>Magdalena Kołdon</dc:creator>
  <cp:lastModifiedBy>Aneta Rynkowska</cp:lastModifiedBy>
  <cp:revision>7</cp:revision>
  <cp:lastPrinted>2016-03-21T08:55:00Z</cp:lastPrinted>
  <dcterms:created xsi:type="dcterms:W3CDTF">2019-06-28T14:01:00Z</dcterms:created>
  <dcterms:modified xsi:type="dcterms:W3CDTF">2019-07-02T12:24:00Z</dcterms:modified>
</cp:coreProperties>
</file>