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3F" w:rsidRDefault="00282E3F" w:rsidP="00282E3F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ZMODYFIKOWANY dnia </w:t>
      </w:r>
      <w:r>
        <w:rPr>
          <w:rFonts w:ascii="Arial" w:hAnsi="Arial" w:cs="Arial"/>
          <w:b/>
          <w:sz w:val="18"/>
          <w:szCs w:val="18"/>
          <w:highlight w:val="yellow"/>
        </w:rPr>
        <w:t>25</w:t>
      </w:r>
      <w:r w:rsidRPr="00D9793F">
        <w:rPr>
          <w:rFonts w:ascii="Arial" w:hAnsi="Arial" w:cs="Arial"/>
          <w:b/>
          <w:sz w:val="18"/>
          <w:szCs w:val="18"/>
          <w:highlight w:val="yellow"/>
        </w:rPr>
        <w:t>.07.2019r. OPIS PRZEDMIOTU ZAMÓWIENIA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282E3F" w:rsidRDefault="00282E3F" w:rsidP="00E86B22">
      <w:pPr>
        <w:jc w:val="center"/>
        <w:rPr>
          <w:rFonts w:ascii="Arial" w:hAnsi="Arial" w:cs="Arial"/>
          <w:b/>
          <w:sz w:val="18"/>
          <w:szCs w:val="18"/>
        </w:rPr>
      </w:pPr>
    </w:p>
    <w:p w:rsidR="00282E3F" w:rsidRDefault="00282E3F" w:rsidP="00E86B22">
      <w:pPr>
        <w:jc w:val="center"/>
        <w:rPr>
          <w:rFonts w:ascii="Arial" w:hAnsi="Arial" w:cs="Arial"/>
          <w:b/>
          <w:sz w:val="18"/>
          <w:szCs w:val="18"/>
        </w:rPr>
      </w:pPr>
    </w:p>
    <w:p w:rsidR="00E86B22" w:rsidRPr="00E85F74" w:rsidRDefault="00E86B22" w:rsidP="00E86B22">
      <w:pPr>
        <w:jc w:val="center"/>
        <w:rPr>
          <w:rFonts w:ascii="Arial" w:hAnsi="Arial" w:cs="Arial"/>
          <w:b/>
          <w:sz w:val="18"/>
          <w:szCs w:val="18"/>
        </w:rPr>
      </w:pPr>
      <w:r w:rsidRPr="00E85F74">
        <w:rPr>
          <w:rFonts w:ascii="Arial" w:hAnsi="Arial" w:cs="Arial"/>
          <w:b/>
          <w:sz w:val="18"/>
          <w:szCs w:val="18"/>
        </w:rPr>
        <w:t>OPIS PRZEDMIOTU ZAMÓWIENIA</w:t>
      </w:r>
    </w:p>
    <w:p w:rsidR="00E86B22" w:rsidRPr="00E85F74" w:rsidRDefault="00E86B22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center"/>
        <w:rPr>
          <w:rFonts w:ascii="Arial" w:hAnsi="Arial" w:cs="Arial"/>
          <w:b/>
          <w:bCs/>
          <w:sz w:val="18"/>
          <w:szCs w:val="18"/>
        </w:rPr>
      </w:pPr>
      <w:r w:rsidRPr="00E85F74">
        <w:rPr>
          <w:rFonts w:ascii="Arial" w:hAnsi="Arial" w:cs="Arial"/>
          <w:b/>
          <w:bCs/>
          <w:sz w:val="18"/>
          <w:szCs w:val="18"/>
        </w:rPr>
        <w:t>Pakiet nr 11 - Chłodziarka laboratoryjna do przechowywania odczynników</w:t>
      </w:r>
    </w:p>
    <w:p w:rsidR="00E86B22" w:rsidRPr="00E85F74" w:rsidRDefault="00E86B22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center"/>
        <w:rPr>
          <w:rFonts w:ascii="Arial" w:hAnsi="Arial" w:cs="Arial"/>
          <w:b/>
          <w:bCs/>
          <w:sz w:val="18"/>
          <w:szCs w:val="18"/>
        </w:rPr>
      </w:pPr>
      <w:r w:rsidRPr="00E85F74">
        <w:rPr>
          <w:rFonts w:ascii="Arial" w:hAnsi="Arial" w:cs="Arial"/>
          <w:b/>
          <w:bCs/>
          <w:sz w:val="18"/>
          <w:szCs w:val="18"/>
        </w:rPr>
        <w:t>(1 sztuka dla Pracowni Histopatologicznej)</w:t>
      </w:r>
    </w:p>
    <w:p w:rsidR="00E86B22" w:rsidRPr="00E85F74" w:rsidRDefault="00E86B22" w:rsidP="00E86B22">
      <w:pPr>
        <w:jc w:val="center"/>
        <w:rPr>
          <w:rFonts w:ascii="Arial" w:hAnsi="Arial" w:cs="Arial"/>
          <w:b/>
          <w:sz w:val="18"/>
          <w:szCs w:val="18"/>
        </w:rPr>
      </w:pPr>
    </w:p>
    <w:p w:rsidR="00E86B22" w:rsidRPr="00E85F74" w:rsidRDefault="00E86B22" w:rsidP="00E86B22">
      <w:pPr>
        <w:rPr>
          <w:rFonts w:ascii="Arial" w:hAnsi="Arial" w:cs="Arial"/>
          <w:b/>
          <w:sz w:val="18"/>
          <w:szCs w:val="18"/>
        </w:rPr>
      </w:pPr>
    </w:p>
    <w:p w:rsidR="00E86B22" w:rsidRPr="007B5685" w:rsidRDefault="00E86B22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E85F74">
        <w:rPr>
          <w:rFonts w:ascii="Arial" w:hAnsi="Arial" w:cs="Arial"/>
          <w:sz w:val="18"/>
          <w:szCs w:val="18"/>
        </w:rPr>
        <w:t>Nazwa Producenta</w:t>
      </w:r>
      <w:r w:rsidRPr="00E85F74">
        <w:rPr>
          <w:rFonts w:ascii="Arial" w:hAnsi="Arial" w:cs="Arial"/>
          <w:sz w:val="18"/>
          <w:szCs w:val="18"/>
        </w:rPr>
        <w:tab/>
      </w:r>
      <w:r w:rsidRPr="00E85F74">
        <w:rPr>
          <w:rFonts w:ascii="Arial" w:hAnsi="Arial" w:cs="Arial"/>
          <w:sz w:val="18"/>
          <w:szCs w:val="18"/>
        </w:rPr>
        <w:tab/>
        <w:t>…………………………</w:t>
      </w:r>
      <w:r w:rsidRPr="007B5685">
        <w:rPr>
          <w:rFonts w:ascii="Arial" w:hAnsi="Arial" w:cs="Arial"/>
          <w:sz w:val="18"/>
          <w:szCs w:val="18"/>
        </w:rPr>
        <w:t xml:space="preserve">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E86B22" w:rsidRPr="007B5685" w:rsidRDefault="00E86B22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094AE0" w:rsidRPr="007B5685" w:rsidRDefault="00094AE0" w:rsidP="00094AE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E86B22" w:rsidRPr="007B5685" w:rsidRDefault="00E86B22" w:rsidP="00E86B22">
      <w:pPr>
        <w:rPr>
          <w:rFonts w:ascii="Arial" w:hAnsi="Arial" w:cs="Arial"/>
          <w:sz w:val="18"/>
          <w:szCs w:val="18"/>
        </w:rPr>
      </w:pPr>
    </w:p>
    <w:p w:rsidR="00E86B22" w:rsidRPr="007B5685" w:rsidRDefault="00E86B22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E86B22" w:rsidRPr="007B5685" w:rsidRDefault="00E86B22" w:rsidP="00E86B22">
      <w:pPr>
        <w:rPr>
          <w:rFonts w:ascii="Arial" w:hAnsi="Arial" w:cs="Arial"/>
          <w:sz w:val="18"/>
          <w:szCs w:val="18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E86B22" w:rsidRPr="007B5685" w:rsidTr="004D7F24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86B22" w:rsidRPr="007B5685" w:rsidRDefault="00E86B22" w:rsidP="00E86B2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86B22" w:rsidRPr="007B5685" w:rsidRDefault="00E86B22" w:rsidP="00E86B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86B22" w:rsidRPr="007B5685" w:rsidRDefault="00E86B22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86B22" w:rsidRPr="007B5685" w:rsidRDefault="00E86B22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E86B22" w:rsidRPr="007B5685" w:rsidRDefault="00E86B22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E659D1" w:rsidRPr="007B568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7B5685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7B5685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Chłodziarka </w:t>
            </w:r>
            <w:r w:rsidR="0027732C">
              <w:rPr>
                <w:rFonts w:ascii="Arial" w:hAnsi="Arial" w:cs="Arial"/>
                <w:sz w:val="18"/>
                <w:szCs w:val="18"/>
              </w:rPr>
              <w:t>laboratoryjna z przeznaczeniem na odczynniki,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 fabrycznie now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>, nie po wystawow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, rok produkcji </w:t>
            </w:r>
            <w:r w:rsidR="00595D70" w:rsidRPr="00CF3139">
              <w:rPr>
                <w:rFonts w:ascii="Arial" w:hAnsi="Arial" w:cs="Arial"/>
                <w:sz w:val="18"/>
                <w:szCs w:val="18"/>
              </w:rPr>
              <w:t>nie wcześniejszy niż 2018</w:t>
            </w:r>
            <w:r w:rsidR="00595D70">
              <w:rPr>
                <w:rFonts w:ascii="Arial" w:hAnsi="Arial" w:cs="Arial"/>
                <w:sz w:val="18"/>
                <w:szCs w:val="18"/>
              </w:rPr>
              <w:t>r., g</w:t>
            </w:r>
            <w:r w:rsidRPr="007B5685">
              <w:rPr>
                <w:rFonts w:ascii="Arial" w:hAnsi="Arial" w:cs="Arial"/>
                <w:sz w:val="18"/>
                <w:szCs w:val="18"/>
              </w:rPr>
              <w:t>otowe do użytkowana bez dodatkowych zakupów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z w:val="18"/>
                <w:szCs w:val="18"/>
              </w:rPr>
              <w:t>inwestycji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7B568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7B568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7B568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27732C" w:rsidRPr="0027732C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27732C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27732C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73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Chłodziarka przeznaczona do przechowywania </w:t>
            </w:r>
            <w:r w:rsidR="0027732C" w:rsidRPr="002773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odczynników z wnętrzem </w:t>
            </w:r>
            <w:proofErr w:type="spellStart"/>
            <w:r w:rsidR="0027732C" w:rsidRPr="0027732C">
              <w:rPr>
                <w:rFonts w:ascii="Arial" w:hAnsi="Arial" w:cs="Arial"/>
                <w:sz w:val="18"/>
                <w:szCs w:val="18"/>
                <w:lang w:eastAsia="en-US"/>
              </w:rPr>
              <w:t>antyiskrowym</w:t>
            </w:r>
            <w:proofErr w:type="spellEnd"/>
            <w:r w:rsidR="0027732C" w:rsidRPr="002773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z cyfrowym zewnętrznym wskaźnikiem </w:t>
            </w:r>
            <w:r w:rsidRPr="002773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temperatury, sterowana </w:t>
            </w:r>
            <w:r w:rsidR="0027732C" w:rsidRPr="0027732C">
              <w:rPr>
                <w:rFonts w:ascii="Arial" w:hAnsi="Arial" w:cs="Arial"/>
                <w:sz w:val="18"/>
                <w:szCs w:val="18"/>
                <w:lang w:eastAsia="en-US"/>
              </w:rPr>
              <w:t>mechaniczne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27732C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32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27732C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32C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27732C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32C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27732C" w:rsidRPr="00AE57E1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E57E1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E57E1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Alarm temperatury:</w:t>
            </w:r>
          </w:p>
          <w:p w:rsidR="00E659D1" w:rsidRPr="00AE57E1" w:rsidRDefault="00E659D1" w:rsidP="007C007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optyczny i dźwiękowy w przypadku awarii</w:t>
            </w:r>
          </w:p>
          <w:p w:rsidR="00E659D1" w:rsidRPr="00AE57E1" w:rsidRDefault="00E659D1" w:rsidP="007C007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braku zasilania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E57E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7E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E57E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7E1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AE57E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7E1">
              <w:rPr>
                <w:rFonts w:ascii="Arial" w:hAnsi="Arial" w:cs="Arial"/>
                <w:sz w:val="18"/>
                <w:szCs w:val="18"/>
              </w:rPr>
              <w:t>podać, opisać</w:t>
            </w:r>
          </w:p>
          <w:p w:rsidR="00E659D1" w:rsidRPr="00AE57E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7E1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</w:tr>
      <w:tr w:rsidR="00E659D1" w:rsidRPr="001547DB" w:rsidTr="004D7F24">
        <w:trPr>
          <w:cantSplit/>
          <w:trHeight w:val="1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1547DB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1547DB" w:rsidRDefault="00E659D1" w:rsidP="00E659D1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Wymiary zewnętrzne: </w:t>
            </w:r>
          </w:p>
          <w:p w:rsidR="00E659D1" w:rsidRPr="001547DB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Wysokość maksymalna </w:t>
            </w:r>
            <w:r w:rsidR="001547DB" w:rsidRPr="001547DB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cm </w:t>
            </w:r>
          </w:p>
          <w:p w:rsidR="002878A7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Szerokość/ głębokość </w:t>
            </w:r>
            <w:r w:rsidR="00F102ED">
              <w:rPr>
                <w:rFonts w:ascii="Arial" w:hAnsi="Arial" w:cs="Arial"/>
                <w:sz w:val="18"/>
                <w:szCs w:val="18"/>
                <w:lang w:eastAsia="en-US"/>
              </w:rPr>
              <w:t>50÷</w:t>
            </w:r>
            <w:r w:rsidR="00282E3F"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cm</w:t>
            </w:r>
          </w:p>
          <w:p w:rsidR="00E659D1" w:rsidRPr="001547DB" w:rsidRDefault="00282E3F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282E3F">
              <w:rPr>
                <w:rFonts w:ascii="Arial" w:hAnsi="Arial" w:cs="Arial"/>
                <w:b/>
                <w:sz w:val="18"/>
                <w:szCs w:val="18"/>
                <w:highlight w:val="yellow"/>
                <w:lang w:eastAsia="en-US"/>
              </w:rPr>
              <w:t>(</w:t>
            </w:r>
            <w:proofErr w:type="spellStart"/>
            <w:r w:rsidRPr="00282E3F">
              <w:rPr>
                <w:rFonts w:ascii="Arial" w:hAnsi="Arial" w:cs="Arial"/>
                <w:b/>
                <w:sz w:val="18"/>
                <w:szCs w:val="18"/>
                <w:highlight w:val="yellow"/>
                <w:lang w:eastAsia="en-US"/>
              </w:rPr>
              <w:t>Zamawiący</w:t>
            </w:r>
            <w:proofErr w:type="spellEnd"/>
            <w:r w:rsidRPr="00282E3F">
              <w:rPr>
                <w:rFonts w:ascii="Arial" w:hAnsi="Arial" w:cs="Arial"/>
                <w:b/>
                <w:sz w:val="18"/>
                <w:szCs w:val="18"/>
                <w:highlight w:val="yellow"/>
                <w:lang w:eastAsia="en-US"/>
              </w:rPr>
              <w:t xml:space="preserve"> dopuszcza chłodziarkę o głęboko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  <w:lang w:eastAsia="en-US"/>
              </w:rPr>
              <w:t>ści do 65</w:t>
            </w:r>
            <w:r w:rsidRPr="00282E3F">
              <w:rPr>
                <w:rFonts w:ascii="Arial" w:hAnsi="Arial" w:cs="Arial"/>
                <w:b/>
                <w:sz w:val="18"/>
                <w:szCs w:val="18"/>
                <w:highlight w:val="yellow"/>
                <w:lang w:eastAsia="en-US"/>
              </w:rPr>
              <w:t xml:space="preserve"> cm).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1547DB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1547DB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1547DB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1547DB" w:rsidTr="004D7F24">
        <w:trPr>
          <w:cantSplit/>
          <w:trHeight w:val="19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1547DB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1547DB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Pojemność użytkowa około </w:t>
            </w:r>
            <w:r w:rsidR="001547DB" w:rsidRPr="001547DB"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="00ED06FD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 (+/-10 L)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1547DB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1547DB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1547DB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ED06FD" w:rsidTr="004D7F24">
        <w:trPr>
          <w:cantSplit/>
          <w:trHeight w:val="19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ED06FD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ED06FD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Płynna regulacja temperatury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ED06FD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ED06FD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ED06FD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ED06FD" w:rsidTr="004D7F24">
        <w:trPr>
          <w:cantSplit/>
          <w:trHeight w:val="20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ED06FD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ED06FD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Minimalny zakres temperatur chłodzenia </w:t>
            </w:r>
          </w:p>
          <w:p w:rsidR="00E659D1" w:rsidRPr="00ED06FD" w:rsidRDefault="00E659D1" w:rsidP="00E659D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</w:t>
            </w:r>
            <w:r w:rsidR="00ED06FD" w:rsidRPr="00ED06FD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="00894F92"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 O</w:t>
            </w:r>
            <w:r w:rsidR="00894F92"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 w:rsidR="00ED06FD"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lub +1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 do </w:t>
            </w:r>
            <w:r w:rsidR="00ED06FD" w:rsidRPr="00ED06FD">
              <w:rPr>
                <w:rFonts w:ascii="Arial" w:hAnsi="Arial" w:cs="Arial"/>
                <w:sz w:val="18"/>
                <w:szCs w:val="18"/>
                <w:lang w:eastAsia="en-US"/>
              </w:rPr>
              <w:t>+15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ED06FD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ED06FD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ED06FD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56226A" w:rsidTr="004D7F24">
        <w:trPr>
          <w:cantSplit/>
          <w:trHeight w:val="20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6226A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6226A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>Poziom hałasu max. 4</w:t>
            </w:r>
            <w:r w:rsidR="0056226A" w:rsidRPr="0056226A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>dB</w:t>
            </w:r>
            <w:proofErr w:type="spellEnd"/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(+/-3 </w:t>
            </w:r>
            <w:proofErr w:type="spellStart"/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>dB</w:t>
            </w:r>
            <w:proofErr w:type="spellEnd"/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6226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26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6226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26A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56226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26A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CC2030" w:rsidRPr="00CC2030" w:rsidTr="000A6F73">
        <w:trPr>
          <w:cantSplit/>
          <w:trHeight w:val="19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2030" w:rsidRPr="00CC2030" w:rsidRDefault="00CC2030" w:rsidP="000A6F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2030" w:rsidRPr="00CC2030" w:rsidRDefault="00CC2030" w:rsidP="000A6F7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2030">
              <w:rPr>
                <w:rFonts w:ascii="Arial" w:hAnsi="Arial" w:cs="Arial"/>
                <w:sz w:val="18"/>
                <w:szCs w:val="18"/>
                <w:lang w:eastAsia="en-US"/>
              </w:rPr>
              <w:t xml:space="preserve">Automatyczne </w:t>
            </w:r>
            <w:proofErr w:type="spellStart"/>
            <w:r w:rsidRPr="00CC2030">
              <w:rPr>
                <w:rFonts w:ascii="Arial" w:hAnsi="Arial" w:cs="Arial"/>
                <w:sz w:val="18"/>
                <w:szCs w:val="18"/>
                <w:lang w:eastAsia="en-US"/>
              </w:rPr>
              <w:t>odszranianie</w:t>
            </w:r>
            <w:proofErr w:type="spellEnd"/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2030" w:rsidRPr="00CC2030" w:rsidRDefault="00CC2030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03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2030" w:rsidRPr="00CC2030" w:rsidRDefault="00CC2030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030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27732C" w:rsidRPr="005D450E" w:rsidTr="004D7F24">
        <w:trPr>
          <w:cantSplit/>
          <w:trHeight w:val="21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D450E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D450E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Kierunek otwierania drzwi prawy</w:t>
            </w:r>
            <w:r w:rsidR="005D450E" w:rsidRPr="005D450E">
              <w:rPr>
                <w:rFonts w:ascii="Arial" w:hAnsi="Arial" w:cs="Arial"/>
                <w:sz w:val="18"/>
                <w:szCs w:val="18"/>
                <w:lang w:eastAsia="en-US"/>
              </w:rPr>
              <w:t>/ lewy z opcją zamiany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D450E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D450E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5D450E" w:rsidRDefault="00E659D1" w:rsidP="00595D70">
            <w:pPr>
              <w:jc w:val="center"/>
            </w:pPr>
            <w:r w:rsidRPr="005D450E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27732C" w:rsidRPr="005D450E" w:rsidTr="004D7F24">
        <w:trPr>
          <w:cantSplit/>
          <w:trHeight w:val="34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D450E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D450E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Obudowa stalowa, malowana</w:t>
            </w:r>
            <w:r w:rsidR="00894F92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biała lub srebrna. </w:t>
            </w:r>
          </w:p>
          <w:p w:rsidR="00E659D1" w:rsidRPr="005D450E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Drzwi </w:t>
            </w:r>
            <w:r w:rsidR="005D450E" w:rsidRPr="005D450E">
              <w:rPr>
                <w:rFonts w:ascii="Arial" w:hAnsi="Arial" w:cs="Arial"/>
                <w:sz w:val="18"/>
                <w:szCs w:val="18"/>
                <w:lang w:eastAsia="en-US"/>
              </w:rPr>
              <w:t>pełne</w:t>
            </w: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 izolacją lub równoważne</w:t>
            </w:r>
            <w:r w:rsidR="00894F92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D450E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5D450E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5D450E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27732C" w:rsidRPr="00AA515A" w:rsidTr="004D7F24">
        <w:trPr>
          <w:cantSplit/>
          <w:trHeight w:val="34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A515A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A515A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Drzwi wyposażone w zamek dla ochrony przed niepożądanym dostępem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A515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A515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AA515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AA515A" w:rsidTr="004D7F24">
        <w:trPr>
          <w:cantSplit/>
          <w:trHeight w:val="17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A515A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A515A" w:rsidRPr="00AA515A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Półki wewnętrzne </w:t>
            </w:r>
            <w:r w:rsidR="00AA515A"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szklane o obciążeniu do 40 kg </w:t>
            </w:r>
          </w:p>
          <w:p w:rsidR="00E659D1" w:rsidRPr="00AA515A" w:rsidRDefault="00AA515A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Pięć</w:t>
            </w:r>
            <w:r w:rsidR="00E659D1"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przestrzeni przechowywania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, półek 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A515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AA515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AA515A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27732C" w:rsidRPr="000C25B5" w:rsidTr="004D7F24">
        <w:trPr>
          <w:cantSplit/>
          <w:trHeight w:val="19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25B5">
              <w:rPr>
                <w:rFonts w:ascii="Arial" w:hAnsi="Arial" w:cs="Arial"/>
                <w:sz w:val="18"/>
                <w:szCs w:val="18"/>
                <w:lang w:eastAsia="en-US"/>
              </w:rPr>
              <w:t>Wewnątrz oświetlenie LED z możliwością oddzielnego włączania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659D1" w:rsidRPr="000C25B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0C25B5" w:rsidTr="004D7F24">
        <w:trPr>
          <w:cantSplit/>
          <w:trHeight w:val="206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E659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25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Regulowane nóżki lub kółka z blokadą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83256" w:rsidRPr="000C25B5" w:rsidRDefault="00583256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C619EF" w:rsidTr="004D7F24">
        <w:trPr>
          <w:cantSplit/>
          <w:trHeight w:val="1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C619EF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C619EF" w:rsidRDefault="00583256" w:rsidP="0058325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355284" w:rsidRPr="003E7274">
              <w:rPr>
                <w:rFonts w:ascii="Arial" w:hAnsi="Arial" w:cs="Arial"/>
                <w:sz w:val="18"/>
                <w:szCs w:val="18"/>
              </w:rPr>
              <w:t>lasa klimatyczna</w:t>
            </w:r>
            <w:r w:rsidR="00355284" w:rsidRPr="00C619E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55284" w:rsidRPr="003E727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355284" w:rsidRPr="003E7274">
              <w:rPr>
                <w:rFonts w:ascii="Arial" w:hAnsi="Arial" w:cs="Arial"/>
                <w:sz w:val="18"/>
                <w:szCs w:val="18"/>
              </w:rPr>
              <w:t>temperatura otoczenia do +40°C;</w:t>
            </w:r>
            <w:r w:rsidR="00355284" w:rsidRPr="003E7274">
              <w:rPr>
                <w:rFonts w:ascii="Arial" w:hAnsi="Arial" w:cs="Arial"/>
                <w:sz w:val="18"/>
                <w:szCs w:val="18"/>
              </w:rPr>
              <w:br/>
              <w:t>wilgotność względna 40%;</w:t>
            </w:r>
            <w:r w:rsidR="00355284" w:rsidRPr="00C619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C619EF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E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EF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83256" w:rsidRPr="00C619EF" w:rsidRDefault="00583256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CE71D1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CE71D1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71D1" w:rsidRPr="00CE71D1" w:rsidRDefault="00E659D1" w:rsidP="0057514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E71D1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Certyfikat TÜV/GS lub równoważny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CE71D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1D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1D1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83256" w:rsidRPr="00CE71D1" w:rsidRDefault="00583256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943247" w:rsidRPr="00CE71D1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CE71D1" w:rsidRDefault="00943247" w:rsidP="00943247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CE71D1" w:rsidRDefault="00943247" w:rsidP="0094324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Przy dostawie Wykonawca zobowiązany jest przekazać Zamawiającemu ś</w:t>
            </w:r>
            <w:r w:rsidRPr="00CE71D1">
              <w:rPr>
                <w:rFonts w:ascii="Arial" w:hAnsi="Arial" w:cs="Arial"/>
                <w:sz w:val="18"/>
                <w:szCs w:val="18"/>
              </w:rPr>
              <w:t>wiadectwo wzorcowania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urządzenia oraz instrukcję użytkowania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CE71D1" w:rsidRDefault="00943247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1D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Default="00943247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1D1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83256" w:rsidRPr="00CE71D1" w:rsidRDefault="00583256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0C25B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9D1" w:rsidRPr="000C25B5" w:rsidRDefault="00E659D1" w:rsidP="00E659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:rsidR="00E659D1" w:rsidRPr="000C25B5" w:rsidRDefault="00E659D1" w:rsidP="00E659D1">
            <w:pPr>
              <w:shd w:val="clear" w:color="auto" w:fill="FFFFFF"/>
              <w:ind w:left="16" w:right="115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 xml:space="preserve">Siedziba serwisu - dokładny adres i nr telefonu. </w:t>
            </w:r>
          </w:p>
          <w:p w:rsidR="00E659D1" w:rsidRPr="000C25B5" w:rsidRDefault="00E659D1" w:rsidP="00E659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9D1" w:rsidRPr="000C25B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9D1" w:rsidRPr="000C25B5" w:rsidRDefault="00E659D1" w:rsidP="00595D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Adres: 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Telefon: ………………………</w:t>
            </w:r>
          </w:p>
          <w:p w:rsidR="00E659D1" w:rsidRPr="000C25B5" w:rsidRDefault="00E659D1" w:rsidP="00595D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e-mail: ………………………</w:t>
            </w:r>
          </w:p>
        </w:tc>
      </w:tr>
      <w:tr w:rsidR="00E659D1" w:rsidRPr="000C25B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9D1" w:rsidRPr="000C25B5" w:rsidRDefault="00E659D1" w:rsidP="00E659D1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Czas naprawy nie dłuższy niż 72 godziny od zgłoszenia awarii w dni robocze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83256" w:rsidRPr="000C25B5" w:rsidRDefault="00583256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0C25B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9D1" w:rsidRPr="000C25B5" w:rsidRDefault="00E659D1" w:rsidP="00E659D1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Maksymalna ilość napraw tego samego elementu, po którym dany element zostanie zastąpiony nowym wolnym od wad</w:t>
            </w:r>
          </w:p>
          <w:p w:rsidR="00E659D1" w:rsidRPr="000C25B5" w:rsidRDefault="00E659D1" w:rsidP="00E659D1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- 3 naprawy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83256" w:rsidRPr="000C25B5" w:rsidRDefault="00583256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E659D1" w:rsidRPr="000C25B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7C0073">
            <w:pPr>
              <w:numPr>
                <w:ilvl w:val="0"/>
                <w:numId w:val="4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9D1" w:rsidRPr="000C25B5" w:rsidRDefault="00E659D1" w:rsidP="00E659D1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 okresie trwania gwarancji Wykonawca zobowiązuje się do załatwienia wszelkich formalności celnych, związanych z ewentualną wymianą urządzenia na nowe, jego wysyłką do naprawy gwarancyjnej i odbiorem lub importem we własnym zakresie- bez udziału Zamawiającego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Pr="000C25B5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9D1" w:rsidRDefault="00E659D1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83256" w:rsidRPr="000C25B5" w:rsidRDefault="00583256" w:rsidP="00595D7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</w:tbl>
    <w:p w:rsidR="00E86B22" w:rsidRPr="000C25B5" w:rsidRDefault="00E86B22" w:rsidP="00E86B22">
      <w:pPr>
        <w:rPr>
          <w:rFonts w:ascii="Arial" w:hAnsi="Arial" w:cs="Arial"/>
          <w:sz w:val="18"/>
          <w:szCs w:val="18"/>
        </w:rPr>
      </w:pPr>
    </w:p>
    <w:p w:rsidR="00E86B22" w:rsidRPr="007B5685" w:rsidRDefault="00E86B22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E86B22" w:rsidRPr="007B5685" w:rsidRDefault="00E86B22" w:rsidP="00E86B22">
      <w:pPr>
        <w:rPr>
          <w:rFonts w:ascii="Arial" w:hAnsi="Arial" w:cs="Arial"/>
          <w:sz w:val="18"/>
          <w:szCs w:val="18"/>
        </w:rPr>
      </w:pPr>
    </w:p>
    <w:p w:rsidR="00E86B22" w:rsidRPr="003C6636" w:rsidRDefault="00E86B22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E86B22" w:rsidRPr="007B5685" w:rsidRDefault="00E86B22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E86B22" w:rsidRPr="007B5685" w:rsidRDefault="00E86B22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E86B22" w:rsidRPr="007B5685" w:rsidRDefault="00E86B22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E86B22" w:rsidRPr="007B5685" w:rsidRDefault="00E86B22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E86B22" w:rsidRPr="007B5685" w:rsidRDefault="00E86B22" w:rsidP="00E86B22">
      <w:pPr>
        <w:widowControl/>
        <w:autoSpaceDE/>
        <w:autoSpaceDN/>
        <w:adjustRightInd/>
        <w:ind w:left="502"/>
        <w:rPr>
          <w:rFonts w:ascii="Arial" w:hAnsi="Arial" w:cs="Arial"/>
          <w:sz w:val="18"/>
          <w:szCs w:val="18"/>
        </w:rPr>
      </w:pPr>
    </w:p>
    <w:p w:rsidR="00E86B22" w:rsidRPr="007B5685" w:rsidRDefault="00E86B22" w:rsidP="00E86B22">
      <w:pPr>
        <w:rPr>
          <w:rFonts w:ascii="Arial" w:hAnsi="Arial" w:cs="Arial"/>
          <w:sz w:val="18"/>
          <w:szCs w:val="18"/>
        </w:rPr>
      </w:pPr>
    </w:p>
    <w:p w:rsidR="00E86B22" w:rsidRPr="007B5685" w:rsidRDefault="00E86B22" w:rsidP="00E86B22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E86B22" w:rsidRPr="007B5685" w:rsidRDefault="00E86B22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E86B22" w:rsidRPr="007B5685" w:rsidRDefault="00E86B22" w:rsidP="00E86B22">
      <w:pPr>
        <w:rPr>
          <w:rFonts w:ascii="Arial" w:hAnsi="Arial" w:cs="Arial"/>
          <w:b/>
          <w:sz w:val="18"/>
          <w:szCs w:val="18"/>
        </w:rPr>
      </w:pPr>
    </w:p>
    <w:p w:rsidR="00E86B22" w:rsidRPr="007B5685" w:rsidRDefault="00E86B22" w:rsidP="00E86B22">
      <w:pPr>
        <w:rPr>
          <w:rFonts w:ascii="Arial" w:hAnsi="Arial" w:cs="Arial"/>
          <w:b/>
          <w:sz w:val="18"/>
          <w:szCs w:val="18"/>
        </w:rPr>
      </w:pPr>
    </w:p>
    <w:p w:rsidR="00E86B22" w:rsidRDefault="00E86B2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60827" w:rsidRDefault="00C60827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C25B5" w:rsidRDefault="000C25B5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C25B5" w:rsidRDefault="000C25B5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C25B5" w:rsidRDefault="000C25B5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C25B5" w:rsidRDefault="000C25B5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C25B5" w:rsidRDefault="000C25B5" w:rsidP="00E86B22">
      <w:pPr>
        <w:rPr>
          <w:rStyle w:val="Pogrubienie"/>
          <w:rFonts w:ascii="Arial" w:hAnsi="Arial" w:cs="Arial"/>
          <w:sz w:val="18"/>
          <w:szCs w:val="18"/>
        </w:rPr>
      </w:pPr>
    </w:p>
    <w:sectPr w:rsidR="000C25B5" w:rsidSect="005D31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C33" w:rsidRDefault="009C7C33" w:rsidP="00916EC4">
      <w:r>
        <w:separator/>
      </w:r>
    </w:p>
  </w:endnote>
  <w:endnote w:type="continuationSeparator" w:id="0">
    <w:p w:rsidR="009C7C33" w:rsidRDefault="009C7C33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C33" w:rsidRDefault="009C7C33" w:rsidP="00916EC4">
      <w:r>
        <w:separator/>
      </w:r>
    </w:p>
  </w:footnote>
  <w:footnote w:type="continuationSeparator" w:id="0">
    <w:p w:rsidR="009C7C33" w:rsidRDefault="009C7C33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45"/>
  </w:num>
  <w:num w:numId="4">
    <w:abstractNumId w:val="53"/>
  </w:num>
  <w:num w:numId="5">
    <w:abstractNumId w:val="31"/>
  </w:num>
  <w:num w:numId="6">
    <w:abstractNumId w:val="15"/>
  </w:num>
  <w:num w:numId="7">
    <w:abstractNumId w:val="32"/>
  </w:num>
  <w:num w:numId="8">
    <w:abstractNumId w:val="54"/>
  </w:num>
  <w:num w:numId="9">
    <w:abstractNumId w:val="23"/>
  </w:num>
  <w:num w:numId="10">
    <w:abstractNumId w:val="49"/>
  </w:num>
  <w:num w:numId="11">
    <w:abstractNumId w:val="50"/>
  </w:num>
  <w:num w:numId="12">
    <w:abstractNumId w:val="28"/>
  </w:num>
  <w:num w:numId="13">
    <w:abstractNumId w:val="51"/>
  </w:num>
  <w:num w:numId="14">
    <w:abstractNumId w:val="33"/>
  </w:num>
  <w:num w:numId="15">
    <w:abstractNumId w:val="17"/>
  </w:num>
  <w:num w:numId="16">
    <w:abstractNumId w:val="29"/>
  </w:num>
  <w:num w:numId="17">
    <w:abstractNumId w:val="21"/>
  </w:num>
  <w:num w:numId="18">
    <w:abstractNumId w:val="7"/>
  </w:num>
  <w:num w:numId="19">
    <w:abstractNumId w:val="52"/>
  </w:num>
  <w:num w:numId="20">
    <w:abstractNumId w:val="9"/>
  </w:num>
  <w:num w:numId="21">
    <w:abstractNumId w:val="24"/>
  </w:num>
  <w:num w:numId="22">
    <w:abstractNumId w:val="39"/>
  </w:num>
  <w:num w:numId="23">
    <w:abstractNumId w:val="38"/>
  </w:num>
  <w:num w:numId="24">
    <w:abstractNumId w:val="42"/>
  </w:num>
  <w:num w:numId="25">
    <w:abstractNumId w:val="43"/>
  </w:num>
  <w:num w:numId="26">
    <w:abstractNumId w:val="10"/>
  </w:num>
  <w:num w:numId="27">
    <w:abstractNumId w:val="2"/>
  </w:num>
  <w:num w:numId="28">
    <w:abstractNumId w:val="41"/>
  </w:num>
  <w:num w:numId="29">
    <w:abstractNumId w:val="44"/>
  </w:num>
  <w:num w:numId="30">
    <w:abstractNumId w:val="26"/>
  </w:num>
  <w:num w:numId="31">
    <w:abstractNumId w:val="22"/>
  </w:num>
  <w:num w:numId="32">
    <w:abstractNumId w:val="6"/>
  </w:num>
  <w:num w:numId="33">
    <w:abstractNumId w:val="27"/>
  </w:num>
  <w:num w:numId="34">
    <w:abstractNumId w:val="48"/>
  </w:num>
  <w:num w:numId="35">
    <w:abstractNumId w:val="3"/>
  </w:num>
  <w:num w:numId="36">
    <w:abstractNumId w:val="36"/>
  </w:num>
  <w:num w:numId="37">
    <w:abstractNumId w:val="25"/>
  </w:num>
  <w:num w:numId="38">
    <w:abstractNumId w:val="18"/>
  </w:num>
  <w:num w:numId="39">
    <w:abstractNumId w:val="13"/>
  </w:num>
  <w:num w:numId="40">
    <w:abstractNumId w:val="5"/>
  </w:num>
  <w:num w:numId="41">
    <w:abstractNumId w:val="34"/>
  </w:num>
  <w:num w:numId="42">
    <w:abstractNumId w:val="20"/>
  </w:num>
  <w:num w:numId="43">
    <w:abstractNumId w:val="37"/>
  </w:num>
  <w:num w:numId="44">
    <w:abstractNumId w:val="4"/>
  </w:num>
  <w:num w:numId="45">
    <w:abstractNumId w:val="19"/>
  </w:num>
  <w:num w:numId="46">
    <w:abstractNumId w:val="16"/>
  </w:num>
  <w:num w:numId="47">
    <w:abstractNumId w:val="46"/>
  </w:num>
  <w:num w:numId="48">
    <w:abstractNumId w:val="8"/>
  </w:num>
  <w:num w:numId="49">
    <w:abstractNumId w:val="1"/>
  </w:num>
  <w:num w:numId="50">
    <w:abstractNumId w:val="30"/>
  </w:num>
  <w:num w:numId="51">
    <w:abstractNumId w:val="14"/>
  </w:num>
  <w:num w:numId="52">
    <w:abstractNumId w:val="11"/>
  </w:num>
  <w:num w:numId="53">
    <w:abstractNumId w:val="12"/>
  </w:num>
  <w:num w:numId="54">
    <w:abstractNumId w:val="35"/>
  </w:num>
  <w:num w:numId="5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AE0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409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2E3F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878A7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256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70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10F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4F92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C7C33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773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2ED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BE3D"/>
  <w15:docId w15:val="{6F93B3AB-1494-4F69-B6CE-6596A89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96D2-ABB1-4AF9-A752-7EFB94E9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10</cp:revision>
  <cp:lastPrinted>2019-03-13T07:46:00Z</cp:lastPrinted>
  <dcterms:created xsi:type="dcterms:W3CDTF">2019-06-10T12:19:00Z</dcterms:created>
  <dcterms:modified xsi:type="dcterms:W3CDTF">2019-07-25T19:01:00Z</dcterms:modified>
</cp:coreProperties>
</file>