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5EAAFC9F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EA217F">
        <w:rPr>
          <w:rFonts w:ascii="Arial" w:hAnsi="Arial" w:cs="Arial"/>
          <w:b/>
          <w:sz w:val="18"/>
          <w:szCs w:val="18"/>
        </w:rPr>
        <w:t>(PAKIET NR 6)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EA217F"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45789FFC" w:rsidR="00750FAF" w:rsidRDefault="00DD7C54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Chłodziarka laboratoryjna</w:t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7B2FA608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DD7C54">
        <w:rPr>
          <w:rFonts w:ascii="Arial" w:hAnsi="Arial" w:cs="Arial"/>
          <w:b/>
          <w:bCs/>
          <w:sz w:val="18"/>
          <w:szCs w:val="18"/>
        </w:rPr>
        <w:t>1</w:t>
      </w:r>
      <w:r w:rsidR="0026406A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DD7C54">
        <w:rPr>
          <w:rFonts w:ascii="Arial" w:hAnsi="Arial" w:cs="Arial"/>
          <w:b/>
          <w:bCs/>
          <w:sz w:val="18"/>
          <w:szCs w:val="18"/>
        </w:rPr>
        <w:t>a dla Laboratorium Analitycznego przy ul. Władysława Truchana 7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96"/>
        <w:gridCol w:w="1344"/>
        <w:gridCol w:w="2024"/>
      </w:tblGrid>
      <w:tr w:rsidR="004A66C4" w:rsidRPr="004A66C4" w14:paraId="389721C6" w14:textId="77777777" w:rsidTr="00381BE9">
        <w:trPr>
          <w:cantSplit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DD7C54" w:rsidRPr="004A66C4" w14:paraId="6EF7E37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71E19" w14:textId="64196053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Chłodziarka laboratoryjna,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 fabrycznie 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>, nie po wystawow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B5685">
              <w:rPr>
                <w:rFonts w:ascii="Arial" w:hAnsi="Arial" w:cs="Arial"/>
                <w:sz w:val="18"/>
                <w:szCs w:val="18"/>
              </w:rPr>
              <w:t xml:space="preserve">, rok produkcji </w:t>
            </w:r>
            <w:r w:rsidRPr="00CF3139">
              <w:rPr>
                <w:rFonts w:ascii="Arial" w:hAnsi="Arial" w:cs="Arial"/>
                <w:sz w:val="18"/>
                <w:szCs w:val="18"/>
              </w:rPr>
              <w:t>nie wcześniejszy niż 2018</w:t>
            </w:r>
            <w:r>
              <w:rPr>
                <w:rFonts w:ascii="Arial" w:hAnsi="Arial" w:cs="Arial"/>
                <w:sz w:val="18"/>
                <w:szCs w:val="18"/>
              </w:rPr>
              <w:t>r., g</w:t>
            </w:r>
            <w:r w:rsidRPr="007B5685">
              <w:rPr>
                <w:rFonts w:ascii="Arial" w:hAnsi="Arial" w:cs="Arial"/>
                <w:sz w:val="18"/>
                <w:szCs w:val="18"/>
              </w:rPr>
              <w:t>otowe do użytkowana bez dodatkowych zakupów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5685">
              <w:rPr>
                <w:rFonts w:ascii="Arial" w:hAnsi="Arial" w:cs="Arial"/>
                <w:sz w:val="18"/>
                <w:szCs w:val="18"/>
              </w:rPr>
              <w:t>inwestycji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77777777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DE4AD68" w14:textId="0DBEF134" w:rsidR="00DD7C5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4D31E22F" w14:textId="77777777" w:rsidR="00B71465" w:rsidRDefault="00B71465" w:rsidP="00B7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EACE43" w14:textId="28DD4F24" w:rsidR="00B71465" w:rsidRPr="00B71465" w:rsidRDefault="00B71465" w:rsidP="00B714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235930FC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28B2D959" w:rsidR="00DD7C54" w:rsidRPr="004A66C4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732C">
              <w:rPr>
                <w:rFonts w:ascii="Arial" w:hAnsi="Arial" w:cs="Arial"/>
                <w:sz w:val="18"/>
                <w:szCs w:val="18"/>
                <w:lang w:eastAsia="en-US"/>
              </w:rPr>
              <w:t>Chłodziarka z cyfrowym zewnętrznym wskaźnikiem temperatury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4A66D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05839F31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E65EEA" w14:textId="77777777" w:rsidR="00DD7C54" w:rsidRPr="00AE57E1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Alarm temperatury:</w:t>
            </w:r>
          </w:p>
          <w:p w14:paraId="28D3F44D" w14:textId="4A7CD745" w:rsidR="00DD7C54" w:rsidRDefault="00DD7C54" w:rsidP="00DD7C5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E57E1">
              <w:rPr>
                <w:rFonts w:ascii="Arial" w:hAnsi="Arial" w:cs="Arial"/>
                <w:sz w:val="18"/>
                <w:szCs w:val="18"/>
                <w:lang w:eastAsia="en-US"/>
              </w:rPr>
              <w:t>optyczny i dźwiękowy w przypadku awarii</w:t>
            </w:r>
          </w:p>
          <w:p w14:paraId="67749575" w14:textId="776D1F12" w:rsidR="00DD7C54" w:rsidRPr="00DD7C54" w:rsidRDefault="003E0921" w:rsidP="00DD7C5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 przywróceniu zasilania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034F37D" w14:textId="77777777" w:rsidR="00B71465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</w:t>
            </w:r>
            <w:r w:rsidR="00DD7C54" w:rsidRPr="004A66C4">
              <w:rPr>
                <w:rFonts w:ascii="Arial" w:hAnsi="Arial" w:cs="Arial"/>
                <w:sz w:val="18"/>
                <w:szCs w:val="18"/>
              </w:rPr>
              <w:t>odać</w:t>
            </w:r>
            <w:r>
              <w:rPr>
                <w:rFonts w:ascii="Arial" w:hAnsi="Arial" w:cs="Arial"/>
                <w:sz w:val="18"/>
                <w:szCs w:val="18"/>
              </w:rPr>
              <w:t>, opisać</w:t>
            </w:r>
          </w:p>
          <w:p w14:paraId="70DA65E3" w14:textId="1C3A35F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</w:tr>
      <w:tr w:rsidR="00DD7C54" w:rsidRPr="004A66C4" w14:paraId="45B927C0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55259B" w14:textId="77777777" w:rsidR="00DD7C54" w:rsidRPr="001547DB" w:rsidRDefault="00DD7C54" w:rsidP="00DD7C54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Wymiary zewnętrzne: </w:t>
            </w:r>
          </w:p>
          <w:p w14:paraId="0790683B" w14:textId="3DCCD44E" w:rsidR="00DD7C54" w:rsidRPr="001547DB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Wysokość maksymalna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184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cm </w:t>
            </w:r>
            <w:r w:rsidR="003E0921">
              <w:rPr>
                <w:rFonts w:ascii="Arial" w:hAnsi="Arial" w:cs="Arial"/>
                <w:sz w:val="18"/>
                <w:szCs w:val="18"/>
                <w:lang w:eastAsia="en-US"/>
              </w:rPr>
              <w:t>(+/- 4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3E0921">
              <w:rPr>
                <w:rFonts w:ascii="Arial" w:hAnsi="Arial" w:cs="Arial"/>
                <w:sz w:val="18"/>
                <w:szCs w:val="18"/>
                <w:lang w:eastAsia="en-US"/>
              </w:rPr>
              <w:t>cm)</w:t>
            </w:r>
          </w:p>
          <w:p w14:paraId="7A3046A8" w14:textId="75F99165" w:rsidR="00823B3E" w:rsidRDefault="00DD7C54" w:rsidP="002C212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Szerokość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>55</w:t>
            </w:r>
            <w:r w:rsidR="00823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cm 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>(+/- 5 cm)</w:t>
            </w:r>
          </w:p>
          <w:p w14:paraId="0E7137D0" w14:textId="013DC4B7" w:rsidR="00DD7C54" w:rsidRPr="004A66C4" w:rsidRDefault="002C2128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</w:t>
            </w:r>
            <w:r w:rsidR="00DD7C54"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łębokość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60 cm (+/- 1,5 cm)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22CFEB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325EB89" w14:textId="77777777" w:rsidR="00B71465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  <w:p w14:paraId="70A359CE" w14:textId="7906CE3C" w:rsidR="00B71465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C54" w:rsidRPr="004A66C4" w14:paraId="6C17073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DD7C54" w:rsidRPr="004A66C4" w:rsidRDefault="00DD7C54" w:rsidP="00DD7C54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6D487" w14:textId="3C72111A" w:rsidR="00DD7C54" w:rsidRPr="00303835" w:rsidRDefault="00DD7C54" w:rsidP="00DD7C5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Pojemność użytkowa około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340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 (+/-</w:t>
            </w:r>
            <w:r w:rsidR="002C212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1547DB">
              <w:rPr>
                <w:rFonts w:ascii="Arial" w:hAnsi="Arial" w:cs="Arial"/>
                <w:sz w:val="18"/>
                <w:szCs w:val="18"/>
                <w:lang w:eastAsia="en-US"/>
              </w:rPr>
              <w:t>0 L)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21C4425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0C0E0" w14:textId="77777777" w:rsidR="00DD7C54" w:rsidRPr="00ED06FD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Minimalny zakres temperatur chłodzenia </w:t>
            </w:r>
          </w:p>
          <w:p w14:paraId="146F8D0E" w14:textId="4F41FB05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 </w:t>
            </w:r>
            <w:r w:rsidR="00C6296A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 do +1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</w:t>
            </w:r>
            <w:r w:rsidR="00C629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ED06FD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 O</w:t>
            </w:r>
            <w:r w:rsidRPr="00ED06F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E446F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A4364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1E2D354E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2AD0C" w14:textId="416EF6CC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Poziom hałasu max. 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dB (+/-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5622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dB)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7BAD9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B08DDAD" w14:textId="5957C31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3D60C558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31530C" w14:textId="0A0262C3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CC2030">
              <w:rPr>
                <w:rFonts w:ascii="Arial" w:hAnsi="Arial" w:cs="Arial"/>
                <w:sz w:val="18"/>
                <w:szCs w:val="18"/>
                <w:lang w:eastAsia="en-US"/>
              </w:rPr>
              <w:t>Automatyczn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a metoda</w:t>
            </w:r>
            <w:r w:rsidRPr="00CC203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odszraniani</w:t>
            </w:r>
            <w:r w:rsidR="00956A88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2090D3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2614DF53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B9E65" w14:textId="2D37405E" w:rsidR="00DD7C54" w:rsidRPr="00AA62E2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Kierunek otwierania drzwi prawy/ lewy z opcją zamiany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DD7C5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7632CA14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5C360" w14:textId="37D38F5F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Obudowa stalowa, malowana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biała lub srebrna.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2040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C320692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F83B14" w:rsidRPr="004A66C4" w14:paraId="63BA4B3D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94E72B" w14:textId="77777777" w:rsidR="00F83B14" w:rsidRPr="004A66C4" w:rsidRDefault="00F83B1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5247B" w14:textId="5354CD4F" w:rsidR="00F83B14" w:rsidRPr="005D450E" w:rsidRDefault="00F83B1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50E">
              <w:rPr>
                <w:rFonts w:ascii="Arial" w:hAnsi="Arial" w:cs="Arial"/>
                <w:sz w:val="18"/>
                <w:szCs w:val="18"/>
                <w:lang w:eastAsia="en-US"/>
              </w:rPr>
              <w:t>Drzwi pełne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stalowe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053D94" w14:textId="5A0E454A" w:rsidR="00F83B14" w:rsidRPr="004A66C4" w:rsidRDefault="00F83B1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1827C4" w14:textId="52562BE8" w:rsidR="00F83B14" w:rsidRPr="004A66C4" w:rsidRDefault="00F83B1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5E8FAEF6" w14:textId="77777777" w:rsidTr="00381BE9">
        <w:trPr>
          <w:cantSplit/>
          <w:trHeight w:val="27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F6691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E818C" w14:textId="28AFB3B0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Drzwi wyposażone w zamek dla ochrony przed niepożądanym dostępem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0CAC88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439AA0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4F99163F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DC3F93" w14:textId="7135797A" w:rsidR="00DD7C54" w:rsidRPr="00AA515A" w:rsidRDefault="00DD7C54" w:rsidP="00DD7C5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>Półki wewnętrzne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83B14">
              <w:rPr>
                <w:rFonts w:ascii="Arial" w:hAnsi="Arial" w:cs="Arial"/>
                <w:sz w:val="18"/>
                <w:szCs w:val="18"/>
                <w:lang w:eastAsia="en-US"/>
              </w:rPr>
              <w:t>(ruszt z powłoką z tworzywa sztucznego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obciążeni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u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F83B14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Pr="00AA51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kg</w:t>
            </w:r>
            <w:r w:rsidR="00F83B1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(+/- 5 kg)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r w:rsidR="000565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6 półek ( w tym </w:t>
            </w:r>
            <w:r w:rsidR="00381BE9">
              <w:rPr>
                <w:rFonts w:ascii="Arial" w:hAnsi="Arial" w:cs="Arial"/>
                <w:sz w:val="18"/>
                <w:szCs w:val="18"/>
                <w:lang w:eastAsia="en-US"/>
              </w:rPr>
              <w:t>minimum 5 półek regulowanych</w:t>
            </w:r>
            <w:r w:rsidR="00056552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  <w:bookmarkStart w:id="0" w:name="_GoBack"/>
            <w:bookmarkEnd w:id="0"/>
          </w:p>
          <w:p w14:paraId="01B65A61" w14:textId="5A8AFD30" w:rsidR="00DD7C54" w:rsidRPr="004A66C4" w:rsidRDefault="00DD7C54" w:rsidP="00DD7C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D90813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D7C54" w:rsidRPr="004A66C4" w14:paraId="2C205770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536879BC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Klasa klimatyczna: 7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6ACD06FE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38FA64C3" w:rsidR="00DD7C54" w:rsidRPr="004A66C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Dynamiczny układ chłodzenia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222AB3" w14:textId="72D7BD7D" w:rsidR="00DD7C54" w:rsidRPr="004A66C4" w:rsidRDefault="00DD7C54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7805BD56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0E8DDDC2" w:rsidR="00DD7C54" w:rsidRDefault="00381BE9" w:rsidP="00DD7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Ergonomiczny uchwyt drążkowy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0AD5BEED" w:rsidR="00DD7C54" w:rsidRPr="004A66C4" w:rsidRDefault="00B71465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2DF1B" w14:textId="013059DC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D7C54" w:rsidRPr="004A66C4" w14:paraId="3F492FF9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Pozostałe wymagania</w:t>
            </w:r>
          </w:p>
        </w:tc>
      </w:tr>
      <w:tr w:rsidR="00DD7C54" w:rsidRPr="004A66C4" w14:paraId="2D53CC08" w14:textId="77777777" w:rsidTr="00381BE9">
        <w:trPr>
          <w:cantSplit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DD7C54" w:rsidRPr="004A66C4" w:rsidRDefault="00DD7C54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DD7C54" w:rsidRPr="004A66C4" w:rsidRDefault="00DD7C54" w:rsidP="00DD7C54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1C33A9C7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Certyfikat</w:t>
            </w:r>
            <w:r w:rsidR="00381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1BE9" w:rsidRPr="00CE71D1">
              <w:rPr>
                <w:rFonts w:ascii="Arial" w:hAnsi="Arial" w:cs="Arial"/>
                <w:sz w:val="18"/>
                <w:szCs w:val="18"/>
                <w:lang w:eastAsia="en-US"/>
              </w:rPr>
              <w:t>TÜV/GS lub równoważny</w:t>
            </w:r>
          </w:p>
          <w:p w14:paraId="6D5D4D87" w14:textId="77777777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53EC2DE2" w:rsidR="00DD7C54" w:rsidRPr="004A66C4" w:rsidRDefault="00DD7C54" w:rsidP="00DD7C54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Informacja o sposobie dezynfekcji i środkach, jakie należy stosować do mycia </w:t>
            </w:r>
            <w:r>
              <w:rPr>
                <w:rFonts w:ascii="Arial" w:hAnsi="Arial" w:cs="Arial"/>
                <w:sz w:val="18"/>
                <w:szCs w:val="18"/>
              </w:rPr>
              <w:t>sprzętu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DD7C54" w:rsidRPr="004A66C4" w:rsidRDefault="00DD7C54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6833A290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D74968" w14:textId="77777777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14:paraId="6B281E0E" w14:textId="77777777" w:rsidR="00381BE9" w:rsidRPr="000C25B5" w:rsidRDefault="00381BE9" w:rsidP="00381BE9">
            <w:pPr>
              <w:shd w:val="clear" w:color="auto" w:fill="FFFFFF"/>
              <w:ind w:left="16" w:right="115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 xml:space="preserve">Siedziba serwisu - dokładny adres i nr telefonu. </w:t>
            </w:r>
          </w:p>
          <w:p w14:paraId="327F0669" w14:textId="75BCE2EA" w:rsidR="00381BE9" w:rsidRPr="004A66C4" w:rsidRDefault="00381BE9" w:rsidP="00381BE9">
            <w:pPr>
              <w:suppressAutoHyphens/>
              <w:ind w:left="598"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04C9AD59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03322A" w14:textId="77777777" w:rsidR="00B71465" w:rsidRPr="000C25B5" w:rsidRDefault="00B71465" w:rsidP="00B714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Adres: 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………………………</w:t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</w:r>
            <w:r w:rsidRPr="000C25B5">
              <w:rPr>
                <w:rFonts w:ascii="Arial" w:hAnsi="Arial" w:cs="Arial"/>
                <w:sz w:val="18"/>
                <w:szCs w:val="18"/>
              </w:rPr>
              <w:br/>
              <w:t>Telefon: ………………………</w:t>
            </w:r>
          </w:p>
          <w:p w14:paraId="2E50AE18" w14:textId="4DA835EC" w:rsidR="00381BE9" w:rsidRPr="004A66C4" w:rsidRDefault="00B71465" w:rsidP="00B7146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e-mail: ………………………</w:t>
            </w:r>
          </w:p>
        </w:tc>
      </w:tr>
      <w:tr w:rsidR="00381BE9" w:rsidRPr="004A66C4" w14:paraId="29343616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B0E99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BE01E" w14:textId="4B5BF71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Czas naprawy nie dłuższy niż 72 godziny od zgłoszenia awarii w dni robocze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31C53F" w14:textId="7E2D0A52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A4472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6906BD" w14:textId="29309D8F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05869C69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26CFFB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8C8962" w14:textId="77777777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Maksymalna ilość napraw tego samego elementu, po którym dany element zostanie zastąpiony nowym wolnym od wad</w:t>
            </w:r>
          </w:p>
          <w:p w14:paraId="1A058BFB" w14:textId="037F3844" w:rsidR="00381BE9" w:rsidRPr="000C25B5" w:rsidRDefault="00381BE9" w:rsidP="00381B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- 3 naprawy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D7CDB6" w14:textId="20F1E374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19501D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FB9B6E" w14:textId="6B234837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381BE9" w:rsidRPr="004A66C4" w14:paraId="2D8F8721" w14:textId="77777777" w:rsidTr="00381BE9">
        <w:trPr>
          <w:cantSplit/>
          <w:trHeight w:val="9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3CF453" w14:textId="77777777" w:rsidR="00381BE9" w:rsidRPr="004A66C4" w:rsidRDefault="00381BE9" w:rsidP="00DD7C54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760D9C" w14:textId="3553732E" w:rsidR="00381BE9" w:rsidRPr="000C25B5" w:rsidRDefault="00381BE9" w:rsidP="00381BE9">
            <w:pPr>
              <w:rPr>
                <w:rFonts w:ascii="Arial" w:hAnsi="Arial" w:cs="Arial"/>
                <w:sz w:val="18"/>
                <w:szCs w:val="18"/>
              </w:rPr>
            </w:pPr>
            <w:r w:rsidRPr="000C25B5">
              <w:rPr>
                <w:rFonts w:ascii="Arial" w:hAnsi="Arial" w:cs="Arial"/>
                <w:sz w:val="18"/>
                <w:szCs w:val="18"/>
              </w:rPr>
              <w:t>W okresie trwania gwarancji Wykonawca zobowiązuje się do załatwienia wszelkich formalności celnych, związanych z ewentualną wymianą urządzenia na nowe, jego wysyłką do naprawy gwarancyjnej i odbiorem lub importem we własnym zakresie- bez udziału Zamawiającego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F5045E" w14:textId="7AAF8FC3" w:rsidR="00381BE9" w:rsidRPr="004A66C4" w:rsidRDefault="00482968" w:rsidP="00DD7C5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966476" w14:textId="77777777" w:rsidR="00482968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0B57D29" w14:textId="7B98CDB8" w:rsidR="00381BE9" w:rsidRPr="004A66C4" w:rsidRDefault="00482968" w:rsidP="0048296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4335F34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7C3199B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2B9F9DE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E7E6" w14:textId="77777777" w:rsidR="00B76363" w:rsidRDefault="00B76363" w:rsidP="00916EC4">
      <w:r>
        <w:separator/>
      </w:r>
    </w:p>
  </w:endnote>
  <w:endnote w:type="continuationSeparator" w:id="0">
    <w:p w14:paraId="60CDE8C5" w14:textId="77777777" w:rsidR="00B76363" w:rsidRDefault="00B76363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3CCB" w14:textId="77777777" w:rsidR="00B76363" w:rsidRDefault="00B76363" w:rsidP="00916EC4">
      <w:r>
        <w:separator/>
      </w:r>
    </w:p>
  </w:footnote>
  <w:footnote w:type="continuationSeparator" w:id="0">
    <w:p w14:paraId="3E924967" w14:textId="77777777" w:rsidR="00B76363" w:rsidRDefault="00B76363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55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06A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28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BE9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582D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921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96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945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75F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3B3E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A88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05E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465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363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96A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3D92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C54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1D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7F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3B14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B4E6-47E1-4636-A4B1-E30D3817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Aneta Rynkowska</cp:lastModifiedBy>
  <cp:revision>116</cp:revision>
  <cp:lastPrinted>2019-08-20T07:09:00Z</cp:lastPrinted>
  <dcterms:created xsi:type="dcterms:W3CDTF">2019-06-10T12:19:00Z</dcterms:created>
  <dcterms:modified xsi:type="dcterms:W3CDTF">2019-08-20T10:37:00Z</dcterms:modified>
</cp:coreProperties>
</file>