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A1" w:rsidRPr="006E50EF" w:rsidRDefault="00FF1AA1" w:rsidP="00FF1AA1">
      <w:pPr>
        <w:widowControl w:val="0"/>
        <w:tabs>
          <w:tab w:val="left" w:pos="7980"/>
        </w:tabs>
        <w:autoSpaceDE w:val="0"/>
        <w:autoSpaceDN w:val="0"/>
        <w:adjustRightInd w:val="0"/>
        <w:ind w:right="-284"/>
        <w:jc w:val="right"/>
        <w:rPr>
          <w:rFonts w:ascii="Tahoma" w:hAnsi="Tahoma" w:cs="Tahoma"/>
          <w:sz w:val="18"/>
          <w:szCs w:val="18"/>
          <w:u w:val="single"/>
        </w:rPr>
      </w:pPr>
      <w:r w:rsidRPr="006E50EF">
        <w:rPr>
          <w:rFonts w:ascii="Tahoma" w:hAnsi="Tahoma" w:cs="Tahoma"/>
          <w:b/>
          <w:bCs/>
          <w:sz w:val="18"/>
          <w:szCs w:val="18"/>
          <w:u w:val="single"/>
        </w:rPr>
        <w:t>Z</w:t>
      </w:r>
      <w:r w:rsidR="00582B0A">
        <w:rPr>
          <w:rFonts w:ascii="Tahoma" w:hAnsi="Tahoma" w:cs="Tahoma"/>
          <w:b/>
          <w:bCs/>
          <w:sz w:val="18"/>
          <w:szCs w:val="18"/>
          <w:u w:val="single"/>
        </w:rPr>
        <w:t>modyfikowany z</w:t>
      </w:r>
      <w:r w:rsidRPr="006E50EF">
        <w:rPr>
          <w:rFonts w:ascii="Tahoma" w:hAnsi="Tahoma" w:cs="Tahoma"/>
          <w:b/>
          <w:bCs/>
          <w:sz w:val="18"/>
          <w:szCs w:val="18"/>
          <w:u w:val="single"/>
        </w:rPr>
        <w:t>ałącznik nr 1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.........................................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pieczęć firmowa Wykonawcy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58425B" w:rsidRDefault="00FF1AA1" w:rsidP="00FF1AA1">
      <w:pPr>
        <w:pStyle w:val="Nagwek6"/>
        <w:widowControl/>
        <w:numPr>
          <w:ilvl w:val="0"/>
          <w:numId w:val="0"/>
        </w:numPr>
        <w:tabs>
          <w:tab w:val="left" w:pos="340"/>
        </w:tabs>
        <w:ind w:left="1152"/>
        <w:jc w:val="center"/>
        <w:rPr>
          <w:rFonts w:ascii="Tahoma" w:hAnsi="Tahoma" w:cs="Tahoma"/>
        </w:rPr>
      </w:pPr>
      <w:r w:rsidRPr="0058425B">
        <w:rPr>
          <w:rFonts w:ascii="Tahoma" w:hAnsi="Tahoma" w:cs="Tahoma"/>
        </w:rPr>
        <w:t>FORMULARZ OFERTOWY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Pełna nazwa Wykonawcy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 xml:space="preserve">             ..................................................................................................................................................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Adres Wykonawcy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ul. .................................................</w:t>
      </w:r>
      <w:r w:rsidRPr="006E50EF">
        <w:rPr>
          <w:rFonts w:ascii="Tahoma" w:hAnsi="Tahoma" w:cs="Tahoma"/>
          <w:sz w:val="18"/>
          <w:szCs w:val="18"/>
        </w:rPr>
        <w:tab/>
        <w:t>nr ...................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kod pocztowy ...............................</w:t>
      </w:r>
      <w:r w:rsidRPr="006E50EF">
        <w:rPr>
          <w:rFonts w:ascii="Tahoma" w:hAnsi="Tahoma" w:cs="Tahoma"/>
          <w:sz w:val="18"/>
          <w:szCs w:val="18"/>
        </w:rPr>
        <w:tab/>
        <w:t>miejscowość........................................................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FF1AA1" w:rsidRPr="000C37A5" w:rsidRDefault="00FF1AA1" w:rsidP="00FF1AA1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en-US"/>
        </w:rPr>
      </w:pPr>
      <w:proofErr w:type="spellStart"/>
      <w:r w:rsidRPr="000C37A5">
        <w:rPr>
          <w:rFonts w:ascii="Tahoma" w:hAnsi="Tahoma" w:cs="Tahoma"/>
          <w:sz w:val="18"/>
          <w:szCs w:val="18"/>
          <w:lang w:val="en-US"/>
        </w:rPr>
        <w:t>Nr</w:t>
      </w:r>
      <w:proofErr w:type="spellEnd"/>
      <w:r w:rsidRPr="000C37A5">
        <w:rPr>
          <w:rFonts w:ascii="Tahoma" w:hAnsi="Tahoma" w:cs="Tahoma"/>
          <w:sz w:val="18"/>
          <w:szCs w:val="18"/>
          <w:lang w:val="en-US"/>
        </w:rPr>
        <w:t xml:space="preserve"> tel.: ........................................................................... </w:t>
      </w:r>
    </w:p>
    <w:p w:rsidR="00FF1AA1" w:rsidRPr="000C37A5" w:rsidRDefault="00FF1AA1" w:rsidP="00FF1AA1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en-US"/>
        </w:rPr>
      </w:pPr>
      <w:proofErr w:type="spellStart"/>
      <w:r w:rsidRPr="000C37A5">
        <w:rPr>
          <w:rFonts w:ascii="Tahoma" w:hAnsi="Tahoma" w:cs="Tahoma"/>
          <w:sz w:val="18"/>
          <w:szCs w:val="18"/>
          <w:lang w:val="en-US"/>
        </w:rPr>
        <w:t>Nr</w:t>
      </w:r>
      <w:proofErr w:type="spellEnd"/>
      <w:r w:rsidRPr="000C37A5">
        <w:rPr>
          <w:rFonts w:ascii="Tahoma" w:hAnsi="Tahoma" w:cs="Tahoma"/>
          <w:sz w:val="18"/>
          <w:szCs w:val="18"/>
          <w:lang w:val="en-US"/>
        </w:rPr>
        <w:t xml:space="preserve"> fax...................................................................................</w:t>
      </w:r>
    </w:p>
    <w:p w:rsidR="00FF1AA1" w:rsidRPr="000C37A5" w:rsidRDefault="00FF1AA1" w:rsidP="00FF1AA1">
      <w:pPr>
        <w:widowControl w:val="0"/>
        <w:tabs>
          <w:tab w:val="left" w:pos="340"/>
        </w:tabs>
        <w:rPr>
          <w:rFonts w:ascii="Tahoma" w:hAnsi="Tahoma" w:cs="Tahoma"/>
          <w:sz w:val="18"/>
          <w:szCs w:val="18"/>
          <w:lang w:val="en-US"/>
        </w:rPr>
      </w:pPr>
    </w:p>
    <w:p w:rsidR="00FF1AA1" w:rsidRDefault="00FF1AA1" w:rsidP="00FF1AA1">
      <w:pPr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0C37A5">
        <w:rPr>
          <w:rFonts w:ascii="Tahoma" w:hAnsi="Tahoma" w:cs="Tahoma"/>
          <w:sz w:val="18"/>
          <w:szCs w:val="18"/>
          <w:lang w:val="en-US"/>
        </w:rPr>
        <w:t xml:space="preserve">REGON:…..................................................................... </w:t>
      </w:r>
      <w:r w:rsidRPr="002A6D6E">
        <w:rPr>
          <w:rFonts w:ascii="Tahoma" w:hAnsi="Tahoma" w:cs="Tahoma"/>
          <w:sz w:val="18"/>
          <w:szCs w:val="18"/>
        </w:rPr>
        <w:t>NIP:......................................................................................</w:t>
      </w:r>
    </w:p>
    <w:p w:rsidR="00FF1AA1" w:rsidRDefault="00FF1AA1" w:rsidP="00FF1AA1">
      <w:pPr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FF1AA1" w:rsidRPr="007723E1" w:rsidRDefault="00FF1AA1" w:rsidP="00FF1AA1">
      <w:pPr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7723E1">
        <w:rPr>
          <w:rFonts w:ascii="Tahoma" w:hAnsi="Tahoma" w:cs="Tahoma"/>
          <w:sz w:val="18"/>
          <w:szCs w:val="18"/>
        </w:rPr>
        <w:t>KRS: ……………………………………………………………………………. (jeśli istnieje)</w:t>
      </w:r>
    </w:p>
    <w:p w:rsidR="00FF1AA1" w:rsidRDefault="00FF1AA1" w:rsidP="00FF1AA1">
      <w:pPr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FF1AA1" w:rsidRPr="002A6D6E" w:rsidRDefault="00FF1AA1" w:rsidP="00FF1AA1">
      <w:pPr>
        <w:tabs>
          <w:tab w:val="left" w:pos="3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Adres </w:t>
      </w:r>
      <w:proofErr w:type="spellStart"/>
      <w:r>
        <w:rPr>
          <w:rFonts w:ascii="Tahoma" w:hAnsi="Tahoma" w:cs="Tahoma"/>
          <w:sz w:val="18"/>
          <w:szCs w:val="18"/>
        </w:rPr>
        <w:t>ePUAP</w:t>
      </w:r>
      <w:proofErr w:type="spellEnd"/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</w:t>
      </w:r>
    </w:p>
    <w:p w:rsidR="00FF1AA1" w:rsidRPr="002A6D6E" w:rsidRDefault="00FF1AA1" w:rsidP="00FF1AA1">
      <w:pPr>
        <w:tabs>
          <w:tab w:val="left" w:pos="340"/>
        </w:tabs>
        <w:rPr>
          <w:rFonts w:ascii="Tahoma" w:hAnsi="Tahoma" w:cs="Tahoma"/>
          <w:sz w:val="18"/>
          <w:szCs w:val="18"/>
        </w:rPr>
      </w:pPr>
    </w:p>
    <w:p w:rsidR="00FF1AA1" w:rsidRPr="002A6D6E" w:rsidRDefault="00FF1AA1" w:rsidP="00FF1AA1">
      <w:pPr>
        <w:tabs>
          <w:tab w:val="left" w:pos="340"/>
        </w:tabs>
        <w:rPr>
          <w:rFonts w:ascii="Tahoma" w:hAnsi="Tahoma" w:cs="Tahoma"/>
          <w:sz w:val="18"/>
          <w:szCs w:val="18"/>
        </w:rPr>
      </w:pPr>
      <w:r w:rsidRPr="002A6D6E">
        <w:rPr>
          <w:rFonts w:ascii="Tahoma" w:hAnsi="Tahoma" w:cs="Tahoma"/>
          <w:sz w:val="18"/>
          <w:szCs w:val="18"/>
        </w:rPr>
        <w:t>e -mail: …..................................@................................. http://..................................................................</w:t>
      </w: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:rsidR="00FF1AA1" w:rsidRPr="006E50EF" w:rsidRDefault="00FF1AA1" w:rsidP="00FF1AA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 xml:space="preserve">W związku z postępowaniem o udzielenie zamówienia publicznego prowadzonym w trybie przetargu nieograniczonego </w:t>
      </w:r>
      <w:r w:rsidRPr="006E50EF">
        <w:rPr>
          <w:rFonts w:ascii="Tahoma" w:hAnsi="Tahoma" w:cs="Tahoma"/>
          <w:b/>
          <w:sz w:val="18"/>
          <w:szCs w:val="18"/>
        </w:rPr>
        <w:t>pn.</w:t>
      </w:r>
      <w:r w:rsidRPr="006E50EF">
        <w:rPr>
          <w:rFonts w:ascii="Tahoma" w:hAnsi="Tahoma" w:cs="Tahoma"/>
          <w:b/>
          <w:bCs/>
          <w:color w:val="000000"/>
          <w:sz w:val="18"/>
          <w:szCs w:val="18"/>
        </w:rPr>
        <w:t xml:space="preserve"> „</w:t>
      </w:r>
      <w:r w:rsidRPr="002A053F">
        <w:rPr>
          <w:rFonts w:ascii="Tahoma" w:eastAsia="Calibri" w:hAnsi="Tahoma" w:cs="Tahoma"/>
          <w:b/>
          <w:sz w:val="18"/>
          <w:szCs w:val="18"/>
        </w:rPr>
        <w:t>Zakup i dostawa sprzętu medycznego jednorazowego i wielorazowego użytku na potrzeby Apteki</w:t>
      </w:r>
      <w:r w:rsidRPr="006E50EF">
        <w:rPr>
          <w:rFonts w:ascii="Tahoma" w:hAnsi="Tahoma" w:cs="Tahoma"/>
          <w:b/>
          <w:bCs/>
          <w:color w:val="000000"/>
          <w:sz w:val="18"/>
          <w:szCs w:val="18"/>
        </w:rPr>
        <w:t xml:space="preserve">” </w:t>
      </w:r>
      <w:r w:rsidRPr="006E50EF">
        <w:rPr>
          <w:rFonts w:ascii="Tahoma" w:eastAsia="Calibri" w:hAnsi="Tahoma" w:cs="Tahoma"/>
          <w:b/>
          <w:sz w:val="18"/>
          <w:szCs w:val="18"/>
        </w:rPr>
        <w:t>SP ZOZ ZSM ZP</w:t>
      </w:r>
      <w:r>
        <w:rPr>
          <w:rFonts w:ascii="Tahoma" w:eastAsia="Calibri" w:hAnsi="Tahoma" w:cs="Tahoma"/>
          <w:b/>
          <w:sz w:val="18"/>
          <w:szCs w:val="18"/>
        </w:rPr>
        <w:t>/15/2020</w:t>
      </w:r>
      <w:r w:rsidRPr="006E50EF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6E50EF">
        <w:rPr>
          <w:rFonts w:ascii="Tahoma" w:hAnsi="Tahoma" w:cs="Tahoma"/>
          <w:bCs/>
          <w:color w:val="000000"/>
          <w:sz w:val="18"/>
          <w:szCs w:val="18"/>
        </w:rPr>
        <w:t>dla</w:t>
      </w:r>
      <w:r w:rsidRPr="006E50EF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Zespołu</w:t>
      </w:r>
      <w:r w:rsidRPr="006E50EF">
        <w:rPr>
          <w:rFonts w:ascii="Tahoma" w:hAnsi="Tahoma" w:cs="Tahoma"/>
          <w:b/>
          <w:bCs/>
          <w:sz w:val="18"/>
          <w:szCs w:val="18"/>
        </w:rPr>
        <w:t xml:space="preserve"> Szpitali Miejskich w Chorzowie</w:t>
      </w:r>
      <w:r w:rsidRPr="006E50EF">
        <w:rPr>
          <w:rFonts w:ascii="Tahoma" w:hAnsi="Tahoma" w:cs="Tahoma"/>
          <w:color w:val="000000"/>
          <w:sz w:val="18"/>
          <w:szCs w:val="18"/>
        </w:rPr>
        <w:t>:</w:t>
      </w:r>
    </w:p>
    <w:p w:rsidR="00FF1AA1" w:rsidRPr="006E50EF" w:rsidRDefault="00FF1AA1" w:rsidP="00FF1AA1">
      <w:pPr>
        <w:pStyle w:val="Tekstpodstawowy"/>
        <w:ind w:left="683"/>
        <w:rPr>
          <w:rFonts w:ascii="Tahoma" w:hAnsi="Tahoma" w:cs="Tahoma"/>
          <w:sz w:val="18"/>
          <w:szCs w:val="18"/>
          <w:lang w:val="pl-PL"/>
        </w:rPr>
      </w:pPr>
    </w:p>
    <w:p w:rsidR="00FF1AA1" w:rsidRDefault="00FF1AA1" w:rsidP="00FF1AA1">
      <w:pPr>
        <w:numPr>
          <w:ilvl w:val="3"/>
          <w:numId w:val="2"/>
        </w:numPr>
        <w:tabs>
          <w:tab w:val="clear" w:pos="360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w spe</w:t>
      </w:r>
      <w:r>
        <w:rPr>
          <w:rFonts w:ascii="Tahoma" w:hAnsi="Tahoma" w:cs="Tahoma"/>
          <w:sz w:val="18"/>
          <w:szCs w:val="18"/>
        </w:rPr>
        <w:t>cyfikacji asortymentowo cenowej</w:t>
      </w:r>
      <w:r w:rsidRPr="00190D2A">
        <w:rPr>
          <w:rFonts w:ascii="Arial" w:hAnsi="Arial" w:cs="Arial"/>
          <w:sz w:val="18"/>
          <w:szCs w:val="18"/>
        </w:rPr>
        <w:t xml:space="preserve"> </w:t>
      </w:r>
      <w:r w:rsidRPr="00190D2A">
        <w:rPr>
          <w:rFonts w:ascii="Tahoma" w:hAnsi="Tahoma" w:cs="Tahoma"/>
          <w:sz w:val="18"/>
          <w:szCs w:val="18"/>
        </w:rPr>
        <w:t>(załącznik nr 2 do SIWZ) wskazaną także poniżej: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559"/>
        <w:gridCol w:w="1701"/>
      </w:tblGrid>
      <w:tr w:rsidR="00FF1AA1" w:rsidRPr="00190D2A" w:rsidTr="003456A5">
        <w:trPr>
          <w:trHeight w:val="270"/>
          <w:tblHeader/>
        </w:trPr>
        <w:tc>
          <w:tcPr>
            <w:tcW w:w="5386" w:type="dxa"/>
            <w:shd w:val="clear" w:color="auto" w:fill="auto"/>
            <w:vAlign w:val="center"/>
            <w:hideMark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A95782">
              <w:rPr>
                <w:rFonts w:ascii="Tahoma" w:hAnsi="Tahoma" w:cs="Tahoma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FF1AA1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 w:rsidRPr="00A95782">
              <w:rPr>
                <w:rFonts w:ascii="Tahoma" w:hAnsi="Tahoma" w:cs="Tahoma"/>
                <w:sz w:val="18"/>
                <w:szCs w:val="18"/>
              </w:rPr>
              <w:t xml:space="preserve">netto </w:t>
            </w:r>
          </w:p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w PLN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1AA1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Wartość brutto </w:t>
            </w:r>
          </w:p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w PLN</w:t>
            </w: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  <w:hideMark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 xml:space="preserve">Pakiet nr 1 - Akcesoria anestezjologiczne do aparatu do znieczulenia </w:t>
            </w:r>
            <w:proofErr w:type="spellStart"/>
            <w:r w:rsidRPr="00A95782">
              <w:rPr>
                <w:rFonts w:ascii="Tahoma" w:hAnsi="Tahoma" w:cs="Tahoma"/>
                <w:sz w:val="18"/>
                <w:szCs w:val="18"/>
              </w:rPr>
              <w:t>Aespire</w:t>
            </w:r>
            <w:proofErr w:type="spellEnd"/>
            <w:r w:rsidRPr="00A957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95782">
              <w:rPr>
                <w:rFonts w:ascii="Tahoma" w:hAnsi="Tahoma" w:cs="Tahoma"/>
                <w:sz w:val="18"/>
                <w:szCs w:val="18"/>
              </w:rPr>
              <w:t>View</w:t>
            </w:r>
            <w:proofErr w:type="spellEnd"/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  <w:hideMark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 xml:space="preserve">Pakiet nr 2 - Akcesoria anestezjologiczne do monitora </w:t>
            </w:r>
            <w:proofErr w:type="spellStart"/>
            <w:r w:rsidRPr="00A95782">
              <w:rPr>
                <w:rFonts w:ascii="Tahoma" w:hAnsi="Tahoma" w:cs="Tahoma"/>
                <w:sz w:val="18"/>
                <w:szCs w:val="18"/>
              </w:rPr>
              <w:t>Infinity</w:t>
            </w:r>
            <w:proofErr w:type="spellEnd"/>
            <w:r w:rsidRPr="00A95782">
              <w:rPr>
                <w:rFonts w:ascii="Tahoma" w:hAnsi="Tahoma" w:cs="Tahoma"/>
                <w:sz w:val="18"/>
                <w:szCs w:val="18"/>
              </w:rPr>
              <w:t xml:space="preserve"> Delta XL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  <w:hideMark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3 - Akcesoria do laparoskopii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  <w:hideMark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4 - Elektrody igłowe kompatybilne z diatermią firmy Erbe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5 - Narzędzia chirurgiczne - pincety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6 - Narzędzia chirurgiczne - kleszczyki, imadła, zaciski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7 - Narzędzia chirurgiczne - nożyczki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8 - Narzędzia chirurgiczne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9 - Narzędzia manualne do zabiegów artroskopowych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10 - Narzędzia okulistyczne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11 - Pętle laryngologiczne do usuwania woszczyny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12 - Sprzęt endoskopowy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rPr>
                <w:rFonts w:ascii="Tahoma" w:hAnsi="Tahoma" w:cs="Tahoma"/>
                <w:sz w:val="18"/>
                <w:szCs w:val="18"/>
              </w:rPr>
            </w:pPr>
            <w:r w:rsidRPr="00A95782">
              <w:rPr>
                <w:rFonts w:ascii="Tahoma" w:hAnsi="Tahoma" w:cs="Tahoma"/>
                <w:sz w:val="18"/>
                <w:szCs w:val="18"/>
              </w:rPr>
              <w:t>Pakiet nr 13 - Trokary jednorazowe do laparoskopii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FF1AA1" w:rsidRPr="00190D2A" w:rsidTr="003456A5">
        <w:trPr>
          <w:trHeight w:val="270"/>
        </w:trPr>
        <w:tc>
          <w:tcPr>
            <w:tcW w:w="5386" w:type="dxa"/>
            <w:shd w:val="clear" w:color="auto" w:fill="auto"/>
          </w:tcPr>
          <w:p w:rsidR="00FF1AA1" w:rsidRPr="00A95782" w:rsidRDefault="00FF1AA1" w:rsidP="003456A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95782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A1" w:rsidRPr="00A95782" w:rsidRDefault="00FF1AA1" w:rsidP="003456A5">
            <w:pPr>
              <w:jc w:val="both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:rsidR="00FF1AA1" w:rsidRPr="006E50EF" w:rsidRDefault="00FF1AA1" w:rsidP="00FF1AA1">
      <w:pPr>
        <w:numPr>
          <w:ilvl w:val="3"/>
          <w:numId w:val="2"/>
        </w:numPr>
        <w:tabs>
          <w:tab w:val="clear" w:pos="360"/>
        </w:tabs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Cena oferty:</w:t>
      </w:r>
    </w:p>
    <w:p w:rsidR="00FF1AA1" w:rsidRPr="006E50EF" w:rsidRDefault="00FF1AA1" w:rsidP="00FF1AA1">
      <w:pPr>
        <w:numPr>
          <w:ilvl w:val="2"/>
          <w:numId w:val="3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przenosi podatek VAT  na Zamawiającego w wartości……………zł *.</w:t>
      </w:r>
    </w:p>
    <w:p w:rsidR="00FF1AA1" w:rsidRPr="006E50EF" w:rsidRDefault="00FF1AA1" w:rsidP="00FF1AA1">
      <w:pPr>
        <w:numPr>
          <w:ilvl w:val="2"/>
          <w:numId w:val="3"/>
        </w:numPr>
        <w:ind w:left="426" w:right="-142" w:hanging="426"/>
        <w:jc w:val="both"/>
        <w:rPr>
          <w:rFonts w:ascii="Tahoma" w:hAnsi="Tahoma" w:cs="Tahoma"/>
          <w:b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nie przenosi podatku VAT  na Zamawiającego *.</w:t>
      </w:r>
    </w:p>
    <w:p w:rsidR="00FF1AA1" w:rsidRPr="006E50EF" w:rsidRDefault="00FF1AA1" w:rsidP="00FF1AA1">
      <w:pPr>
        <w:widowControl w:val="0"/>
        <w:overflowPunct w:val="0"/>
        <w:autoSpaceDE w:val="0"/>
        <w:autoSpaceDN w:val="0"/>
        <w:adjustRightInd w:val="0"/>
        <w:ind w:left="426" w:hanging="142"/>
        <w:jc w:val="both"/>
        <w:rPr>
          <w:rFonts w:ascii="Tahoma" w:hAnsi="Tahoma" w:cs="Tahoma"/>
          <w:bCs/>
          <w:sz w:val="18"/>
          <w:szCs w:val="18"/>
          <w:lang w:val="x-none"/>
        </w:rPr>
      </w:pPr>
      <w:r w:rsidRPr="006E50EF">
        <w:rPr>
          <w:rFonts w:ascii="Tahoma" w:hAnsi="Tahoma" w:cs="Tahoma"/>
          <w:bCs/>
          <w:sz w:val="18"/>
          <w:szCs w:val="18"/>
        </w:rPr>
        <w:lastRenderedPageBreak/>
        <w:t xml:space="preserve">* </w:t>
      </w:r>
      <w:r w:rsidRPr="006E50EF">
        <w:rPr>
          <w:rFonts w:ascii="Tahoma" w:hAnsi="Tahoma" w:cs="Tahoma"/>
          <w:bCs/>
          <w:sz w:val="18"/>
          <w:szCs w:val="18"/>
          <w:lang w:val="x-none"/>
        </w:rPr>
        <w:t>niepotrzebn</w:t>
      </w:r>
      <w:r w:rsidRPr="006E50EF">
        <w:rPr>
          <w:rFonts w:ascii="Tahoma" w:hAnsi="Tahoma" w:cs="Tahoma"/>
          <w:bCs/>
          <w:sz w:val="18"/>
          <w:szCs w:val="18"/>
        </w:rPr>
        <w:t>y podpunkt (a lub b)</w:t>
      </w:r>
      <w:r w:rsidRPr="006E50EF">
        <w:rPr>
          <w:rFonts w:ascii="Tahoma" w:hAnsi="Tahoma" w:cs="Tahoma"/>
          <w:bCs/>
          <w:sz w:val="18"/>
          <w:szCs w:val="18"/>
          <w:lang w:val="x-none"/>
        </w:rPr>
        <w:t xml:space="preserve"> skreślić</w:t>
      </w:r>
      <w:r w:rsidRPr="006E50EF">
        <w:rPr>
          <w:rFonts w:ascii="Tahoma" w:hAnsi="Tahoma" w:cs="Tahoma"/>
          <w:bCs/>
          <w:sz w:val="18"/>
          <w:szCs w:val="18"/>
        </w:rPr>
        <w:t xml:space="preserve"> lub właściwy zaznaczyć</w:t>
      </w:r>
    </w:p>
    <w:p w:rsidR="00FF1AA1" w:rsidRPr="006E50EF" w:rsidRDefault="00FF1AA1" w:rsidP="00FF1AA1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  <w:i/>
          <w:sz w:val="18"/>
          <w:szCs w:val="18"/>
          <w:lang w:val="x-none"/>
        </w:rPr>
      </w:pPr>
      <w:r w:rsidRPr="006E50EF">
        <w:rPr>
          <w:rFonts w:ascii="Tahoma" w:hAnsi="Tahoma" w:cs="Tahoma"/>
          <w:b/>
          <w:bCs/>
          <w:i/>
          <w:sz w:val="18"/>
          <w:szCs w:val="18"/>
        </w:rPr>
        <w:t>(</w:t>
      </w:r>
      <w:r w:rsidRPr="006E50EF">
        <w:rPr>
          <w:rFonts w:ascii="Tahoma" w:hAnsi="Tahoma" w:cs="Tahoma"/>
          <w:b/>
          <w:bCs/>
          <w:i/>
          <w:sz w:val="18"/>
          <w:szCs w:val="18"/>
          <w:lang w:val="x-none"/>
        </w:rPr>
        <w:t xml:space="preserve">W przypadku nie </w:t>
      </w:r>
      <w:r w:rsidRPr="006E50EF">
        <w:rPr>
          <w:rFonts w:ascii="Tahoma" w:hAnsi="Tahoma" w:cs="Tahoma"/>
          <w:b/>
          <w:bCs/>
          <w:i/>
          <w:sz w:val="18"/>
          <w:szCs w:val="18"/>
        </w:rPr>
        <w:t>skreślenia lub zaznaczenia żadnego podpunktu</w:t>
      </w:r>
      <w:r w:rsidRPr="006E50EF">
        <w:rPr>
          <w:rFonts w:ascii="Tahoma" w:hAnsi="Tahoma" w:cs="Tahoma"/>
          <w:b/>
          <w:bCs/>
          <w:i/>
          <w:sz w:val="18"/>
          <w:szCs w:val="18"/>
          <w:lang w:val="x-none"/>
        </w:rPr>
        <w:t xml:space="preserve"> Zamawiający przyjmuje, że Wykonawca </w:t>
      </w:r>
      <w:r w:rsidRPr="006E50EF">
        <w:rPr>
          <w:rFonts w:ascii="Tahoma" w:hAnsi="Tahoma" w:cs="Tahoma"/>
          <w:b/>
          <w:i/>
          <w:sz w:val="18"/>
          <w:szCs w:val="18"/>
        </w:rPr>
        <w:t>nie przenosimy na Zamawiającego podatku VAT).</w:t>
      </w:r>
    </w:p>
    <w:p w:rsidR="00FF1AA1" w:rsidRPr="006E50EF" w:rsidRDefault="00FF1AA1" w:rsidP="00FF1AA1">
      <w:pPr>
        <w:pStyle w:val="Tekstpodstawowy"/>
        <w:numPr>
          <w:ilvl w:val="3"/>
          <w:numId w:val="2"/>
        </w:numPr>
        <w:rPr>
          <w:rFonts w:ascii="Tahoma" w:hAnsi="Tahoma" w:cs="Tahoma"/>
          <w:sz w:val="18"/>
          <w:szCs w:val="18"/>
          <w:lang w:val="pl-PL"/>
        </w:rPr>
      </w:pPr>
      <w:r w:rsidRPr="006E50EF">
        <w:rPr>
          <w:rFonts w:ascii="Tahoma" w:hAnsi="Tahoma" w:cs="Tahoma"/>
          <w:sz w:val="18"/>
          <w:szCs w:val="18"/>
        </w:rPr>
        <w:t>Termin płatności</w:t>
      </w:r>
      <w:r w:rsidRPr="006E50EF">
        <w:rPr>
          <w:rFonts w:ascii="Tahoma" w:hAnsi="Tahoma" w:cs="Tahoma"/>
          <w:bCs w:val="0"/>
          <w:sz w:val="18"/>
          <w:szCs w:val="18"/>
        </w:rPr>
        <w:t xml:space="preserve"> </w:t>
      </w:r>
      <w:r w:rsidRPr="006E50EF">
        <w:rPr>
          <w:rFonts w:ascii="Tahoma" w:hAnsi="Tahoma" w:cs="Tahoma"/>
          <w:sz w:val="18"/>
          <w:szCs w:val="18"/>
        </w:rPr>
        <w:t>za dostarczo</w:t>
      </w:r>
      <w:r>
        <w:rPr>
          <w:rFonts w:ascii="Tahoma" w:hAnsi="Tahoma" w:cs="Tahoma"/>
          <w:sz w:val="18"/>
          <w:szCs w:val="18"/>
        </w:rPr>
        <w:t>ny przedmiot zamówienia ustala</w:t>
      </w:r>
      <w:r w:rsidRPr="006E50E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 xml:space="preserve">się </w:t>
      </w:r>
      <w:r w:rsidRPr="006E50EF">
        <w:rPr>
          <w:rFonts w:ascii="Tahoma" w:hAnsi="Tahoma" w:cs="Tahoma"/>
          <w:sz w:val="18"/>
          <w:szCs w:val="18"/>
        </w:rPr>
        <w:t xml:space="preserve">na </w:t>
      </w:r>
      <w:r w:rsidRPr="006E50EF">
        <w:rPr>
          <w:rFonts w:ascii="Tahoma" w:hAnsi="Tahoma" w:cs="Tahoma"/>
          <w:b/>
          <w:sz w:val="18"/>
          <w:szCs w:val="18"/>
        </w:rPr>
        <w:t xml:space="preserve">60 </w:t>
      </w:r>
      <w:r w:rsidRPr="006E50EF">
        <w:rPr>
          <w:rFonts w:ascii="Tahoma" w:hAnsi="Tahoma" w:cs="Tahoma"/>
          <w:sz w:val="18"/>
          <w:szCs w:val="18"/>
        </w:rPr>
        <w:t xml:space="preserve">dni, licząc od dnia dostarczenia przedmiotu zamówienia wraz z  prawidłowo wypełnioną fakturą do siedziby Zamawiającego. </w:t>
      </w:r>
    </w:p>
    <w:p w:rsidR="00FF1AA1" w:rsidRPr="006E50EF" w:rsidRDefault="00FF1AA1" w:rsidP="00FF1AA1">
      <w:pPr>
        <w:numPr>
          <w:ilvl w:val="3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:rsidR="00FF1AA1" w:rsidRPr="006E50EF" w:rsidRDefault="00FF1AA1" w:rsidP="00FF1AA1">
      <w:pPr>
        <w:numPr>
          <w:ilvl w:val="3"/>
          <w:numId w:val="2"/>
        </w:numPr>
        <w:jc w:val="both"/>
        <w:rPr>
          <w:rFonts w:ascii="Tahoma" w:hAnsi="Tahoma" w:cs="Tahoma"/>
          <w:b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>Oświadczamy, że oferowany przez nas przedmiot</w:t>
      </w:r>
      <w:r w:rsidRPr="006E50EF">
        <w:rPr>
          <w:rFonts w:ascii="Tahoma" w:hAnsi="Tahoma" w:cs="Tahoma"/>
          <w:sz w:val="18"/>
          <w:szCs w:val="18"/>
        </w:rPr>
        <w:t xml:space="preserve"> zamówienia </w:t>
      </w:r>
      <w:r w:rsidRPr="006E50EF">
        <w:rPr>
          <w:rFonts w:ascii="Tahoma" w:hAnsi="Tahoma" w:cs="Tahoma"/>
          <w:color w:val="000000"/>
          <w:sz w:val="18"/>
          <w:szCs w:val="18"/>
        </w:rPr>
        <w:t xml:space="preserve">dopuszczony jest do obrotu i </w:t>
      </w:r>
      <w:r>
        <w:rPr>
          <w:rFonts w:ascii="Tahoma" w:hAnsi="Tahoma" w:cs="Tahoma"/>
          <w:color w:val="000000"/>
          <w:sz w:val="18"/>
          <w:szCs w:val="18"/>
        </w:rPr>
        <w:t>sprzedaży</w:t>
      </w:r>
      <w:r w:rsidRPr="006E50EF">
        <w:rPr>
          <w:rFonts w:ascii="Tahoma" w:hAnsi="Tahoma" w:cs="Tahoma"/>
          <w:color w:val="000000"/>
          <w:sz w:val="18"/>
          <w:szCs w:val="18"/>
        </w:rPr>
        <w:t xml:space="preserve"> na rynku polskim zgodnie z obowiązującymi przepisami prawa a w szczególności </w:t>
      </w:r>
      <w:r w:rsidRPr="006E50EF">
        <w:rPr>
          <w:rFonts w:ascii="Tahoma" w:hAnsi="Tahoma" w:cs="Tahoma"/>
          <w:sz w:val="18"/>
          <w:szCs w:val="18"/>
        </w:rPr>
        <w:t xml:space="preserve">spełnia wymogi </w:t>
      </w:r>
      <w:r w:rsidRPr="005807C7">
        <w:rPr>
          <w:rFonts w:ascii="Tahoma" w:hAnsi="Tahoma" w:cs="Tahoma"/>
          <w:sz w:val="18"/>
          <w:szCs w:val="18"/>
        </w:rPr>
        <w:t>ustawy o wyrobach medycznych z dnia 20 maja 2010 r. (tj. Dz. U. z 2020 poz. 186).</w:t>
      </w:r>
    </w:p>
    <w:p w:rsidR="00FF1AA1" w:rsidRPr="006E50EF" w:rsidRDefault="00FF1AA1" w:rsidP="00FF1AA1">
      <w:pPr>
        <w:numPr>
          <w:ilvl w:val="3"/>
          <w:numId w:val="2"/>
        </w:num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Oświadczamy</w:t>
      </w:r>
      <w:r w:rsidRPr="006E50EF">
        <w:rPr>
          <w:rFonts w:ascii="Tahoma" w:hAnsi="Tahoma" w:cs="Tahoma"/>
          <w:color w:val="000000"/>
          <w:sz w:val="18"/>
          <w:szCs w:val="18"/>
        </w:rPr>
        <w:t>, że:</w:t>
      </w:r>
    </w:p>
    <w:p w:rsidR="00FF1AA1" w:rsidRPr="006E50EF" w:rsidRDefault="00FF1AA1" w:rsidP="00FF1AA1">
      <w:pPr>
        <w:numPr>
          <w:ilvl w:val="4"/>
          <w:numId w:val="3"/>
        </w:numPr>
        <w:shd w:val="clear" w:color="auto" w:fill="FFFFFF"/>
        <w:ind w:left="709"/>
        <w:jc w:val="both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6E50EF">
        <w:rPr>
          <w:rFonts w:ascii="Tahoma" w:hAnsi="Tahoma" w:cs="Tahoma"/>
          <w:sz w:val="18"/>
          <w:szCs w:val="18"/>
        </w:rPr>
        <w:t>eptujemy jej treść,</w:t>
      </w:r>
    </w:p>
    <w:p w:rsidR="00FF1AA1" w:rsidRPr="006E50EF" w:rsidRDefault="00FF1AA1" w:rsidP="00FF1AA1">
      <w:pPr>
        <w:numPr>
          <w:ilvl w:val="4"/>
          <w:numId w:val="3"/>
        </w:numPr>
        <w:shd w:val="clear" w:color="auto" w:fill="FFFFFF"/>
        <w:ind w:left="709"/>
        <w:jc w:val="both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:rsidR="00FF1AA1" w:rsidRDefault="00FF1AA1" w:rsidP="00FF1AA1">
      <w:pPr>
        <w:pStyle w:val="Tekstpodstawowy"/>
        <w:numPr>
          <w:ilvl w:val="4"/>
          <w:numId w:val="3"/>
        </w:numPr>
        <w:ind w:left="709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otrzymaliśmy wszystkie konieczne informacje potrzebne do przygotowania oferty,</w:t>
      </w:r>
    </w:p>
    <w:p w:rsidR="00FF1AA1" w:rsidRDefault="00FF1AA1" w:rsidP="00FF1AA1">
      <w:pPr>
        <w:pStyle w:val="Tekstpodstawowy"/>
        <w:numPr>
          <w:ilvl w:val="4"/>
          <w:numId w:val="3"/>
        </w:numPr>
        <w:ind w:left="709"/>
        <w:rPr>
          <w:rFonts w:ascii="Tahoma" w:hAnsi="Tahoma" w:cs="Tahoma"/>
          <w:sz w:val="18"/>
          <w:szCs w:val="18"/>
        </w:rPr>
      </w:pPr>
      <w:r w:rsidRPr="00A929BC">
        <w:rPr>
          <w:rFonts w:ascii="Tahoma" w:hAnsi="Tahoma" w:cs="Tahoma"/>
          <w:sz w:val="18"/>
          <w:szCs w:val="18"/>
        </w:rPr>
        <w:t>deklarujemy gotowość przekazania próbki sprzętu medycznego na wniosek Zamawiającego w toku postępowania celem oceny zgodności asortymentu z opisem zawartym w SIWZ (SAC),</w:t>
      </w:r>
    </w:p>
    <w:p w:rsidR="00FF1AA1" w:rsidRPr="003A2413" w:rsidRDefault="00FF1AA1" w:rsidP="00FF1AA1">
      <w:pPr>
        <w:pStyle w:val="Tekstpodstawowy"/>
        <w:numPr>
          <w:ilvl w:val="4"/>
          <w:numId w:val="3"/>
        </w:numPr>
        <w:ind w:left="709"/>
        <w:rPr>
          <w:rFonts w:ascii="Tahoma" w:hAnsi="Tahoma" w:cs="Tahoma"/>
          <w:sz w:val="18"/>
          <w:szCs w:val="18"/>
        </w:rPr>
      </w:pPr>
      <w:r w:rsidRPr="003A2413">
        <w:rPr>
          <w:rFonts w:ascii="Tahoma" w:hAnsi="Tahoma" w:cs="Tahoma"/>
          <w:sz w:val="18"/>
          <w:szCs w:val="18"/>
        </w:rPr>
        <w:t xml:space="preserve">gwarantujemy minimalny termin: gwarancji, ważności lub sterylności dostarczanego sprzętu medycznego wynoszący nie mniej niż </w:t>
      </w:r>
      <w:r>
        <w:rPr>
          <w:rFonts w:ascii="Tahoma" w:hAnsi="Tahoma" w:cs="Tahoma"/>
          <w:sz w:val="18"/>
          <w:szCs w:val="18"/>
          <w:lang w:val="pl-PL"/>
        </w:rPr>
        <w:t>5</w:t>
      </w:r>
      <w:r w:rsidRPr="003A2413">
        <w:rPr>
          <w:rFonts w:ascii="Tahoma" w:hAnsi="Tahoma" w:cs="Tahoma"/>
          <w:sz w:val="18"/>
          <w:szCs w:val="18"/>
        </w:rPr>
        <w:t xml:space="preserve"> miesięcy licząc od dnia realizacji dostawy do Zamawiającego. </w:t>
      </w:r>
    </w:p>
    <w:p w:rsidR="00FF1AA1" w:rsidRPr="002A6D6E" w:rsidRDefault="00FF1AA1" w:rsidP="00FF1AA1">
      <w:pPr>
        <w:pStyle w:val="Tekstpodstawowy"/>
        <w:numPr>
          <w:ilvl w:val="3"/>
          <w:numId w:val="2"/>
        </w:numPr>
        <w:tabs>
          <w:tab w:val="clear" w:pos="360"/>
        </w:tabs>
        <w:ind w:left="426" w:hanging="426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Oświadczamy, że wszystkie złożone przez nas dokumenty są zgodne z aktual</w:t>
      </w:r>
      <w:r>
        <w:rPr>
          <w:rFonts w:ascii="Tahoma" w:hAnsi="Tahoma" w:cs="Tahoma"/>
          <w:sz w:val="18"/>
          <w:szCs w:val="18"/>
        </w:rPr>
        <w:t>nym stanem prawnym i faktycznym</w:t>
      </w:r>
      <w:r>
        <w:rPr>
          <w:rFonts w:ascii="Tahoma" w:hAnsi="Tahoma" w:cs="Tahoma"/>
          <w:sz w:val="18"/>
          <w:szCs w:val="18"/>
          <w:lang w:val="pl-PL"/>
        </w:rPr>
        <w:t>, a w przypadku dołączenia do oferty dokumentów o których mowa w punkcie 5.10 SIWZ oświadczamy, że są aktualne na dzień złożenia.</w:t>
      </w:r>
      <w:r w:rsidRPr="002A6D6E">
        <w:rPr>
          <w:rFonts w:ascii="Tahoma" w:hAnsi="Tahoma" w:cs="Tahoma"/>
          <w:sz w:val="18"/>
          <w:szCs w:val="18"/>
        </w:rPr>
        <w:t xml:space="preserve">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FF1AA1" w:rsidRPr="002A6D6E" w:rsidRDefault="00FF1AA1" w:rsidP="00FF1AA1">
      <w:pPr>
        <w:pStyle w:val="Tekstpodstawowy"/>
        <w:numPr>
          <w:ilvl w:val="3"/>
          <w:numId w:val="2"/>
        </w:numPr>
        <w:rPr>
          <w:rFonts w:ascii="Tahoma" w:hAnsi="Tahoma" w:cs="Tahoma"/>
          <w:sz w:val="18"/>
          <w:szCs w:val="18"/>
        </w:rPr>
      </w:pPr>
      <w:r w:rsidRPr="002A6D6E">
        <w:rPr>
          <w:rFonts w:ascii="Tahoma" w:hAnsi="Tahoma" w:cs="Tahoma"/>
          <w:sz w:val="18"/>
          <w:szCs w:val="18"/>
        </w:rPr>
        <w:t>Oświadczamy, że uważamy się związani  niniejszą ofertą przez okres 60 dni od upływu terminu składania ofert.</w:t>
      </w:r>
    </w:p>
    <w:p w:rsidR="00FF1AA1" w:rsidRPr="006E50EF" w:rsidRDefault="00FF1AA1" w:rsidP="00FF1AA1">
      <w:pPr>
        <w:pStyle w:val="Tekstpodstawowy"/>
        <w:numPr>
          <w:ilvl w:val="3"/>
          <w:numId w:val="2"/>
        </w:numPr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 xml:space="preserve">Bez zastrzeżeń przyjmujemy warunki zawarcia umowy i w przypadku wybrania naszej oferty jako najkorzystniejszej deklarujemy gotowość podpisania umowy niezwłocznie po upływie </w:t>
      </w:r>
      <w:r w:rsidRPr="006E50EF">
        <w:rPr>
          <w:rFonts w:ascii="Tahoma" w:hAnsi="Tahoma" w:cs="Tahoma"/>
          <w:color w:val="000000"/>
          <w:sz w:val="18"/>
          <w:szCs w:val="18"/>
          <w:lang w:val="pl-PL"/>
        </w:rPr>
        <w:t>10</w:t>
      </w:r>
      <w:r w:rsidRPr="006E50EF">
        <w:rPr>
          <w:rFonts w:ascii="Tahoma" w:hAnsi="Tahoma" w:cs="Tahoma"/>
          <w:color w:val="000000"/>
          <w:sz w:val="18"/>
          <w:szCs w:val="18"/>
        </w:rPr>
        <w:t xml:space="preserve"> dni od przesłania  zawiadomienia o wyborze oferty, chyba że zostanie wniesione odwołanie. Przyjmujemy do wiadomości, iż w sytuacji gdy w postępowaniu o udzielenie zamówienia zostanie złożona tylko jedna oferta to Zamawiający będzie mógł zawrzeć umowę przed upływem tego terminu. </w:t>
      </w:r>
    </w:p>
    <w:p w:rsidR="00FF1AA1" w:rsidRDefault="00FF1AA1" w:rsidP="00FF1AA1">
      <w:pPr>
        <w:pStyle w:val="Tekstpodstawowy"/>
        <w:numPr>
          <w:ilvl w:val="3"/>
          <w:numId w:val="2"/>
        </w:numPr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 xml:space="preserve">Oświadczamy, że brak jest podstaw do wykluczenia nas z postępowania w okolicznościach, o których mowa w </w:t>
      </w:r>
      <w:r w:rsidRPr="006E50EF">
        <w:rPr>
          <w:rFonts w:ascii="Tahoma" w:hAnsi="Tahoma" w:cs="Tahoma"/>
          <w:color w:val="000000"/>
          <w:sz w:val="18"/>
          <w:szCs w:val="18"/>
          <w:lang w:val="pl-PL"/>
        </w:rPr>
        <w:t>SIWZ</w:t>
      </w:r>
      <w:r w:rsidRPr="006E50EF">
        <w:rPr>
          <w:rFonts w:ascii="Tahoma" w:hAnsi="Tahoma" w:cs="Tahoma"/>
          <w:color w:val="000000"/>
          <w:sz w:val="18"/>
          <w:szCs w:val="18"/>
        </w:rPr>
        <w:t>.</w:t>
      </w:r>
    </w:p>
    <w:p w:rsidR="00FF1AA1" w:rsidRPr="00474E1B" w:rsidRDefault="00FF1AA1" w:rsidP="00FF1AA1">
      <w:pPr>
        <w:pStyle w:val="Tekstpodstawowy"/>
        <w:numPr>
          <w:ilvl w:val="3"/>
          <w:numId w:val="2"/>
        </w:numPr>
        <w:rPr>
          <w:rFonts w:ascii="Tahoma" w:hAnsi="Tahoma" w:cs="Tahoma"/>
          <w:color w:val="000000"/>
          <w:sz w:val="18"/>
          <w:szCs w:val="18"/>
        </w:rPr>
      </w:pPr>
      <w:r w:rsidRPr="00474E1B">
        <w:rPr>
          <w:rFonts w:ascii="Tahoma" w:hAnsi="Tahoma" w:cs="Tahoma"/>
          <w:sz w:val="18"/>
          <w:szCs w:val="18"/>
        </w:rPr>
        <w:t>Zgodnie z art. 36 a ust. 1 ustawy z</w:t>
      </w:r>
      <w:r>
        <w:rPr>
          <w:rFonts w:ascii="Tahoma" w:hAnsi="Tahoma" w:cs="Tahoma"/>
          <w:sz w:val="18"/>
          <w:szCs w:val="18"/>
        </w:rPr>
        <w:t xml:space="preserve"> dnia 29 stycznia 2004r. Prawo </w:t>
      </w:r>
      <w:r>
        <w:rPr>
          <w:rFonts w:ascii="Tahoma" w:hAnsi="Tahoma" w:cs="Tahoma"/>
          <w:sz w:val="18"/>
          <w:szCs w:val="18"/>
          <w:lang w:val="pl-PL"/>
        </w:rPr>
        <w:t>Z</w:t>
      </w:r>
      <w:proofErr w:type="spellStart"/>
      <w:r>
        <w:rPr>
          <w:rFonts w:ascii="Tahoma" w:hAnsi="Tahoma" w:cs="Tahoma"/>
          <w:sz w:val="18"/>
          <w:szCs w:val="18"/>
        </w:rPr>
        <w:t>amówień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P</w:t>
      </w:r>
      <w:proofErr w:type="spellStart"/>
      <w:r w:rsidRPr="00474E1B">
        <w:rPr>
          <w:rFonts w:ascii="Tahoma" w:hAnsi="Tahoma" w:cs="Tahoma"/>
          <w:sz w:val="18"/>
          <w:szCs w:val="18"/>
        </w:rPr>
        <w:t>ublicznych</w:t>
      </w:r>
      <w:proofErr w:type="spellEnd"/>
      <w:r w:rsidRPr="00474E1B">
        <w:rPr>
          <w:rFonts w:ascii="Tahoma" w:hAnsi="Tahoma" w:cs="Tahoma"/>
          <w:sz w:val="18"/>
          <w:szCs w:val="18"/>
        </w:rPr>
        <w:t xml:space="preserve"> oświadczam/y, </w:t>
      </w:r>
      <w:r w:rsidRPr="00474E1B">
        <w:rPr>
          <w:rFonts w:ascii="Tahoma" w:hAnsi="Tahoma" w:cs="Tahoma"/>
          <w:sz w:val="18"/>
          <w:szCs w:val="18"/>
        </w:rPr>
        <w:br/>
        <w:t xml:space="preserve">że zamierzamy* / nie zamierzamy* powierzyć wykonanie części zamówienia Podwykonawcom.  </w:t>
      </w:r>
    </w:p>
    <w:p w:rsidR="00FF1AA1" w:rsidRPr="001343AD" w:rsidRDefault="00FF1AA1" w:rsidP="00FF1AA1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rFonts w:ascii="Tahoma" w:hAnsi="Tahoma" w:cs="Tahoma"/>
          <w:bCs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</w:rPr>
        <w:t>Opis części zamówienia przewidzianej do wykonania przez Podwykonawcę:</w:t>
      </w:r>
    </w:p>
    <w:tbl>
      <w:tblPr>
        <w:tblpPr w:leftFromText="141" w:rightFromText="141" w:vertAnchor="text" w:horzAnchor="margin" w:tblpXSpec="center" w:tblpY="58"/>
        <w:tblW w:w="8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4199"/>
        <w:gridCol w:w="3569"/>
      </w:tblGrid>
      <w:tr w:rsidR="00FF1AA1" w:rsidRPr="001343AD" w:rsidTr="003456A5">
        <w:trPr>
          <w:trHeight w:val="624"/>
        </w:trPr>
        <w:tc>
          <w:tcPr>
            <w:tcW w:w="554" w:type="dxa"/>
            <w:vAlign w:val="center"/>
          </w:tcPr>
          <w:p w:rsidR="00FF1AA1" w:rsidRPr="00B465CA" w:rsidRDefault="00FF1AA1" w:rsidP="003456A5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65C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199" w:type="dxa"/>
            <w:vAlign w:val="center"/>
          </w:tcPr>
          <w:p w:rsidR="00FF1AA1" w:rsidRPr="00B465CA" w:rsidRDefault="00FF1AA1" w:rsidP="003456A5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65CA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569" w:type="dxa"/>
            <w:vAlign w:val="center"/>
          </w:tcPr>
          <w:p w:rsidR="00FF1AA1" w:rsidRPr="001343AD" w:rsidRDefault="00FF1AA1" w:rsidP="003456A5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:rsidR="00FF1AA1" w:rsidRPr="001343AD" w:rsidRDefault="00FF1AA1" w:rsidP="003456A5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1343AD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1343AD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1343A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FF1AA1" w:rsidRPr="001343AD" w:rsidTr="003456A5">
        <w:trPr>
          <w:trHeight w:hRule="exact" w:val="312"/>
        </w:trPr>
        <w:tc>
          <w:tcPr>
            <w:tcW w:w="554" w:type="dxa"/>
            <w:vAlign w:val="center"/>
          </w:tcPr>
          <w:p w:rsidR="00FF1AA1" w:rsidRPr="001343AD" w:rsidRDefault="00FF1AA1" w:rsidP="003456A5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199" w:type="dxa"/>
            <w:vAlign w:val="center"/>
          </w:tcPr>
          <w:p w:rsidR="00FF1AA1" w:rsidRPr="001343AD" w:rsidRDefault="00FF1AA1" w:rsidP="003456A5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9" w:type="dxa"/>
          </w:tcPr>
          <w:p w:rsidR="00FF1AA1" w:rsidRPr="001343AD" w:rsidRDefault="00FF1AA1" w:rsidP="003456A5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F1AA1" w:rsidRPr="001343AD" w:rsidTr="003456A5">
        <w:trPr>
          <w:trHeight w:hRule="exact" w:val="296"/>
        </w:trPr>
        <w:tc>
          <w:tcPr>
            <w:tcW w:w="554" w:type="dxa"/>
            <w:vAlign w:val="center"/>
          </w:tcPr>
          <w:p w:rsidR="00FF1AA1" w:rsidRPr="001343AD" w:rsidRDefault="00FF1AA1" w:rsidP="003456A5">
            <w:pPr>
              <w:ind w:hanging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343A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199" w:type="dxa"/>
            <w:vAlign w:val="center"/>
          </w:tcPr>
          <w:p w:rsidR="00FF1AA1" w:rsidRPr="001343AD" w:rsidRDefault="00FF1AA1" w:rsidP="003456A5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9" w:type="dxa"/>
          </w:tcPr>
          <w:p w:rsidR="00FF1AA1" w:rsidRPr="001343AD" w:rsidRDefault="00FF1AA1" w:rsidP="003456A5">
            <w:pPr>
              <w:ind w:hanging="28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18E0" w:rsidRDefault="00FF1AA1" w:rsidP="009A18E0">
      <w:pPr>
        <w:pStyle w:val="Tekstpodstawowy"/>
        <w:ind w:left="360"/>
        <w:rPr>
          <w:rFonts w:ascii="Tahoma" w:hAnsi="Tahoma" w:cs="Tahoma"/>
          <w:color w:val="000000"/>
          <w:sz w:val="18"/>
          <w:szCs w:val="18"/>
          <w:lang w:val="pl-PL"/>
        </w:rPr>
      </w:pPr>
      <w:r w:rsidRPr="001343AD">
        <w:rPr>
          <w:rFonts w:ascii="Tahoma" w:hAnsi="Tahoma" w:cs="Tahoma"/>
          <w:b/>
          <w:color w:val="000000"/>
          <w:sz w:val="18"/>
          <w:szCs w:val="18"/>
          <w:u w:val="single"/>
        </w:rPr>
        <w:t>Uwaga:</w:t>
      </w:r>
      <w:r w:rsidRPr="001343AD">
        <w:rPr>
          <w:rFonts w:ascii="Tahoma" w:hAnsi="Tahoma" w:cs="Tahoma"/>
          <w:color w:val="000000"/>
          <w:sz w:val="18"/>
          <w:szCs w:val="18"/>
        </w:rPr>
        <w:t xml:space="preserve"> jeżeli Wykonawca zamierza zlecić Podwykonawcom część zamówienia należy wypełnić w JEDZ Dział IV Kryteria kwalifikacji, Część C – Zdolność techniczna i zawodowa  oraz podać część procentową zamówienia.</w:t>
      </w:r>
    </w:p>
    <w:p w:rsidR="00217988" w:rsidRPr="00217988" w:rsidRDefault="00FF1AA1" w:rsidP="00582B0A">
      <w:pPr>
        <w:pStyle w:val="Tekstpodstawowy"/>
        <w:numPr>
          <w:ilvl w:val="3"/>
          <w:numId w:val="2"/>
        </w:numPr>
        <w:rPr>
          <w:rFonts w:ascii="Tahoma" w:hAnsi="Tahoma" w:cs="Tahoma"/>
          <w:sz w:val="18"/>
          <w:szCs w:val="18"/>
          <w:lang w:val="pl-PL"/>
        </w:rPr>
      </w:pPr>
      <w:r w:rsidRPr="00190D2A">
        <w:rPr>
          <w:rFonts w:ascii="Tahoma" w:hAnsi="Tahoma" w:cs="Tahoma"/>
          <w:b/>
          <w:sz w:val="18"/>
          <w:szCs w:val="18"/>
          <w:lang w:val="pl-PL"/>
        </w:rPr>
        <w:t>Oferujemy realizację dostaw w terminie do: ………….. dni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32502A">
        <w:rPr>
          <w:rFonts w:ascii="Tahoma" w:hAnsi="Tahoma" w:cs="Tahoma"/>
          <w:b/>
          <w:sz w:val="18"/>
          <w:szCs w:val="18"/>
          <w:lang w:val="pl-PL"/>
        </w:rPr>
        <w:t xml:space="preserve">kalendarzowych </w:t>
      </w:r>
      <w:r w:rsidRPr="00190D2A">
        <w:rPr>
          <w:rFonts w:ascii="Tahoma" w:hAnsi="Tahoma" w:cs="Tahoma"/>
          <w:sz w:val="18"/>
          <w:szCs w:val="18"/>
          <w:lang w:val="pl-PL"/>
        </w:rPr>
        <w:t>z wyłączeniem dni ustawowo wolnych od pracy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190D2A">
        <w:rPr>
          <w:rFonts w:ascii="Tahoma" w:hAnsi="Tahoma" w:cs="Tahoma"/>
          <w:sz w:val="18"/>
          <w:szCs w:val="18"/>
          <w:lang w:val="pl-PL"/>
        </w:rPr>
        <w:t>licząc od dnia złożenia zamówienia. (Uwaga: Termin dostawy podlega ocenie zgodnie z kryterium oceny ofert ujętym w części 13 SIWZ,</w:t>
      </w:r>
      <w:r w:rsidRPr="00582B0A">
        <w:rPr>
          <w:rFonts w:ascii="Tahoma" w:hAnsi="Tahoma" w:cs="Tahoma"/>
          <w:b/>
          <w:sz w:val="18"/>
          <w:szCs w:val="18"/>
          <w:lang w:val="pl-PL"/>
        </w:rPr>
        <w:t xml:space="preserve"> 0 pkt otrzymuje termin</w:t>
      </w:r>
      <w:r w:rsidR="00582B0A">
        <w:rPr>
          <w:rFonts w:ascii="Tahoma" w:hAnsi="Tahoma" w:cs="Tahoma"/>
          <w:b/>
          <w:sz w:val="18"/>
          <w:szCs w:val="18"/>
          <w:lang w:val="pl-PL"/>
        </w:rPr>
        <w:t>:</w:t>
      </w:r>
      <w:r w:rsidRPr="00582B0A">
        <w:rPr>
          <w:rFonts w:ascii="Tahoma" w:hAnsi="Tahoma" w:cs="Tahoma"/>
          <w:b/>
          <w:sz w:val="18"/>
          <w:szCs w:val="18"/>
          <w:lang w:val="pl-PL"/>
        </w:rPr>
        <w:t xml:space="preserve"> </w:t>
      </w:r>
    </w:p>
    <w:p w:rsidR="00217988" w:rsidRDefault="00217988" w:rsidP="00217988">
      <w:pPr>
        <w:pStyle w:val="Tekstpodstawowy"/>
        <w:ind w:left="360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- </w:t>
      </w:r>
      <w:r w:rsidR="00FF1AA1" w:rsidRPr="00582B0A">
        <w:rPr>
          <w:rFonts w:ascii="Tahoma" w:hAnsi="Tahoma" w:cs="Tahoma"/>
          <w:b/>
          <w:sz w:val="18"/>
          <w:szCs w:val="18"/>
          <w:lang w:val="pl-PL"/>
        </w:rPr>
        <w:t>do 6 dni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–dotyczy pakietu nr 1-4, 11, </w:t>
      </w:r>
      <w:r w:rsidR="009A18E0" w:rsidRPr="00582B0A">
        <w:rPr>
          <w:rFonts w:ascii="Tahoma" w:hAnsi="Tahoma" w:cs="Tahoma"/>
          <w:b/>
          <w:sz w:val="18"/>
          <w:szCs w:val="18"/>
          <w:lang w:val="pl-PL"/>
        </w:rPr>
        <w:t xml:space="preserve">13, </w:t>
      </w:r>
    </w:p>
    <w:p w:rsidR="00217988" w:rsidRDefault="00217988" w:rsidP="00217988">
      <w:pPr>
        <w:pStyle w:val="Tekstpodstawowy"/>
        <w:ind w:left="360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- </w:t>
      </w:r>
      <w:r w:rsidR="009A18E0" w:rsidRPr="00582B0A">
        <w:rPr>
          <w:rFonts w:ascii="Tahoma" w:hAnsi="Tahoma" w:cs="Tahoma"/>
          <w:b/>
          <w:sz w:val="18"/>
          <w:szCs w:val="18"/>
          <w:lang w:val="pl-PL"/>
        </w:rPr>
        <w:t>do 30 dni - dotyczy pakietu nr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10,</w:t>
      </w:r>
    </w:p>
    <w:p w:rsidR="00217988" w:rsidRDefault="00217988" w:rsidP="00217988">
      <w:pPr>
        <w:pStyle w:val="Tekstpodstawowy"/>
        <w:ind w:left="360"/>
        <w:rPr>
          <w:rFonts w:ascii="Tahoma" w:hAnsi="Tahoma" w:cs="Tahoma"/>
          <w:b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 xml:space="preserve">- </w:t>
      </w:r>
      <w:r w:rsidRPr="00582B0A">
        <w:rPr>
          <w:rFonts w:ascii="Tahoma" w:hAnsi="Tahoma" w:cs="Tahoma"/>
          <w:b/>
          <w:sz w:val="18"/>
          <w:szCs w:val="18"/>
          <w:lang w:val="pl-PL"/>
        </w:rPr>
        <w:t xml:space="preserve">do 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56 </w:t>
      </w:r>
      <w:r w:rsidRPr="00582B0A">
        <w:rPr>
          <w:rFonts w:ascii="Tahoma" w:hAnsi="Tahoma" w:cs="Tahoma"/>
          <w:b/>
          <w:sz w:val="18"/>
          <w:szCs w:val="18"/>
          <w:lang w:val="pl-PL"/>
        </w:rPr>
        <w:t>dni - dotyczy pakietu nr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5-9,12.</w:t>
      </w:r>
    </w:p>
    <w:p w:rsidR="00FF1AA1" w:rsidRPr="00582B0A" w:rsidRDefault="00582B0A" w:rsidP="00217988">
      <w:pPr>
        <w:pStyle w:val="Tekstpodstawowy"/>
        <w:ind w:left="360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b/>
          <w:sz w:val="18"/>
          <w:szCs w:val="18"/>
          <w:lang w:val="pl-PL"/>
        </w:rPr>
        <w:t>W</w:t>
      </w:r>
      <w:r w:rsidR="00FF1AA1" w:rsidRPr="00582B0A">
        <w:rPr>
          <w:rFonts w:ascii="Tahoma" w:hAnsi="Tahoma" w:cs="Tahoma"/>
          <w:b/>
          <w:sz w:val="18"/>
          <w:szCs w:val="18"/>
          <w:lang w:val="pl-PL"/>
        </w:rPr>
        <w:t xml:space="preserve"> przypadku nie uzupełnienia Zamawiający przyjmuje, iż Wykonawca dostarczy towar w terminie </w:t>
      </w:r>
      <w:r w:rsidRPr="00582B0A">
        <w:rPr>
          <w:rFonts w:ascii="Tahoma" w:hAnsi="Tahoma" w:cs="Tahoma"/>
          <w:b/>
          <w:sz w:val="18"/>
          <w:szCs w:val="18"/>
          <w:lang w:val="pl-PL"/>
        </w:rPr>
        <w:t>maksymalnym w zależności od nr pakietu</w:t>
      </w:r>
      <w:r w:rsidR="00FF1AA1" w:rsidRPr="00582B0A">
        <w:rPr>
          <w:rFonts w:ascii="Tahoma" w:hAnsi="Tahoma" w:cs="Tahoma"/>
          <w:sz w:val="18"/>
          <w:szCs w:val="18"/>
          <w:lang w:val="pl-PL"/>
        </w:rPr>
        <w:t xml:space="preserve">).   </w:t>
      </w:r>
    </w:p>
    <w:p w:rsidR="00FF1AA1" w:rsidRPr="002A6D6E" w:rsidRDefault="00FF1AA1" w:rsidP="00FF1AA1">
      <w:pPr>
        <w:pStyle w:val="Tekstpodstawowy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2A6D6E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F1AA1" w:rsidRPr="002A6D6E" w:rsidRDefault="00FF1AA1" w:rsidP="00FF1AA1">
      <w:pPr>
        <w:pStyle w:val="Tekstpodstawowy"/>
        <w:ind w:left="360"/>
        <w:rPr>
          <w:rFonts w:ascii="Tahoma" w:hAnsi="Tahoma" w:cs="Tahoma"/>
          <w:sz w:val="18"/>
          <w:szCs w:val="18"/>
        </w:rPr>
      </w:pPr>
      <w:r w:rsidRPr="002A6D6E">
        <w:rPr>
          <w:rFonts w:ascii="Tahoma" w:hAnsi="Tahoma" w:cs="Tahoma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</w:t>
      </w:r>
      <w:r>
        <w:rPr>
          <w:rFonts w:ascii="Tahoma" w:hAnsi="Tahoma" w:cs="Tahoma"/>
          <w:sz w:val="18"/>
          <w:szCs w:val="18"/>
        </w:rPr>
        <w:t>e danych) (Dz. Urz. UE L 119 z 4</w:t>
      </w:r>
      <w:r>
        <w:rPr>
          <w:rFonts w:ascii="Tahoma" w:hAnsi="Tahoma" w:cs="Tahoma"/>
          <w:sz w:val="18"/>
          <w:szCs w:val="18"/>
          <w:lang w:val="pl-PL"/>
        </w:rPr>
        <w:t xml:space="preserve"> maja </w:t>
      </w:r>
      <w:r w:rsidRPr="002A6D6E">
        <w:rPr>
          <w:rFonts w:ascii="Tahoma" w:hAnsi="Tahoma" w:cs="Tahoma"/>
          <w:sz w:val="18"/>
          <w:szCs w:val="18"/>
        </w:rPr>
        <w:t>2016, str. 1]</w:t>
      </w:r>
    </w:p>
    <w:p w:rsidR="00FF1AA1" w:rsidRDefault="00FF1AA1" w:rsidP="00FF1AA1">
      <w:pPr>
        <w:pStyle w:val="Tekstpodstawowy"/>
        <w:ind w:left="360"/>
        <w:rPr>
          <w:rFonts w:ascii="Tahoma" w:hAnsi="Tahoma" w:cs="Tahoma"/>
          <w:sz w:val="16"/>
          <w:szCs w:val="16"/>
          <w:lang w:val="pl-PL"/>
        </w:rPr>
      </w:pPr>
      <w:r w:rsidRPr="00447388">
        <w:rPr>
          <w:rFonts w:ascii="Tahoma" w:hAnsi="Tahoma" w:cs="Tahoma"/>
          <w:sz w:val="16"/>
          <w:szCs w:val="16"/>
          <w:u w:val="single"/>
        </w:rPr>
        <w:t>Uwaga:</w:t>
      </w:r>
      <w:r w:rsidRPr="00447388">
        <w:rPr>
          <w:rFonts w:ascii="Tahoma" w:hAnsi="Tahoma" w:cs="Tahom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</w:t>
      </w:r>
      <w:r w:rsidRPr="00447388">
        <w:rPr>
          <w:rFonts w:ascii="Tahoma" w:hAnsi="Tahoma" w:cs="Tahoma"/>
          <w:sz w:val="16"/>
          <w:szCs w:val="16"/>
          <w:lang w:val="pl-PL"/>
        </w:rPr>
        <w:t>3</w:t>
      </w:r>
      <w:r w:rsidRPr="00447388">
        <w:rPr>
          <w:rFonts w:ascii="Tahoma" w:hAnsi="Tahoma" w:cs="Tahoma"/>
          <w:sz w:val="16"/>
          <w:szCs w:val="16"/>
        </w:rPr>
        <w:t xml:space="preserve"> Zał. 1) wykonawca nie składa (usunięcie treści oświadczenia np. przez jego wykreślenie).</w:t>
      </w:r>
    </w:p>
    <w:p w:rsidR="00217988" w:rsidRPr="00217988" w:rsidRDefault="00217988" w:rsidP="00FF1AA1">
      <w:pPr>
        <w:pStyle w:val="Tekstpodstawowy"/>
        <w:ind w:left="360"/>
        <w:rPr>
          <w:rFonts w:ascii="Tahoma" w:hAnsi="Tahoma" w:cs="Tahoma"/>
          <w:sz w:val="16"/>
          <w:szCs w:val="16"/>
          <w:lang w:val="pl-PL"/>
        </w:rPr>
      </w:pPr>
      <w:bookmarkStart w:id="0" w:name="_GoBack"/>
      <w:bookmarkEnd w:id="0"/>
    </w:p>
    <w:p w:rsidR="00FF1AA1" w:rsidRPr="00447388" w:rsidRDefault="00FF1AA1" w:rsidP="00FF1AA1">
      <w:pPr>
        <w:pStyle w:val="Tekstpodstawowy"/>
        <w:numPr>
          <w:ilvl w:val="0"/>
          <w:numId w:val="4"/>
        </w:numPr>
        <w:rPr>
          <w:rFonts w:ascii="Tahoma" w:hAnsi="Tahoma" w:cs="Tahoma"/>
          <w:sz w:val="18"/>
          <w:szCs w:val="18"/>
          <w:lang w:val="pl-PL"/>
        </w:rPr>
      </w:pPr>
      <w:r w:rsidRPr="00447388">
        <w:rPr>
          <w:rFonts w:ascii="Tahoma" w:hAnsi="Tahoma" w:cs="Tahoma"/>
          <w:sz w:val="18"/>
          <w:szCs w:val="18"/>
          <w:lang w:val="pl-PL"/>
        </w:rPr>
        <w:lastRenderedPageBreak/>
        <w:t xml:space="preserve">Czy Wykonawca jest małym lub średnim przedsiębiorstwem: </w:t>
      </w:r>
      <w:r w:rsidRPr="00447388">
        <w:rPr>
          <w:rFonts w:ascii="Tahoma" w:hAnsi="Tahoma" w:cs="Tahoma"/>
          <w:b/>
          <w:sz w:val="18"/>
          <w:szCs w:val="18"/>
          <w:lang w:val="pl-PL"/>
        </w:rPr>
        <w:t>TAK/NIE*</w:t>
      </w:r>
      <w:r w:rsidRPr="00447388">
        <w:rPr>
          <w:rFonts w:ascii="Tahoma" w:hAnsi="Tahoma" w:cs="Tahoma"/>
          <w:sz w:val="18"/>
          <w:szCs w:val="18"/>
          <w:lang w:val="pl-PL"/>
        </w:rPr>
        <w:t xml:space="preserve"> </w:t>
      </w:r>
    </w:p>
    <w:p w:rsidR="00FF1AA1" w:rsidRPr="00447388" w:rsidRDefault="00FF1AA1" w:rsidP="00FF1AA1">
      <w:pPr>
        <w:pStyle w:val="Tekstpodstawowy"/>
        <w:ind w:left="360"/>
        <w:rPr>
          <w:rFonts w:ascii="Tahoma" w:hAnsi="Tahoma" w:cs="Tahoma"/>
          <w:sz w:val="18"/>
          <w:szCs w:val="18"/>
          <w:lang w:val="pl-PL"/>
        </w:rPr>
      </w:pPr>
      <w:r w:rsidRPr="00447388">
        <w:rPr>
          <w:rFonts w:ascii="Tahoma" w:hAnsi="Tahoma" w:cs="Tahoma"/>
          <w:sz w:val="18"/>
          <w:szCs w:val="18"/>
          <w:lang w:val="pl-PL"/>
        </w:rPr>
        <w:t>(*Niewłaściwe skreślić lub właściwe zaznaczyć)</w:t>
      </w:r>
    </w:p>
    <w:p w:rsidR="00FF1AA1" w:rsidRPr="006E50EF" w:rsidRDefault="00FF1AA1" w:rsidP="00FF1AA1">
      <w:pPr>
        <w:pStyle w:val="Tekstpodstawowy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 xml:space="preserve">Do kontaktów z Wykonawcą </w:t>
      </w:r>
      <w:r>
        <w:rPr>
          <w:rFonts w:ascii="Tahoma" w:hAnsi="Tahoma" w:cs="Tahoma"/>
          <w:sz w:val="18"/>
          <w:szCs w:val="18"/>
          <w:lang w:val="pl-PL"/>
        </w:rPr>
        <w:t xml:space="preserve">w sprawie oferty/umowy </w:t>
      </w:r>
      <w:r w:rsidRPr="006E50EF">
        <w:rPr>
          <w:rFonts w:ascii="Tahoma" w:hAnsi="Tahoma" w:cs="Tahoma"/>
          <w:sz w:val="18"/>
          <w:szCs w:val="18"/>
        </w:rPr>
        <w:t>upoważniamy: ………………………………………..</w:t>
      </w:r>
    </w:p>
    <w:p w:rsidR="00FF1AA1" w:rsidRPr="006E50EF" w:rsidRDefault="00FF1AA1" w:rsidP="00FF1AA1">
      <w:pPr>
        <w:pStyle w:val="Tekstpodstawowy"/>
        <w:ind w:left="660" w:firstLine="60"/>
        <w:rPr>
          <w:rFonts w:ascii="Tahoma" w:hAnsi="Tahoma" w:cs="Tahoma"/>
          <w:sz w:val="18"/>
          <w:szCs w:val="18"/>
        </w:rPr>
      </w:pPr>
    </w:p>
    <w:p w:rsidR="00FF1AA1" w:rsidRPr="006E50EF" w:rsidRDefault="00FF1AA1" w:rsidP="00FF1AA1">
      <w:pPr>
        <w:pStyle w:val="Tekstpodstawowy"/>
        <w:ind w:left="284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Tel. ......................</w:t>
      </w:r>
      <w:r>
        <w:rPr>
          <w:rFonts w:ascii="Tahoma" w:hAnsi="Tahoma" w:cs="Tahoma"/>
          <w:sz w:val="18"/>
          <w:szCs w:val="18"/>
        </w:rPr>
        <w:t xml:space="preserve">.............................. </w:t>
      </w:r>
      <w:r w:rsidRPr="006E50EF">
        <w:rPr>
          <w:rFonts w:ascii="Tahoma" w:hAnsi="Tahoma" w:cs="Tahoma"/>
          <w:sz w:val="18"/>
          <w:szCs w:val="18"/>
        </w:rPr>
        <w:t xml:space="preserve"> </w:t>
      </w:r>
    </w:p>
    <w:p w:rsidR="00FF1AA1" w:rsidRPr="002A6D6E" w:rsidRDefault="00FF1AA1" w:rsidP="00FF1AA1">
      <w:pPr>
        <w:pStyle w:val="Tekstpodstawowy"/>
        <w:ind w:left="284"/>
        <w:rPr>
          <w:rFonts w:ascii="Tahoma" w:hAnsi="Tahoma" w:cs="Tahoma"/>
          <w:sz w:val="18"/>
          <w:szCs w:val="18"/>
          <w:lang w:val="pl-PL"/>
        </w:rPr>
      </w:pPr>
    </w:p>
    <w:p w:rsidR="00FF1AA1" w:rsidRPr="006E50EF" w:rsidRDefault="00FF1AA1" w:rsidP="00FF1AA1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Adres e-mail ………………………</w:t>
      </w:r>
    </w:p>
    <w:p w:rsidR="00FF1AA1" w:rsidRPr="006E50EF" w:rsidRDefault="00FF1AA1" w:rsidP="00FF1AA1">
      <w:pPr>
        <w:numPr>
          <w:ilvl w:val="0"/>
          <w:numId w:val="4"/>
        </w:numPr>
        <w:shd w:val="clear" w:color="auto" w:fill="FFFFFF"/>
        <w:spacing w:before="120"/>
        <w:jc w:val="both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sz w:val="18"/>
          <w:szCs w:val="18"/>
        </w:rPr>
        <w:t>Wraz z ofertą  przedkładamy następujące oświadczenia i dokumenty:</w:t>
      </w:r>
    </w:p>
    <w:p w:rsidR="00FF1AA1" w:rsidRPr="006E50EF" w:rsidRDefault="00FF1AA1" w:rsidP="00FF1AA1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:rsidR="00FF1AA1" w:rsidRPr="006E50EF" w:rsidRDefault="00FF1AA1" w:rsidP="00FF1AA1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:rsidR="00FF1AA1" w:rsidRPr="006E50EF" w:rsidRDefault="00FF1AA1" w:rsidP="00FF1AA1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F1AA1" w:rsidRPr="006E50EF" w:rsidRDefault="00FF1AA1" w:rsidP="00FF1AA1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:rsidR="00FF1AA1" w:rsidRPr="006E50EF" w:rsidRDefault="00FF1AA1" w:rsidP="00FF1AA1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F1AA1" w:rsidRPr="006E50EF" w:rsidRDefault="00FF1AA1" w:rsidP="00FF1AA1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:rsidR="00FF1AA1" w:rsidRPr="006E50EF" w:rsidRDefault="00FF1AA1" w:rsidP="00FF1AA1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F1AA1" w:rsidRPr="006E50EF" w:rsidRDefault="00FF1AA1" w:rsidP="00FF1AA1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F1AA1" w:rsidRPr="006E50EF" w:rsidRDefault="00FF1AA1" w:rsidP="00FF1AA1">
      <w:pPr>
        <w:widowControl w:val="0"/>
        <w:autoSpaceDE w:val="0"/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>...............................................</w:t>
      </w:r>
      <w:r w:rsidRPr="006E50EF">
        <w:rPr>
          <w:rFonts w:ascii="Tahoma" w:hAnsi="Tahoma" w:cs="Tahoma"/>
          <w:color w:val="000000"/>
          <w:sz w:val="18"/>
          <w:szCs w:val="18"/>
        </w:rPr>
        <w:tab/>
      </w:r>
      <w:r w:rsidRPr="006E50EF">
        <w:rPr>
          <w:rFonts w:ascii="Tahoma" w:hAnsi="Tahoma" w:cs="Tahoma"/>
          <w:color w:val="000000"/>
          <w:sz w:val="18"/>
          <w:szCs w:val="18"/>
        </w:rPr>
        <w:tab/>
      </w:r>
      <w:r w:rsidRPr="006E50EF">
        <w:rPr>
          <w:rFonts w:ascii="Tahoma" w:hAnsi="Tahoma" w:cs="Tahoma"/>
          <w:color w:val="000000"/>
          <w:sz w:val="18"/>
          <w:szCs w:val="18"/>
        </w:rPr>
        <w:tab/>
        <w:t>............................................................................</w:t>
      </w:r>
    </w:p>
    <w:p w:rsidR="00FF1AA1" w:rsidRPr="00B465CA" w:rsidRDefault="00FF1AA1" w:rsidP="00FF1AA1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 xml:space="preserve">Data, miejsce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</w:t>
      </w:r>
      <w:r w:rsidRPr="006E50EF">
        <w:rPr>
          <w:rFonts w:ascii="Tahoma" w:hAnsi="Tahoma" w:cs="Tahoma"/>
          <w:color w:val="000000"/>
          <w:sz w:val="18"/>
          <w:szCs w:val="18"/>
        </w:rPr>
        <w:t xml:space="preserve">Podpis </w:t>
      </w:r>
      <w:r w:rsidRPr="006E50EF">
        <w:rPr>
          <w:rFonts w:ascii="Tahoma" w:hAnsi="Tahoma" w:cs="Tahoma"/>
          <w:sz w:val="18"/>
          <w:szCs w:val="18"/>
        </w:rPr>
        <w:t>osoby upoważnionej do reprezentowania</w:t>
      </w:r>
      <w:r>
        <w:rPr>
          <w:rFonts w:ascii="Tahoma" w:hAnsi="Tahoma" w:cs="Tahoma"/>
          <w:sz w:val="18"/>
          <w:szCs w:val="18"/>
        </w:rPr>
        <w:t xml:space="preserve"> </w:t>
      </w:r>
      <w:r w:rsidRPr="006E50EF">
        <w:rPr>
          <w:rFonts w:ascii="Tahoma" w:hAnsi="Tahoma" w:cs="Tahoma"/>
          <w:sz w:val="18"/>
          <w:szCs w:val="18"/>
        </w:rPr>
        <w:t>Wykonawcy</w:t>
      </w:r>
    </w:p>
    <w:p w:rsidR="00FF1AA1" w:rsidRPr="006E50EF" w:rsidRDefault="00FF1AA1" w:rsidP="00FF1AA1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6E50EF">
        <w:rPr>
          <w:rFonts w:ascii="Tahoma" w:hAnsi="Tahoma" w:cs="Tahoma"/>
          <w:color w:val="000000"/>
          <w:sz w:val="18"/>
          <w:szCs w:val="18"/>
        </w:rPr>
        <w:tab/>
      </w:r>
    </w:p>
    <w:p w:rsidR="00026EC9" w:rsidRDefault="00217988"/>
    <w:sectPr w:rsidR="0002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725"/>
    <w:multiLevelType w:val="hybridMultilevel"/>
    <w:tmpl w:val="7B280924"/>
    <w:lvl w:ilvl="0" w:tplc="9CEEE1C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45025"/>
    <w:multiLevelType w:val="hybridMultilevel"/>
    <w:tmpl w:val="1C52BAEA"/>
    <w:lvl w:ilvl="0" w:tplc="E5B86D6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538C5A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121D5"/>
    <w:multiLevelType w:val="hybridMultilevel"/>
    <w:tmpl w:val="448AC156"/>
    <w:lvl w:ilvl="0" w:tplc="4C84C276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966ADD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528BCB4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>
      <w:start w:val="1"/>
      <w:numFmt w:val="upperRoman"/>
      <w:lvlText w:val="%6."/>
      <w:lvlJc w:val="left"/>
      <w:pPr>
        <w:ind w:left="4500" w:hanging="720"/>
      </w:pPr>
      <w:rPr>
        <w:rFonts w:hint="default"/>
      </w:rPr>
    </w:lvl>
    <w:lvl w:ilvl="6" w:tplc="BB4E4B3A">
      <w:start w:val="12"/>
      <w:numFmt w:val="decimal"/>
      <w:lvlText w:val="%7"/>
      <w:lvlJc w:val="left"/>
      <w:pPr>
        <w:ind w:left="4680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5C36583F"/>
    <w:multiLevelType w:val="hybridMultilevel"/>
    <w:tmpl w:val="183892A8"/>
    <w:lvl w:ilvl="0" w:tplc="AEF43DE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A1"/>
    <w:rsid w:val="00217988"/>
    <w:rsid w:val="00582B0A"/>
    <w:rsid w:val="00755501"/>
    <w:rsid w:val="009A18E0"/>
    <w:rsid w:val="00DC77CD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AA1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F1AA1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F1AA1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F1AA1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F1AA1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F1AA1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F1AA1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F1AA1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F1AA1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AA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F1A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1A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F1AA1"/>
    <w:rPr>
      <w:rFonts w:ascii="Times New Roman" w:eastAsia="Times New Roman" w:hAnsi="Times New Roman" w:cs="Times New Roman"/>
      <w:bCs/>
      <w:sz w:val="24"/>
      <w:szCs w:val="20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F1AA1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F1AA1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F1AA1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F1AA1"/>
    <w:rPr>
      <w:rFonts w:ascii="Times New Roman" w:eastAsia="Times New Roman" w:hAnsi="Times New Roman" w:cs="Times New Roman"/>
      <w:b/>
      <w:bCs/>
      <w:color w:val="000000"/>
      <w:sz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F1A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FF1AA1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F1AA1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F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1AA1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F1AA1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F1AA1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F1AA1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F1AA1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F1AA1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F1AA1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F1AA1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F1AA1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AA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F1A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1A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F1AA1"/>
    <w:rPr>
      <w:rFonts w:ascii="Times New Roman" w:eastAsia="Times New Roman" w:hAnsi="Times New Roman" w:cs="Times New Roman"/>
      <w:bCs/>
      <w:sz w:val="24"/>
      <w:szCs w:val="20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F1AA1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F1AA1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F1AA1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F1AA1"/>
    <w:rPr>
      <w:rFonts w:ascii="Times New Roman" w:eastAsia="Times New Roman" w:hAnsi="Times New Roman" w:cs="Times New Roman"/>
      <w:b/>
      <w:bCs/>
      <w:color w:val="000000"/>
      <w:sz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F1A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FF1AA1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F1AA1"/>
    <w:rPr>
      <w:rFonts w:ascii="Times New Roman" w:eastAsia="Times New Roman" w:hAnsi="Times New Roman" w:cs="Times New Roman"/>
      <w:bCs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F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Magdalena Kołdon</cp:lastModifiedBy>
  <cp:revision>2</cp:revision>
  <dcterms:created xsi:type="dcterms:W3CDTF">2020-04-19T23:05:00Z</dcterms:created>
  <dcterms:modified xsi:type="dcterms:W3CDTF">2020-04-24T13:18:00Z</dcterms:modified>
</cp:coreProperties>
</file>