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959C9" w14:textId="5725FEDA" w:rsidR="007D0A59" w:rsidRPr="00AE1870" w:rsidRDefault="007D0A59" w:rsidP="007D0A59">
      <w:pPr>
        <w:jc w:val="right"/>
        <w:rPr>
          <w:rFonts w:ascii="Tahoma" w:hAnsi="Tahoma" w:cs="Tahoma"/>
          <w:b/>
          <w:color w:val="000000" w:themeColor="text1"/>
          <w:sz w:val="20"/>
          <w:szCs w:val="16"/>
        </w:rPr>
      </w:pPr>
      <w:r w:rsidRPr="00AE1870">
        <w:rPr>
          <w:rFonts w:ascii="Tahoma" w:hAnsi="Tahoma" w:cs="Tahoma"/>
          <w:b/>
          <w:color w:val="000000" w:themeColor="text1"/>
          <w:sz w:val="20"/>
          <w:szCs w:val="16"/>
        </w:rPr>
        <w:t xml:space="preserve">Załącznik nr </w:t>
      </w:r>
      <w:r w:rsidR="00AE1870" w:rsidRPr="00AE1870">
        <w:rPr>
          <w:rFonts w:ascii="Tahoma" w:hAnsi="Tahoma" w:cs="Tahoma"/>
          <w:b/>
          <w:color w:val="000000" w:themeColor="text1"/>
          <w:sz w:val="20"/>
          <w:szCs w:val="16"/>
        </w:rPr>
        <w:t>2</w:t>
      </w:r>
      <w:r w:rsidRPr="00AE1870">
        <w:rPr>
          <w:rFonts w:ascii="Tahoma" w:hAnsi="Tahoma" w:cs="Tahoma"/>
          <w:b/>
          <w:color w:val="000000" w:themeColor="text1"/>
          <w:sz w:val="20"/>
          <w:szCs w:val="16"/>
        </w:rPr>
        <w:t xml:space="preserve"> do SIWZ</w:t>
      </w:r>
    </w:p>
    <w:p w14:paraId="528FCA07" w14:textId="77777777" w:rsidR="00F44237" w:rsidRPr="00AE1870" w:rsidRDefault="00F44237" w:rsidP="007D0A59">
      <w:pPr>
        <w:rPr>
          <w:rFonts w:ascii="Tahoma" w:hAnsi="Tahoma" w:cs="Tahoma"/>
          <w:color w:val="000000" w:themeColor="text1"/>
          <w:sz w:val="20"/>
          <w:szCs w:val="16"/>
        </w:rPr>
      </w:pPr>
    </w:p>
    <w:p w14:paraId="2D5EAD13" w14:textId="77777777" w:rsidR="007D0A59" w:rsidRDefault="007D0A59" w:rsidP="007D0A59">
      <w:pPr>
        <w:jc w:val="center"/>
        <w:rPr>
          <w:rFonts w:ascii="Tahoma" w:hAnsi="Tahoma" w:cs="Tahoma"/>
          <w:b/>
          <w:sz w:val="20"/>
          <w:szCs w:val="16"/>
        </w:rPr>
      </w:pPr>
      <w:r w:rsidRPr="00AE1870">
        <w:rPr>
          <w:rFonts w:ascii="Tahoma" w:hAnsi="Tahoma" w:cs="Tahoma"/>
          <w:b/>
          <w:sz w:val="20"/>
          <w:szCs w:val="16"/>
        </w:rPr>
        <w:t>OPIS PRZEDMIOTU ZAMÓWIENIA</w:t>
      </w:r>
    </w:p>
    <w:p w14:paraId="3B1D2D67" w14:textId="77777777" w:rsidR="00AE1870" w:rsidRPr="00AE1870" w:rsidRDefault="00AE1870" w:rsidP="007D0A59">
      <w:pPr>
        <w:jc w:val="center"/>
        <w:rPr>
          <w:rFonts w:ascii="Tahoma" w:hAnsi="Tahoma" w:cs="Tahoma"/>
          <w:b/>
          <w:sz w:val="20"/>
          <w:szCs w:val="16"/>
        </w:rPr>
      </w:pPr>
    </w:p>
    <w:p w14:paraId="62D3B327" w14:textId="416EC6B5" w:rsidR="00EC6C33" w:rsidRPr="00AE1870" w:rsidRDefault="00AE1870" w:rsidP="00AE1870">
      <w:pPr>
        <w:shd w:val="clear" w:color="auto" w:fill="DBE5F1" w:themeFill="accent1" w:themeFillTint="33"/>
        <w:ind w:left="851" w:hanging="993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Pakiet 1 -</w:t>
      </w:r>
      <w:r w:rsidR="007E7EF0" w:rsidRPr="00AE1870">
        <w:rPr>
          <w:rFonts w:ascii="Tahoma" w:hAnsi="Tahoma" w:cs="Tahoma"/>
          <w:b/>
          <w:sz w:val="20"/>
          <w:szCs w:val="16"/>
        </w:rPr>
        <w:t>Multidyscyplinarny system ultrasonograficzny</w:t>
      </w:r>
      <w:r>
        <w:rPr>
          <w:rFonts w:ascii="Tahoma" w:hAnsi="Tahoma" w:cs="Tahoma"/>
          <w:b/>
          <w:sz w:val="20"/>
          <w:szCs w:val="16"/>
        </w:rPr>
        <w:t xml:space="preserve"> </w:t>
      </w:r>
      <w:r w:rsidR="00EC6C33" w:rsidRPr="00AE1870">
        <w:rPr>
          <w:rFonts w:ascii="Tahoma" w:hAnsi="Tahoma" w:cs="Tahoma"/>
          <w:b/>
          <w:sz w:val="20"/>
          <w:szCs w:val="16"/>
        </w:rPr>
        <w:t>(UKG zintegrowane z USG z opcjami rozbudowy)</w:t>
      </w:r>
      <w:r w:rsidR="00D30929">
        <w:rPr>
          <w:rFonts w:ascii="Tahoma" w:hAnsi="Tahoma" w:cs="Tahoma"/>
          <w:b/>
          <w:sz w:val="20"/>
          <w:szCs w:val="16"/>
        </w:rPr>
        <w:t xml:space="preserve"> </w:t>
      </w:r>
      <w:bookmarkStart w:id="0" w:name="_GoBack"/>
      <w:r w:rsidR="00D30929">
        <w:rPr>
          <w:rFonts w:ascii="Tahoma" w:hAnsi="Tahoma" w:cs="Tahoma"/>
          <w:b/>
          <w:sz w:val="20"/>
          <w:szCs w:val="16"/>
        </w:rPr>
        <w:t>– 1 sztuka</w:t>
      </w:r>
      <w:bookmarkEnd w:id="0"/>
    </w:p>
    <w:p w14:paraId="334A8722" w14:textId="77777777" w:rsidR="00F44237" w:rsidRPr="00AE1870" w:rsidRDefault="00F44237" w:rsidP="007D0A59">
      <w:pPr>
        <w:jc w:val="center"/>
        <w:rPr>
          <w:rFonts w:ascii="Tahoma" w:hAnsi="Tahoma" w:cs="Tahoma"/>
          <w:b/>
          <w:sz w:val="20"/>
          <w:szCs w:val="16"/>
        </w:rPr>
      </w:pPr>
    </w:p>
    <w:p w14:paraId="48B325D9" w14:textId="4F87A035" w:rsidR="007D0A59" w:rsidRPr="00AE1870" w:rsidRDefault="007D0A59" w:rsidP="007D0A59">
      <w:pPr>
        <w:tabs>
          <w:tab w:val="left" w:pos="1160"/>
        </w:tabs>
        <w:rPr>
          <w:rFonts w:ascii="Tahoma" w:hAnsi="Tahoma" w:cs="Tahoma"/>
          <w:color w:val="000000" w:themeColor="text1"/>
          <w:sz w:val="20"/>
          <w:szCs w:val="16"/>
        </w:rPr>
      </w:pPr>
      <w:r w:rsidRPr="00AE1870">
        <w:rPr>
          <w:rFonts w:ascii="Tahoma" w:hAnsi="Tahoma" w:cs="Tahoma"/>
          <w:color w:val="000000" w:themeColor="text1"/>
          <w:sz w:val="20"/>
          <w:szCs w:val="16"/>
        </w:rPr>
        <w:t>Nazwa Producenta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  <w:t>…………………………</w:t>
      </w:r>
      <w:r w:rsidR="00E42CA4" w:rsidRPr="00AE1870">
        <w:rPr>
          <w:rFonts w:ascii="Tahoma" w:hAnsi="Tahoma" w:cs="Tahoma"/>
          <w:color w:val="000000" w:themeColor="text1"/>
          <w:sz w:val="20"/>
          <w:szCs w:val="16"/>
        </w:rPr>
        <w:t>…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 xml:space="preserve">…         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</w:p>
    <w:p w14:paraId="1BBFBE97" w14:textId="77777777" w:rsidR="00486660" w:rsidRPr="00AE1870" w:rsidRDefault="00486660" w:rsidP="007D0A59">
      <w:pPr>
        <w:rPr>
          <w:rFonts w:ascii="Tahoma" w:hAnsi="Tahoma" w:cs="Tahoma"/>
          <w:color w:val="000000" w:themeColor="text1"/>
          <w:sz w:val="20"/>
          <w:szCs w:val="16"/>
        </w:rPr>
      </w:pPr>
    </w:p>
    <w:p w14:paraId="25FF68A5" w14:textId="7B2B70CE" w:rsidR="007D0A59" w:rsidRPr="00AE1870" w:rsidRDefault="007D0A59" w:rsidP="007D0A59">
      <w:pPr>
        <w:rPr>
          <w:rFonts w:ascii="Tahoma" w:hAnsi="Tahoma" w:cs="Tahoma"/>
          <w:color w:val="000000" w:themeColor="text1"/>
          <w:sz w:val="20"/>
          <w:szCs w:val="16"/>
        </w:rPr>
      </w:pPr>
      <w:r w:rsidRPr="00AE1870">
        <w:rPr>
          <w:rFonts w:ascii="Tahoma" w:hAnsi="Tahoma" w:cs="Tahoma"/>
          <w:color w:val="000000" w:themeColor="text1"/>
          <w:sz w:val="20"/>
          <w:szCs w:val="16"/>
        </w:rPr>
        <w:t>Nazwa</w:t>
      </w:r>
      <w:r w:rsidR="00284060" w:rsidRPr="00AE1870">
        <w:rPr>
          <w:rFonts w:ascii="Tahoma" w:hAnsi="Tahoma" w:cs="Tahoma"/>
          <w:color w:val="000000" w:themeColor="text1"/>
          <w:sz w:val="20"/>
          <w:szCs w:val="16"/>
        </w:rPr>
        <w:t>/Model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 xml:space="preserve">/Typ Urządzenia 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="00E42CA4" w:rsidRPr="00AE1870">
        <w:rPr>
          <w:rFonts w:ascii="Tahoma" w:hAnsi="Tahoma" w:cs="Tahoma"/>
          <w:color w:val="000000" w:themeColor="text1"/>
          <w:sz w:val="20"/>
          <w:szCs w:val="16"/>
        </w:rPr>
        <w:t>………………………………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 xml:space="preserve">  </w:t>
      </w:r>
    </w:p>
    <w:p w14:paraId="525E47D9" w14:textId="77777777" w:rsidR="00486660" w:rsidRPr="00AE1870" w:rsidRDefault="00486660" w:rsidP="007D0A59">
      <w:pPr>
        <w:rPr>
          <w:rFonts w:ascii="Tahoma" w:hAnsi="Tahoma" w:cs="Tahoma"/>
          <w:color w:val="000000" w:themeColor="text1"/>
          <w:sz w:val="20"/>
          <w:szCs w:val="16"/>
        </w:rPr>
      </w:pPr>
    </w:p>
    <w:p w14:paraId="05F73BBC" w14:textId="75903B1C" w:rsidR="007D0A59" w:rsidRPr="00AE1870" w:rsidRDefault="007D0A59" w:rsidP="007D0A59">
      <w:pPr>
        <w:rPr>
          <w:rFonts w:ascii="Tahoma" w:hAnsi="Tahoma" w:cs="Tahoma"/>
          <w:color w:val="000000" w:themeColor="text1"/>
          <w:sz w:val="20"/>
          <w:szCs w:val="16"/>
        </w:rPr>
      </w:pPr>
      <w:r w:rsidRPr="00AE1870">
        <w:rPr>
          <w:rFonts w:ascii="Tahoma" w:hAnsi="Tahoma" w:cs="Tahoma"/>
          <w:color w:val="000000" w:themeColor="text1"/>
          <w:sz w:val="20"/>
          <w:szCs w:val="16"/>
        </w:rPr>
        <w:t xml:space="preserve">Kraj pochodzenia 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ab/>
        <w:t>…………</w:t>
      </w:r>
      <w:r w:rsidR="00E42CA4" w:rsidRPr="00AE1870">
        <w:rPr>
          <w:rFonts w:ascii="Tahoma" w:hAnsi="Tahoma" w:cs="Tahoma"/>
          <w:color w:val="000000" w:themeColor="text1"/>
          <w:sz w:val="20"/>
          <w:szCs w:val="16"/>
        </w:rPr>
        <w:t>……………………</w:t>
      </w:r>
      <w:r w:rsidRPr="00AE1870">
        <w:rPr>
          <w:rFonts w:ascii="Tahoma" w:hAnsi="Tahoma" w:cs="Tahoma"/>
          <w:color w:val="000000" w:themeColor="text1"/>
          <w:sz w:val="20"/>
          <w:szCs w:val="16"/>
        </w:rPr>
        <w:t xml:space="preserve">  </w:t>
      </w:r>
    </w:p>
    <w:p w14:paraId="4245F092" w14:textId="77777777" w:rsidR="00CE358E" w:rsidRPr="00AE1870" w:rsidRDefault="00CE358E" w:rsidP="00B167F4">
      <w:pPr>
        <w:pStyle w:val="Tekstpodstawowy"/>
        <w:rPr>
          <w:rFonts w:ascii="Tahoma" w:hAnsi="Tahoma" w:cs="Tahoma"/>
          <w:sz w:val="20"/>
          <w:szCs w:val="16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284060" w:rsidRPr="00AE1870" w14:paraId="1B27CAB6" w14:textId="77777777" w:rsidTr="00672C83">
        <w:trPr>
          <w:trHeight w:val="1560"/>
          <w:tblHeader/>
        </w:trPr>
        <w:tc>
          <w:tcPr>
            <w:tcW w:w="841" w:type="dxa"/>
            <w:vAlign w:val="center"/>
          </w:tcPr>
          <w:p w14:paraId="102AECFB" w14:textId="77777777" w:rsidR="00284060" w:rsidRPr="00AE1870" w:rsidRDefault="00284060" w:rsidP="004F5C1C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Lp.</w:t>
            </w:r>
          </w:p>
        </w:tc>
        <w:tc>
          <w:tcPr>
            <w:tcW w:w="5245" w:type="dxa"/>
            <w:vAlign w:val="center"/>
          </w:tcPr>
          <w:p w14:paraId="59D207CA" w14:textId="77777777" w:rsidR="00284060" w:rsidRPr="00AE1870" w:rsidRDefault="00284060" w:rsidP="00882F7E">
            <w:pPr>
              <w:ind w:right="141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bCs/>
                <w:color w:val="000000" w:themeColor="text1"/>
                <w:sz w:val="20"/>
                <w:szCs w:val="16"/>
              </w:rPr>
              <w:t>Parametry techniczne i funkcje</w:t>
            </w:r>
          </w:p>
        </w:tc>
        <w:tc>
          <w:tcPr>
            <w:tcW w:w="1420" w:type="dxa"/>
            <w:vAlign w:val="center"/>
          </w:tcPr>
          <w:p w14:paraId="6981A978" w14:textId="77777777" w:rsidR="00284060" w:rsidRPr="00AE1870" w:rsidRDefault="00284060" w:rsidP="008E07D9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 xml:space="preserve">Parametry wymagane </w:t>
            </w:r>
            <w:r w:rsidR="0042078F"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 xml:space="preserve">(TAK) </w:t>
            </w: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i oceniane</w:t>
            </w:r>
            <w:r w:rsidR="00882F7E"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 xml:space="preserve"> (TAK/NIE)</w:t>
            </w:r>
          </w:p>
        </w:tc>
        <w:tc>
          <w:tcPr>
            <w:tcW w:w="2126" w:type="dxa"/>
            <w:vAlign w:val="center"/>
          </w:tcPr>
          <w:p w14:paraId="2E4F5FAC" w14:textId="27BEDD77" w:rsidR="00284060" w:rsidRPr="00AE1870" w:rsidRDefault="00284060" w:rsidP="00F9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Odpowiedź Wykonawcy</w:t>
            </w:r>
          </w:p>
          <w:p w14:paraId="361625B9" w14:textId="6042ECE7" w:rsidR="00284060" w:rsidRPr="00AE1870" w:rsidRDefault="00284060" w:rsidP="00F9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TAK / NIE</w:t>
            </w:r>
          </w:p>
          <w:p w14:paraId="0AB1F4B0" w14:textId="77777777" w:rsidR="00284060" w:rsidRPr="00AE1870" w:rsidRDefault="00284060" w:rsidP="00F9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Opis</w:t>
            </w:r>
          </w:p>
          <w:p w14:paraId="6804CC8A" w14:textId="77777777" w:rsidR="00284060" w:rsidRPr="00AE1870" w:rsidRDefault="00284060" w:rsidP="00F9166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16"/>
              </w:rPr>
            </w:pPr>
            <w:r w:rsidRPr="00AE1870">
              <w:rPr>
                <w:rFonts w:ascii="Tahoma" w:hAnsi="Tahoma" w:cs="Tahoma"/>
                <w:color w:val="000000" w:themeColor="text1"/>
                <w:sz w:val="20"/>
                <w:szCs w:val="16"/>
              </w:rPr>
              <w:t>oferowanych parametrów</w:t>
            </w:r>
          </w:p>
        </w:tc>
      </w:tr>
      <w:tr w:rsidR="00EB6BE1" w:rsidRPr="00AE1870" w14:paraId="5166F04B" w14:textId="77777777" w:rsidTr="00ED53EF">
        <w:trPr>
          <w:trHeight w:val="343"/>
        </w:trPr>
        <w:tc>
          <w:tcPr>
            <w:tcW w:w="9632" w:type="dxa"/>
            <w:gridSpan w:val="4"/>
            <w:vAlign w:val="center"/>
          </w:tcPr>
          <w:p w14:paraId="53FDF9DA" w14:textId="584EC71B" w:rsidR="00EB6BE1" w:rsidRPr="00AE1870" w:rsidRDefault="00EB6BE1" w:rsidP="00EB6BE1">
            <w:pPr>
              <w:pStyle w:val="TableParagraph"/>
              <w:ind w:left="141" w:right="284"/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</w:pPr>
            <w:r w:rsidRPr="00AE1870">
              <w:rPr>
                <w:rFonts w:ascii="Tahoma" w:eastAsia="Times New Roman" w:hAnsi="Tahoma" w:cs="Tahoma"/>
                <w:b/>
                <w:bCs/>
                <w:sz w:val="20"/>
                <w:szCs w:val="16"/>
              </w:rPr>
              <w:t>Parametry ogólne</w:t>
            </w:r>
          </w:p>
        </w:tc>
      </w:tr>
      <w:tr w:rsidR="00832CB4" w:rsidRPr="00AE1870" w14:paraId="3EC689C7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751D4DC0" w14:textId="77777777" w:rsidR="00832CB4" w:rsidRPr="00AE1870" w:rsidRDefault="00832CB4" w:rsidP="00C3278A">
            <w:pPr>
              <w:pStyle w:val="TableParagraph"/>
              <w:numPr>
                <w:ilvl w:val="0"/>
                <w:numId w:val="4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03CBD29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Aparat fabrycznie nowy, rok produkcji 2020</w:t>
            </w:r>
          </w:p>
        </w:tc>
        <w:tc>
          <w:tcPr>
            <w:tcW w:w="1420" w:type="dxa"/>
            <w:vAlign w:val="center"/>
          </w:tcPr>
          <w:p w14:paraId="35316B7E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95835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43F590F3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133D0BB1" w14:textId="77777777" w:rsidTr="00F32CD7">
        <w:trPr>
          <w:trHeight w:val="878"/>
        </w:trPr>
        <w:tc>
          <w:tcPr>
            <w:tcW w:w="841" w:type="dxa"/>
            <w:vAlign w:val="center"/>
          </w:tcPr>
          <w:p w14:paraId="61A0666A" w14:textId="77777777" w:rsidR="00832CB4" w:rsidRPr="00AE1870" w:rsidRDefault="00832CB4" w:rsidP="00C3278A">
            <w:pPr>
              <w:pStyle w:val="TableParagraph"/>
              <w:numPr>
                <w:ilvl w:val="0"/>
                <w:numId w:val="4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185E984" w14:textId="68D13AA1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System o zwartej jednomodułowej konstrukcji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wyposażony</w:t>
            </w:r>
            <w:r w:rsidRPr="00AE1870">
              <w:rPr>
                <w:rFonts w:ascii="Tahoma" w:hAnsi="Tahoma" w:cs="Tahoma"/>
                <w:spacing w:val="-24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w</w:t>
            </w:r>
            <w:r w:rsidRPr="00AE1870">
              <w:rPr>
                <w:rFonts w:ascii="Tahoma" w:hAnsi="Tahoma" w:cs="Tahoma"/>
                <w:spacing w:val="-23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cztery</w:t>
            </w:r>
            <w:r w:rsidRPr="00AE1870">
              <w:rPr>
                <w:rFonts w:ascii="Tahoma" w:hAnsi="Tahoma" w:cs="Tahoma"/>
                <w:spacing w:val="-23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skrętne</w:t>
            </w:r>
            <w:r w:rsidRPr="00AE1870">
              <w:rPr>
                <w:rFonts w:ascii="Tahoma" w:hAnsi="Tahoma" w:cs="Tahoma"/>
                <w:spacing w:val="-22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koła</w:t>
            </w:r>
            <w:r w:rsidRPr="00AE1870">
              <w:rPr>
                <w:rFonts w:ascii="Tahoma" w:hAnsi="Tahoma" w:cs="Tahoma"/>
                <w:spacing w:val="-23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z</w:t>
            </w:r>
            <w:r w:rsidRPr="00AE1870">
              <w:rPr>
                <w:rFonts w:ascii="Tahoma" w:hAnsi="Tahoma" w:cs="Tahoma"/>
                <w:spacing w:val="-22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możliwością</w:t>
            </w:r>
            <w:r w:rsidRPr="00AE1870">
              <w:rPr>
                <w:rFonts w:ascii="Tahoma" w:hAnsi="Tahoma" w:cs="Tahoma"/>
                <w:spacing w:val="-23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ich blokowania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na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stałe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i</w:t>
            </w:r>
            <w:r w:rsidR="006D7099"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do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jazdy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na</w:t>
            </w:r>
            <w:r w:rsidRPr="00AE1870">
              <w:rPr>
                <w:rFonts w:ascii="Tahoma" w:hAnsi="Tahoma" w:cs="Tahoma"/>
                <w:spacing w:val="-17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wprost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oraz</w:t>
            </w:r>
            <w:r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 xml:space="preserve"> </w:t>
            </w:r>
            <w:r w:rsidR="00882F7E"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>o</w:t>
            </w:r>
            <w:r w:rsidR="00F32CD7" w:rsidRPr="00AE1870">
              <w:rPr>
                <w:rFonts w:ascii="Tahoma" w:hAnsi="Tahoma" w:cs="Tahoma"/>
                <w:spacing w:val="-18"/>
                <w:w w:val="95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wadze </w:t>
            </w:r>
            <w:r w:rsidRPr="00AE1870">
              <w:rPr>
                <w:rFonts w:ascii="Tahoma" w:hAnsi="Tahoma" w:cs="Tahoma"/>
                <w:sz w:val="20"/>
                <w:szCs w:val="16"/>
              </w:rPr>
              <w:t>poniżej 90 kg</w:t>
            </w:r>
          </w:p>
        </w:tc>
        <w:tc>
          <w:tcPr>
            <w:tcW w:w="1420" w:type="dxa"/>
            <w:vAlign w:val="center"/>
          </w:tcPr>
          <w:p w14:paraId="695C5434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95835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16173446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EB6BE1" w:rsidRPr="00AE1870" w14:paraId="74415B30" w14:textId="77777777" w:rsidTr="00ED53EF">
        <w:trPr>
          <w:trHeight w:val="422"/>
        </w:trPr>
        <w:tc>
          <w:tcPr>
            <w:tcW w:w="9632" w:type="dxa"/>
            <w:gridSpan w:val="4"/>
            <w:vAlign w:val="center"/>
          </w:tcPr>
          <w:p w14:paraId="2E7C5E7B" w14:textId="1C13A55C" w:rsidR="00EB6BE1" w:rsidRPr="00AE1870" w:rsidRDefault="00EB6BE1" w:rsidP="00EB6BE1">
            <w:pPr>
              <w:ind w:left="141" w:right="284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I. KONSTRUKCJA I KONFIGURACJA</w:t>
            </w:r>
          </w:p>
        </w:tc>
      </w:tr>
      <w:tr w:rsidR="00832CB4" w:rsidRPr="00AE1870" w14:paraId="391E4133" w14:textId="77777777" w:rsidTr="00227745">
        <w:trPr>
          <w:trHeight w:val="254"/>
        </w:trPr>
        <w:tc>
          <w:tcPr>
            <w:tcW w:w="841" w:type="dxa"/>
            <w:vAlign w:val="center"/>
          </w:tcPr>
          <w:p w14:paraId="0A543DB9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CD08A4B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Liczba procesowych kanałów odbiorczych min. </w:t>
            </w:r>
            <w:r w:rsidR="00882F7E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4  700 000</w:t>
            </w:r>
          </w:p>
        </w:tc>
        <w:tc>
          <w:tcPr>
            <w:tcW w:w="1420" w:type="dxa"/>
            <w:vAlign w:val="center"/>
          </w:tcPr>
          <w:p w14:paraId="47563FE7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95835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52DE66E5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0F331E37" w14:textId="77777777" w:rsidTr="00227745">
        <w:trPr>
          <w:trHeight w:val="286"/>
        </w:trPr>
        <w:tc>
          <w:tcPr>
            <w:tcW w:w="841" w:type="dxa"/>
            <w:vAlign w:val="center"/>
          </w:tcPr>
          <w:p w14:paraId="58B80B7B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79D523D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Monitor kolorowy LCD, min 21” o wysokiej rozdzielczości</w:t>
            </w:r>
          </w:p>
        </w:tc>
        <w:tc>
          <w:tcPr>
            <w:tcW w:w="1420" w:type="dxa"/>
            <w:vAlign w:val="center"/>
          </w:tcPr>
          <w:p w14:paraId="5968BEDB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95835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226EC974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3FC82CCA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371AEADD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EB0F3AF" w14:textId="77777777" w:rsidR="00832CB4" w:rsidRPr="00AE1870" w:rsidRDefault="00832CB4" w:rsidP="000A45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Min. </w:t>
            </w:r>
            <w:r w:rsidR="000A457E" w:rsidRPr="00AE1870">
              <w:rPr>
                <w:rFonts w:ascii="Tahoma" w:hAnsi="Tahoma" w:cs="Tahoma"/>
                <w:w w:val="95"/>
                <w:sz w:val="20"/>
                <w:szCs w:val="16"/>
              </w:rPr>
              <w:t>4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aktywne gniazda do przyłączenia głowic obrazowych</w:t>
            </w:r>
            <w:r w:rsidR="009155DE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(convex, sektorowej, liniowej</w:t>
            </w:r>
            <w:r w:rsidR="000A457E" w:rsidRPr="00AE1870">
              <w:rPr>
                <w:rFonts w:ascii="Tahoma" w:hAnsi="Tahoma" w:cs="Tahoma"/>
                <w:w w:val="95"/>
                <w:sz w:val="20"/>
                <w:szCs w:val="16"/>
              </w:rPr>
              <w:t>, przezprzełykowa</w:t>
            </w:r>
            <w:r w:rsidR="009155DE" w:rsidRPr="00AE1870">
              <w:rPr>
                <w:rFonts w:ascii="Tahoma" w:hAnsi="Tahoma" w:cs="Tahoma"/>
                <w:w w:val="95"/>
                <w:sz w:val="20"/>
                <w:szCs w:val="16"/>
              </w:rPr>
              <w:t>)</w:t>
            </w:r>
            <w:r w:rsidR="000A457E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05813A6C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9155DE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49AAFD67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344DDFF0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7D6B0916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E488AAE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Panel dotykowy min. 12” wspomagający obsługę aparatu z możliwością regulacji jasności, przesuwania stron za pomocą dotyku</w:t>
            </w:r>
          </w:p>
        </w:tc>
        <w:tc>
          <w:tcPr>
            <w:tcW w:w="1420" w:type="dxa"/>
            <w:vAlign w:val="center"/>
          </w:tcPr>
          <w:p w14:paraId="0FFCE817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4325A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74607AA4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BA103D3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2A94C57E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8693B4E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Wymagana dynamika aparatu min. 280 dB</w:t>
            </w:r>
          </w:p>
        </w:tc>
        <w:tc>
          <w:tcPr>
            <w:tcW w:w="1420" w:type="dxa"/>
            <w:vAlign w:val="center"/>
          </w:tcPr>
          <w:p w14:paraId="6814F294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D22282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06AB1067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5AAA0FDD" w14:textId="77777777" w:rsidTr="00F32CD7">
        <w:trPr>
          <w:trHeight w:val="657"/>
        </w:trPr>
        <w:tc>
          <w:tcPr>
            <w:tcW w:w="841" w:type="dxa"/>
            <w:vAlign w:val="center"/>
          </w:tcPr>
          <w:p w14:paraId="1B1CAFA3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368ACEF7" w14:textId="66A6889F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Protokół </w:t>
            </w:r>
            <w:r w:rsidR="0024325A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komunikacji DICOM </w:t>
            </w:r>
            <w:r w:rsidR="00306CB3" w:rsidRPr="00AE1870">
              <w:rPr>
                <w:rFonts w:ascii="Tahoma" w:hAnsi="Tahoma" w:cs="Tahoma"/>
                <w:w w:val="95"/>
                <w:sz w:val="20"/>
                <w:szCs w:val="16"/>
              </w:rPr>
              <w:t>3.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0 do przesyłania obrazów i</w:t>
            </w:r>
            <w:r w:rsidR="00F32CD7" w:rsidRPr="00AE1870">
              <w:rPr>
                <w:rFonts w:ascii="Tahoma" w:hAnsi="Tahoma" w:cs="Tahoma"/>
                <w:w w:val="95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danych, min. klasy DICOM print, store, worklist, raporty strukturalne</w:t>
            </w:r>
          </w:p>
        </w:tc>
        <w:tc>
          <w:tcPr>
            <w:tcW w:w="1420" w:type="dxa"/>
            <w:vAlign w:val="center"/>
          </w:tcPr>
          <w:p w14:paraId="0632AFE7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775D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6192E00C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832CB4" w:rsidRPr="00AE1870" w14:paraId="4E82DD26" w14:textId="77777777" w:rsidTr="00F32CD7">
        <w:trPr>
          <w:trHeight w:val="450"/>
        </w:trPr>
        <w:tc>
          <w:tcPr>
            <w:tcW w:w="841" w:type="dxa"/>
            <w:vAlign w:val="center"/>
          </w:tcPr>
          <w:p w14:paraId="492F7384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3C6F6DD0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Wewnętrzny dysk twardy o pojemności min. 500 GB, formaty zapisu DICOM, AVI, JPG</w:t>
            </w:r>
          </w:p>
        </w:tc>
        <w:tc>
          <w:tcPr>
            <w:tcW w:w="1420" w:type="dxa"/>
            <w:vAlign w:val="center"/>
          </w:tcPr>
          <w:p w14:paraId="19D49CC1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775D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0C8E69F0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546A188C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0D6AE728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9328FAB" w14:textId="6FF3BC95" w:rsidR="002775DD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Nagrywarka DVD R/RW wbudowana w aparat, formaty zapisu DICOM, AVI, JPG</w:t>
            </w:r>
            <w:r w:rsidR="002775DD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lub rozwiązanie równoważne np.</w:t>
            </w:r>
            <w:r w:rsidR="00F32CD7" w:rsidRPr="00AE1870">
              <w:rPr>
                <w:rFonts w:ascii="Tahoma" w:hAnsi="Tahoma" w:cs="Tahoma"/>
                <w:w w:val="95"/>
                <w:sz w:val="20"/>
                <w:szCs w:val="16"/>
              </w:rPr>
              <w:t> </w:t>
            </w:r>
            <w:r w:rsidR="002775DD" w:rsidRPr="00AE1870">
              <w:rPr>
                <w:rFonts w:ascii="Tahoma" w:hAnsi="Tahoma" w:cs="Tahoma"/>
                <w:w w:val="95"/>
                <w:sz w:val="20"/>
                <w:szCs w:val="16"/>
              </w:rPr>
              <w:t>możliwość podłączenia dysku zewnętrznego lub USB</w:t>
            </w:r>
          </w:p>
        </w:tc>
        <w:tc>
          <w:tcPr>
            <w:tcW w:w="1420" w:type="dxa"/>
            <w:vAlign w:val="center"/>
          </w:tcPr>
          <w:p w14:paraId="03BE7E6C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775D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3E04ACE8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2775DD" w:rsidRPr="00AE1870" w14:paraId="1E764A8B" w14:textId="77777777" w:rsidTr="00F32CD7">
        <w:trPr>
          <w:trHeight w:val="269"/>
        </w:trPr>
        <w:tc>
          <w:tcPr>
            <w:tcW w:w="841" w:type="dxa"/>
            <w:vAlign w:val="center"/>
          </w:tcPr>
          <w:p w14:paraId="053C8BA7" w14:textId="77777777" w:rsidR="002775DD" w:rsidRPr="00AE1870" w:rsidRDefault="002775DD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EC64282" w14:textId="69091DDB" w:rsidR="00724162" w:rsidRPr="00AE1870" w:rsidRDefault="00724162" w:rsidP="00724162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bookmarkStart w:id="1" w:name="_Hlk41644608"/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W ramach z dostawy aparatu, Wykonawca przeprowadzi wszystkie prace integracyjne umożliwiające pracę z systemem PACS/RIS Zamawiającego. </w:t>
            </w:r>
            <w:r w:rsidR="000D7879" w:rsidRPr="00AE1870">
              <w:rPr>
                <w:rFonts w:ascii="Tahoma" w:hAnsi="Tahoma" w:cs="Tahoma"/>
                <w:w w:val="95"/>
                <w:sz w:val="20"/>
                <w:szCs w:val="16"/>
              </w:rPr>
              <w:t>Celem realizacji zamówienia konieczny</w:t>
            </w:r>
            <w:r w:rsidR="00E658E4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jest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zakup </w:t>
            </w:r>
            <w:bookmarkEnd w:id="1"/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niezbędnych licencji DICOM do przeprowadzenia integracji oraz pracy z systemem PACS/RIS Zamawiającego. Wymagane licencje: DICOM C-Store, DICOM Modality Worklist. Aparat powinien być wyposażony w interfejs LAN 1GBit. </w:t>
            </w:r>
          </w:p>
        </w:tc>
        <w:tc>
          <w:tcPr>
            <w:tcW w:w="1420" w:type="dxa"/>
            <w:vAlign w:val="center"/>
          </w:tcPr>
          <w:p w14:paraId="16F261F3" w14:textId="77777777" w:rsidR="002775DD" w:rsidRPr="00AE1870" w:rsidRDefault="00D22282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BA47055" w14:textId="77777777" w:rsidR="002775DD" w:rsidRPr="00AE1870" w:rsidRDefault="002775DD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832CB4" w:rsidRPr="00AE1870" w14:paraId="2F7B9051" w14:textId="77777777" w:rsidTr="001311AA">
        <w:trPr>
          <w:trHeight w:val="274"/>
        </w:trPr>
        <w:tc>
          <w:tcPr>
            <w:tcW w:w="841" w:type="dxa"/>
            <w:vAlign w:val="center"/>
          </w:tcPr>
          <w:p w14:paraId="3B166C12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63CC381" w14:textId="77777777" w:rsidR="0007283A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Zakres częs</w:t>
            </w:r>
            <w:r w:rsidR="00E76B05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totliwości pracy ultrasonografu określony przez częstotliwość pracy podłączanych głowic obrazowych </w:t>
            </w:r>
          </w:p>
        </w:tc>
        <w:tc>
          <w:tcPr>
            <w:tcW w:w="1420" w:type="dxa"/>
            <w:vAlign w:val="center"/>
          </w:tcPr>
          <w:p w14:paraId="44252B51" w14:textId="77777777" w:rsidR="00832CB4" w:rsidRPr="00AE1870" w:rsidRDefault="0042078F" w:rsidP="00882F7E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</w:t>
            </w:r>
            <w:r w:rsidR="00E76B05" w:rsidRPr="00AE1870">
              <w:rPr>
                <w:rFonts w:ascii="Tahoma" w:hAnsi="Tahoma" w:cs="Tahoma"/>
                <w:sz w:val="20"/>
                <w:szCs w:val="16"/>
              </w:rPr>
              <w:t>podać</w:t>
            </w:r>
          </w:p>
        </w:tc>
        <w:tc>
          <w:tcPr>
            <w:tcW w:w="2126" w:type="dxa"/>
            <w:vAlign w:val="center"/>
          </w:tcPr>
          <w:p w14:paraId="60FB9B24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3C794892" w14:textId="77777777" w:rsidTr="00227745">
        <w:trPr>
          <w:trHeight w:val="392"/>
        </w:trPr>
        <w:tc>
          <w:tcPr>
            <w:tcW w:w="841" w:type="dxa"/>
            <w:vAlign w:val="center"/>
          </w:tcPr>
          <w:p w14:paraId="325C3DE8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7BFB5E4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Możliwość płynnej regulacji położenia panelu sterowania we wszystkich kierunkach – góra/dół, obrót wokół osi</w:t>
            </w:r>
          </w:p>
        </w:tc>
        <w:tc>
          <w:tcPr>
            <w:tcW w:w="1420" w:type="dxa"/>
            <w:vAlign w:val="center"/>
          </w:tcPr>
          <w:p w14:paraId="30B19FAE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</w:p>
        </w:tc>
        <w:tc>
          <w:tcPr>
            <w:tcW w:w="2126" w:type="dxa"/>
            <w:vAlign w:val="center"/>
          </w:tcPr>
          <w:p w14:paraId="2947A45D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44F9B16B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13E1D924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A53F439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Możliwość regulacji położenia monitora niezależnie od panelu sterowania</w:t>
            </w:r>
          </w:p>
        </w:tc>
        <w:tc>
          <w:tcPr>
            <w:tcW w:w="1420" w:type="dxa"/>
            <w:vAlign w:val="center"/>
          </w:tcPr>
          <w:p w14:paraId="61CD06BF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</w:p>
        </w:tc>
        <w:tc>
          <w:tcPr>
            <w:tcW w:w="2126" w:type="dxa"/>
            <w:vAlign w:val="center"/>
          </w:tcPr>
          <w:p w14:paraId="1188B7A3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832CB4" w:rsidRPr="00AE1870" w14:paraId="4DECDEBC" w14:textId="77777777" w:rsidTr="00F32CD7">
        <w:trPr>
          <w:trHeight w:val="218"/>
        </w:trPr>
        <w:tc>
          <w:tcPr>
            <w:tcW w:w="841" w:type="dxa"/>
            <w:vAlign w:val="center"/>
          </w:tcPr>
          <w:p w14:paraId="3A184178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F946C23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Videoprinter czarno-biały</w:t>
            </w:r>
          </w:p>
        </w:tc>
        <w:tc>
          <w:tcPr>
            <w:tcW w:w="1420" w:type="dxa"/>
            <w:vAlign w:val="center"/>
          </w:tcPr>
          <w:p w14:paraId="0C0568DD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</w:p>
        </w:tc>
        <w:tc>
          <w:tcPr>
            <w:tcW w:w="2126" w:type="dxa"/>
            <w:vAlign w:val="center"/>
          </w:tcPr>
          <w:p w14:paraId="46949A36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760FFD36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1329B954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2B775A0" w14:textId="0AC78BF8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Raporty dla każdego rodzaju i trybu badania z</w:t>
            </w:r>
            <w:r w:rsidR="00F32CD7" w:rsidRPr="00AE1870">
              <w:rPr>
                <w:rFonts w:ascii="Tahoma" w:hAnsi="Tahoma" w:cs="Tahoma"/>
                <w:w w:val="95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możliwością dołączenia obrazów do raportów</w:t>
            </w:r>
          </w:p>
        </w:tc>
        <w:tc>
          <w:tcPr>
            <w:tcW w:w="1420" w:type="dxa"/>
            <w:vAlign w:val="center"/>
          </w:tcPr>
          <w:p w14:paraId="1328581D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</w:p>
        </w:tc>
        <w:tc>
          <w:tcPr>
            <w:tcW w:w="2126" w:type="dxa"/>
            <w:vAlign w:val="center"/>
          </w:tcPr>
          <w:p w14:paraId="0DC913F9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82F7E" w:rsidRPr="00AE1870" w14:paraId="0176FE04" w14:textId="77777777" w:rsidTr="00F44237">
        <w:trPr>
          <w:trHeight w:val="456"/>
        </w:trPr>
        <w:tc>
          <w:tcPr>
            <w:tcW w:w="841" w:type="dxa"/>
            <w:vAlign w:val="center"/>
          </w:tcPr>
          <w:p w14:paraId="5E7204F0" w14:textId="77777777" w:rsidR="00882F7E" w:rsidRPr="00AE1870" w:rsidRDefault="00882F7E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73462FF" w14:textId="77777777" w:rsidR="00882F7E" w:rsidRPr="00AE1870" w:rsidRDefault="00882F7E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Funkcja prezentacji obrazu diagnostycznego na powierzchni </w:t>
            </w:r>
            <w:r w:rsidR="00CD0359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min. 80 %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ekranu monitora.</w:t>
            </w:r>
          </w:p>
        </w:tc>
        <w:tc>
          <w:tcPr>
            <w:tcW w:w="1420" w:type="dxa"/>
            <w:vAlign w:val="center"/>
          </w:tcPr>
          <w:p w14:paraId="0FC6BB7D" w14:textId="1965AF27" w:rsidR="00882F7E" w:rsidRPr="00AE1870" w:rsidRDefault="00882F7E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314F6" w:rsidRPr="00AE1870">
              <w:rPr>
                <w:rFonts w:ascii="Tahoma" w:hAnsi="Tahoma" w:cs="Tahoma"/>
                <w:sz w:val="20"/>
                <w:szCs w:val="16"/>
              </w:rPr>
              <w:t>,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podać</w:t>
            </w:r>
          </w:p>
        </w:tc>
        <w:tc>
          <w:tcPr>
            <w:tcW w:w="2126" w:type="dxa"/>
            <w:vAlign w:val="center"/>
          </w:tcPr>
          <w:p w14:paraId="40225DD8" w14:textId="36661CD9" w:rsidR="00561EF5" w:rsidRPr="00AE1870" w:rsidRDefault="00561EF5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82F7E" w:rsidRPr="00AE1870" w14:paraId="7498412F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4CFB8B10" w14:textId="77777777" w:rsidR="00882F7E" w:rsidRPr="00AE1870" w:rsidRDefault="00882F7E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912B3B6" w14:textId="77777777" w:rsidR="00882F7E" w:rsidRPr="00AE1870" w:rsidRDefault="00882F7E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Możliwość powielenia obrazu z monitora na panelu dotykowym z funkcją regulacji jego parametrów</w:t>
            </w:r>
          </w:p>
        </w:tc>
        <w:tc>
          <w:tcPr>
            <w:tcW w:w="1420" w:type="dxa"/>
            <w:vAlign w:val="center"/>
          </w:tcPr>
          <w:p w14:paraId="0D853CB0" w14:textId="040B0908" w:rsidR="00882F7E" w:rsidRPr="00AE1870" w:rsidRDefault="00882F7E" w:rsidP="00882F7E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6B1F889" w14:textId="066D795E" w:rsidR="00CD0359" w:rsidRPr="00AE1870" w:rsidRDefault="00CD0359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1A5C9E15" w14:textId="77777777" w:rsidTr="00227745">
        <w:trPr>
          <w:trHeight w:val="739"/>
        </w:trPr>
        <w:tc>
          <w:tcPr>
            <w:tcW w:w="841" w:type="dxa"/>
            <w:vAlign w:val="center"/>
          </w:tcPr>
          <w:p w14:paraId="1009A8BB" w14:textId="77777777" w:rsidR="00832CB4" w:rsidRPr="00AE1870" w:rsidRDefault="00832CB4" w:rsidP="00C3278A">
            <w:pPr>
              <w:pStyle w:val="TableParagraph"/>
              <w:numPr>
                <w:ilvl w:val="0"/>
                <w:numId w:val="3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D9ABCC3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Fabrycznie zainstalowane zasilanie bateryjne pozwalające na wprowadzenie systemu w stan uśpienia, a następnie wybudzenie go w czasie maks. 20 sek.</w:t>
            </w:r>
          </w:p>
        </w:tc>
        <w:tc>
          <w:tcPr>
            <w:tcW w:w="1420" w:type="dxa"/>
            <w:vAlign w:val="center"/>
          </w:tcPr>
          <w:p w14:paraId="144872D6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882F7E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3A6A4818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EB6BE1" w:rsidRPr="00AE1870" w14:paraId="659BB1EC" w14:textId="77777777" w:rsidTr="00ED53EF">
        <w:trPr>
          <w:trHeight w:val="328"/>
        </w:trPr>
        <w:tc>
          <w:tcPr>
            <w:tcW w:w="9632" w:type="dxa"/>
            <w:gridSpan w:val="4"/>
            <w:vAlign w:val="center"/>
          </w:tcPr>
          <w:p w14:paraId="4143EB03" w14:textId="3C0986BD" w:rsidR="00EB6BE1" w:rsidRPr="00AE1870" w:rsidRDefault="00EB6BE1" w:rsidP="00EB6BE1">
            <w:pPr>
              <w:ind w:left="141" w:right="284"/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>II. OBRAZOWANIE I PREZENTACJA OBRAZU</w:t>
            </w:r>
          </w:p>
        </w:tc>
      </w:tr>
      <w:tr w:rsidR="00832CB4" w:rsidRPr="00AE1870" w14:paraId="2A75D0DC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210590CA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D9057FE" w14:textId="77777777" w:rsidR="00832CB4" w:rsidRPr="00AE1870" w:rsidRDefault="00832CB4" w:rsidP="00E30183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Regulacja głębokości penetracji w zakresie od 1 </w:t>
            </w:r>
            <w:r w:rsidR="00E30183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cm do </w:t>
            </w:r>
            <w:r w:rsidR="000A09F3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minimum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40 cm</w:t>
            </w:r>
            <w:r w:rsidR="000A09F3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558C9778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0A09F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0D9BBB87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450B89F2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04DA3ED9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3A9C3C7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Regulacja wzmocnienia głębokościowego oraz wzmocnienia poprzecznego wiązki ultradźwiękowej</w:t>
            </w:r>
          </w:p>
        </w:tc>
        <w:tc>
          <w:tcPr>
            <w:tcW w:w="1420" w:type="dxa"/>
            <w:vAlign w:val="center"/>
          </w:tcPr>
          <w:p w14:paraId="62C884EE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E3018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41A07DEB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152A359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66B7E021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371E3C50" w14:textId="77777777" w:rsidR="00832CB4" w:rsidRPr="00AE1870" w:rsidRDefault="00832CB4" w:rsidP="00E30183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Obrazowanie harmoniczne</w:t>
            </w:r>
            <w:r w:rsidR="00E30183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oraz obrazowanie harmoniczne z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odwróceniem impulsu (</w:t>
            </w:r>
            <w:r w:rsidR="00E30183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tzw.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inwersją fazy)</w:t>
            </w:r>
          </w:p>
        </w:tc>
        <w:tc>
          <w:tcPr>
            <w:tcW w:w="1420" w:type="dxa"/>
            <w:vAlign w:val="center"/>
          </w:tcPr>
          <w:p w14:paraId="1DFC993D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E3018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7E8F7A45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588B046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3A5177F5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273B7AF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Częstotliwo</w:t>
            </w:r>
            <w:r w:rsidR="00CD0359" w:rsidRPr="00AE1870">
              <w:rPr>
                <w:rFonts w:ascii="Tahoma" w:hAnsi="Tahoma" w:cs="Tahoma"/>
                <w:w w:val="95"/>
                <w:sz w:val="20"/>
                <w:szCs w:val="16"/>
              </w:rPr>
              <w:t>ść odświeżania obrazu 2D min. 19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00 obrazów na sek.</w:t>
            </w:r>
          </w:p>
        </w:tc>
        <w:tc>
          <w:tcPr>
            <w:tcW w:w="1420" w:type="dxa"/>
            <w:vAlign w:val="center"/>
          </w:tcPr>
          <w:p w14:paraId="0C5AB1EF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E3018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0E68CCE2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7956BFA6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47DF53C8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D9DFE24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  <w:lang w:val="en-US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  <w:lang w:val="en-US"/>
              </w:rPr>
              <w:t>Doppler pulsacyjny (PWD), Color Doppler (CD), Power Doppler (PD),</w:t>
            </w:r>
          </w:p>
        </w:tc>
        <w:tc>
          <w:tcPr>
            <w:tcW w:w="1420" w:type="dxa"/>
            <w:vAlign w:val="center"/>
          </w:tcPr>
          <w:p w14:paraId="112B86CB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313C0A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4DDED9CF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313C0A" w:rsidRPr="00AE1870" w14:paraId="04F5ECB0" w14:textId="77777777" w:rsidTr="00F32CD7">
        <w:trPr>
          <w:trHeight w:val="218"/>
        </w:trPr>
        <w:tc>
          <w:tcPr>
            <w:tcW w:w="841" w:type="dxa"/>
            <w:vAlign w:val="center"/>
          </w:tcPr>
          <w:p w14:paraId="10034143" w14:textId="77777777" w:rsidR="00313C0A" w:rsidRPr="00AE1870" w:rsidRDefault="00313C0A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CFBFF18" w14:textId="2521AB38" w:rsidR="00313C0A" w:rsidRPr="00AE1870" w:rsidRDefault="00313C0A" w:rsidP="00F32CD7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Obrazowanie przepływów (uwaga: należy opisać sposób realizacji tej funkcji w</w:t>
            </w:r>
            <w:r w:rsidR="00F32CD7" w:rsidRPr="00AE1870">
              <w:rPr>
                <w:rFonts w:ascii="Tahoma" w:hAnsi="Tahoma" w:cs="Tahoma"/>
                <w:w w:val="95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oferowanym aparacie)</w:t>
            </w:r>
          </w:p>
        </w:tc>
        <w:tc>
          <w:tcPr>
            <w:tcW w:w="1420" w:type="dxa"/>
            <w:vAlign w:val="center"/>
          </w:tcPr>
          <w:p w14:paraId="7A7620F2" w14:textId="2C359938" w:rsidR="00313C0A" w:rsidRPr="00AE1870" w:rsidRDefault="00313C0A" w:rsidP="00313C0A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opisać</w:t>
            </w:r>
          </w:p>
        </w:tc>
        <w:tc>
          <w:tcPr>
            <w:tcW w:w="2126" w:type="dxa"/>
            <w:vAlign w:val="center"/>
          </w:tcPr>
          <w:p w14:paraId="20DACCF7" w14:textId="77777777" w:rsidR="00313C0A" w:rsidRPr="00AE1870" w:rsidRDefault="00313C0A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313C0A" w:rsidRPr="00AE1870" w14:paraId="518ACCCF" w14:textId="77777777" w:rsidTr="00F32CD7">
        <w:trPr>
          <w:trHeight w:val="218"/>
        </w:trPr>
        <w:tc>
          <w:tcPr>
            <w:tcW w:w="841" w:type="dxa"/>
            <w:vAlign w:val="center"/>
          </w:tcPr>
          <w:p w14:paraId="6985BDF4" w14:textId="77777777" w:rsidR="00313C0A" w:rsidRPr="00AE1870" w:rsidRDefault="00313C0A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AD52550" w14:textId="77777777" w:rsidR="00313C0A" w:rsidRPr="00AE1870" w:rsidRDefault="00313C0A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Power Doppler z oznaczeniem kierunku przepływu </w:t>
            </w:r>
          </w:p>
        </w:tc>
        <w:tc>
          <w:tcPr>
            <w:tcW w:w="1420" w:type="dxa"/>
            <w:vAlign w:val="center"/>
          </w:tcPr>
          <w:p w14:paraId="6E054893" w14:textId="42EB62E2" w:rsidR="00313C0A" w:rsidRPr="00AE1870" w:rsidRDefault="00313C0A" w:rsidP="00313C0A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26E24556" w14:textId="5B3D46DA" w:rsidR="00313C0A" w:rsidRPr="00AE1870" w:rsidRDefault="00313C0A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2AFB92F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54DFEF80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DF3D439" w14:textId="77777777" w:rsidR="00832CB4" w:rsidRPr="00AE1870" w:rsidRDefault="00832CB4" w:rsidP="0027395B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Regulacja wielkości bramki Dopplerowskiej (SV) </w:t>
            </w:r>
            <w:r w:rsidR="0027395B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od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1 </w:t>
            </w:r>
            <w:r w:rsidR="0027395B" w:rsidRPr="00AE1870">
              <w:rPr>
                <w:rFonts w:ascii="Tahoma" w:hAnsi="Tahoma" w:cs="Tahoma"/>
                <w:w w:val="95"/>
                <w:sz w:val="20"/>
                <w:szCs w:val="16"/>
              </w:rPr>
              <w:t>mm do minimum 15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mm</w:t>
            </w:r>
            <w:r w:rsidR="0027395B"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7E21568F" w14:textId="6ABA8C5F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A8288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6002B391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435E30" w:rsidRPr="00AE1870" w14:paraId="5680C7C2" w14:textId="77777777" w:rsidTr="00F32CD7">
        <w:trPr>
          <w:trHeight w:val="657"/>
        </w:trPr>
        <w:tc>
          <w:tcPr>
            <w:tcW w:w="841" w:type="dxa"/>
            <w:vAlign w:val="center"/>
          </w:tcPr>
          <w:p w14:paraId="0A60356A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7EDE838" w14:textId="068E14D2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Liczba obrazów pamięci dynamicznej (cineloop) dla CD</w:t>
            </w:r>
            <w:r w:rsidR="00A3207A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obrazu 2D min. 2200 klatek oraz zapis dopplera spektralnego min 45 sekund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>.</w:t>
            </w:r>
          </w:p>
          <w:p w14:paraId="499FB0D2" w14:textId="77777777" w:rsidR="00F32CD7" w:rsidRPr="00AE1870" w:rsidRDefault="00A3207A" w:rsidP="00A3207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Doppler pulsacyjny (PWD) </w:t>
            </w:r>
          </w:p>
          <w:p w14:paraId="5201C9A8" w14:textId="0D89B53E" w:rsidR="00F32CD7" w:rsidRPr="00AE1870" w:rsidRDefault="00A3207A" w:rsidP="00A3207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rejestrowane prędkości maksymalne (przy zerowym kącie bramki) min. od -10m/s do 0 oraz od 0 do +10m/s, Color Doppler (CD)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,</w:t>
            </w:r>
          </w:p>
          <w:p w14:paraId="2C918796" w14:textId="508D63C0" w:rsidR="00A3207A" w:rsidRPr="00AE1870" w:rsidRDefault="00A3207A" w:rsidP="00A3207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rejestrowane </w:t>
            </w:r>
            <w:r w:rsidR="0097052F" w:rsidRPr="00AE1870">
              <w:rPr>
                <w:rFonts w:ascii="Tahoma" w:hAnsi="Tahoma" w:cs="Tahoma"/>
                <w:sz w:val="20"/>
                <w:szCs w:val="16"/>
              </w:rPr>
              <w:t>prędkości maksymalne min. -300 cm/s do 0 oraz 0 do +300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cm/s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,</w:t>
            </w:r>
          </w:p>
          <w:p w14:paraId="5D04952C" w14:textId="098B2D09" w:rsidR="00A3207A" w:rsidRPr="00AE1870" w:rsidRDefault="001E7A1D" w:rsidP="001E7A1D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Doppler fali ciągłej (CWD) </w:t>
            </w:r>
            <w:r w:rsidR="00A3207A" w:rsidRPr="00AE1870">
              <w:rPr>
                <w:rFonts w:ascii="Tahoma" w:hAnsi="Tahoma" w:cs="Tahoma"/>
                <w:sz w:val="20"/>
                <w:szCs w:val="16"/>
              </w:rPr>
              <w:t>o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A3207A" w:rsidRPr="00AE1870">
              <w:rPr>
                <w:rFonts w:ascii="Tahoma" w:hAnsi="Tahoma" w:cs="Tahoma"/>
                <w:sz w:val="20"/>
                <w:szCs w:val="16"/>
              </w:rPr>
              <w:t>rejestrowanych, mierzonych prędkościach min. 12m/s (przy zerowym kącie bramki)</w:t>
            </w:r>
          </w:p>
        </w:tc>
        <w:tc>
          <w:tcPr>
            <w:tcW w:w="1420" w:type="dxa"/>
            <w:vAlign w:val="center"/>
          </w:tcPr>
          <w:p w14:paraId="13DB92AD" w14:textId="46C1631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435E30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6996BA95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1E7A1D" w:rsidRPr="00AE1870" w14:paraId="5BA2FBDE" w14:textId="77777777" w:rsidTr="00ED53EF">
        <w:trPr>
          <w:trHeight w:val="281"/>
        </w:trPr>
        <w:tc>
          <w:tcPr>
            <w:tcW w:w="841" w:type="dxa"/>
            <w:vAlign w:val="center"/>
          </w:tcPr>
          <w:p w14:paraId="257C5151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D486339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Tryb M-mode oraz M-mode anatomiczny</w:t>
            </w:r>
          </w:p>
        </w:tc>
        <w:tc>
          <w:tcPr>
            <w:tcW w:w="1420" w:type="dxa"/>
            <w:vAlign w:val="center"/>
          </w:tcPr>
          <w:p w14:paraId="4D135088" w14:textId="156D5F86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79054E8A" w14:textId="02874F7C" w:rsidR="008A628B" w:rsidRPr="00AE1870" w:rsidRDefault="008A628B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4B0846EF" w14:textId="77777777" w:rsidTr="00ED53EF">
        <w:trPr>
          <w:trHeight w:val="272"/>
        </w:trPr>
        <w:tc>
          <w:tcPr>
            <w:tcW w:w="841" w:type="dxa"/>
            <w:vAlign w:val="center"/>
          </w:tcPr>
          <w:p w14:paraId="16A557AE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021747E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Doppler tkankowy kolorowy i spektralny</w:t>
            </w:r>
          </w:p>
        </w:tc>
        <w:tc>
          <w:tcPr>
            <w:tcW w:w="1420" w:type="dxa"/>
            <w:vAlign w:val="center"/>
          </w:tcPr>
          <w:p w14:paraId="7E7EEE25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768B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6683029E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36BB035E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17960902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1E43E75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Tryb obrazowania mikro przepływów</w:t>
            </w:r>
          </w:p>
        </w:tc>
        <w:tc>
          <w:tcPr>
            <w:tcW w:w="1420" w:type="dxa"/>
            <w:vAlign w:val="center"/>
          </w:tcPr>
          <w:p w14:paraId="5C3CF933" w14:textId="01ED1F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2768B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  <w:r w:rsidR="003C6260" w:rsidRPr="00AE1870">
              <w:rPr>
                <w:rFonts w:ascii="Tahoma" w:hAnsi="Tahoma" w:cs="Tahoma"/>
                <w:sz w:val="20"/>
                <w:szCs w:val="16"/>
              </w:rPr>
              <w:t xml:space="preserve">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3C6260" w:rsidRPr="00AE1870">
              <w:rPr>
                <w:rFonts w:ascii="Tahoma" w:hAnsi="Tahoma" w:cs="Tahoma"/>
                <w:sz w:val="20"/>
                <w:szCs w:val="16"/>
              </w:rPr>
              <w:t>opisać</w:t>
            </w:r>
          </w:p>
        </w:tc>
        <w:tc>
          <w:tcPr>
            <w:tcW w:w="2126" w:type="dxa"/>
            <w:vAlign w:val="center"/>
          </w:tcPr>
          <w:p w14:paraId="2A310C8B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442FCDA7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5A7FDDDF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66F987D" w14:textId="7FE0B8C0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Jednoczesne wyświetlanie na ekranie dwóch obrazów w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czasie rzeczywistym typu B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B/CD</w:t>
            </w:r>
          </w:p>
        </w:tc>
        <w:tc>
          <w:tcPr>
            <w:tcW w:w="1420" w:type="dxa"/>
            <w:vAlign w:val="center"/>
          </w:tcPr>
          <w:p w14:paraId="3239E381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3C6260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71D99B82" w14:textId="3B4B62F9" w:rsidR="00832CB4" w:rsidRPr="00AE1870" w:rsidRDefault="00832CB4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832CB4" w:rsidRPr="00AE1870" w14:paraId="0F981632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78F14A38" w14:textId="77777777" w:rsidR="00832CB4" w:rsidRPr="00AE1870" w:rsidRDefault="00832CB4" w:rsidP="00C3278A">
            <w:pPr>
              <w:pStyle w:val="TableParagraph"/>
              <w:numPr>
                <w:ilvl w:val="0"/>
                <w:numId w:val="5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BB93C48" w14:textId="7C1CBADD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Specjalistyczne oprogramowanie wraz z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pełnymi pakietami pomiarowymi do :</w:t>
            </w:r>
          </w:p>
          <w:p w14:paraId="6C4A6C65" w14:textId="77777777" w:rsidR="00832CB4" w:rsidRPr="00AE1870" w:rsidRDefault="00A2551A" w:rsidP="00C327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141" w:right="141" w:hanging="95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kardiologicznych </w:t>
            </w:r>
            <w:r w:rsidR="004B3657" w:rsidRPr="00AE1870">
              <w:rPr>
                <w:rFonts w:ascii="Tahoma" w:hAnsi="Tahoma" w:cs="Tahoma"/>
                <w:sz w:val="20"/>
                <w:szCs w:val="16"/>
              </w:rPr>
              <w:t>osób dorosłych</w:t>
            </w:r>
          </w:p>
          <w:p w14:paraId="7E2D6183" w14:textId="77777777" w:rsidR="00832CB4" w:rsidRPr="00AE1870" w:rsidRDefault="00832CB4" w:rsidP="00C327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141" w:right="141" w:hanging="95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badań naczyniowych</w:t>
            </w:r>
            <w:r w:rsidR="007B4CD0" w:rsidRPr="00AE1870">
              <w:rPr>
                <w:rFonts w:ascii="Tahoma" w:hAnsi="Tahoma" w:cs="Tahoma"/>
                <w:sz w:val="20"/>
                <w:szCs w:val="16"/>
              </w:rPr>
              <w:t xml:space="preserve"> – żyły / tętnice</w:t>
            </w:r>
            <w:r w:rsidR="008675C8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,</w:t>
            </w:r>
          </w:p>
          <w:p w14:paraId="2E02E47D" w14:textId="77777777" w:rsidR="00832CB4" w:rsidRPr="00AE1870" w:rsidRDefault="00832CB4" w:rsidP="00C327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141" w:right="141" w:hanging="95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badań małych narządów,</w:t>
            </w:r>
          </w:p>
          <w:p w14:paraId="400459AA" w14:textId="77777777" w:rsidR="00A2551A" w:rsidRPr="00AE1870" w:rsidRDefault="00A2551A" w:rsidP="00C327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141" w:right="141" w:hanging="95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badań jamy brzusznej,</w:t>
            </w:r>
          </w:p>
          <w:p w14:paraId="01F0A8D3" w14:textId="31014076" w:rsidR="00F32CD7" w:rsidRPr="00AE1870" w:rsidRDefault="00832CB4" w:rsidP="00C327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left="141" w:right="141" w:hanging="95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badań mięśniowo-szkieletowych</w:t>
            </w:r>
            <w:r w:rsidR="00380D80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088966DF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A2551A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1A3C1FAE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EB6BE1" w:rsidRPr="00AE1870" w14:paraId="0BEE8127" w14:textId="77777777" w:rsidTr="00ED53EF">
        <w:trPr>
          <w:trHeight w:val="389"/>
        </w:trPr>
        <w:tc>
          <w:tcPr>
            <w:tcW w:w="9632" w:type="dxa"/>
            <w:gridSpan w:val="4"/>
            <w:vAlign w:val="center"/>
          </w:tcPr>
          <w:p w14:paraId="5FD1BA8C" w14:textId="21AAAED6" w:rsidR="00EB6BE1" w:rsidRPr="00AE1870" w:rsidRDefault="00EB6BE1" w:rsidP="00EB6BE1">
            <w:pPr>
              <w:ind w:left="141" w:right="284"/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>III. FUNKCJE UŻYTKOWE</w:t>
            </w:r>
          </w:p>
        </w:tc>
      </w:tr>
      <w:tr w:rsidR="00832CB4" w:rsidRPr="00AE1870" w14:paraId="1228BEB2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57DD650C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37A59D2" w14:textId="2A1C642D" w:rsidR="00832CB4" w:rsidRPr="00AE1870" w:rsidRDefault="00832CB4" w:rsidP="004B3657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Min. </w:t>
            </w:r>
            <w:r w:rsidR="004B3657" w:rsidRPr="00AE1870">
              <w:rPr>
                <w:rFonts w:ascii="Tahoma" w:hAnsi="Tahoma" w:cs="Tahoma"/>
                <w:sz w:val="20"/>
                <w:szCs w:val="16"/>
              </w:rPr>
              <w:t>1</w:t>
            </w:r>
            <w:r w:rsidR="00984941" w:rsidRPr="00AE1870">
              <w:rPr>
                <w:rFonts w:ascii="Tahoma" w:hAnsi="Tahoma" w:cs="Tahoma"/>
                <w:sz w:val="20"/>
                <w:szCs w:val="16"/>
              </w:rPr>
              <w:t>5</w:t>
            </w:r>
            <w:r w:rsidRPr="00AE1870">
              <w:rPr>
                <w:rFonts w:ascii="Tahoma" w:hAnsi="Tahoma" w:cs="Tahoma"/>
                <w:sz w:val="20"/>
                <w:szCs w:val="16"/>
              </w:rPr>
              <w:t>-stopniowe powiększenie obrazu w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czasie rzeczywistym</w:t>
            </w:r>
            <w:r w:rsidR="008A628B" w:rsidRPr="00AE1870">
              <w:rPr>
                <w:rFonts w:ascii="Tahoma" w:hAnsi="Tahoma" w:cs="Tahoma"/>
                <w:sz w:val="20"/>
                <w:szCs w:val="16"/>
              </w:rPr>
              <w:t xml:space="preserve"> i obrazu zamrożonego</w:t>
            </w:r>
          </w:p>
        </w:tc>
        <w:tc>
          <w:tcPr>
            <w:tcW w:w="1420" w:type="dxa"/>
            <w:vAlign w:val="center"/>
          </w:tcPr>
          <w:p w14:paraId="67D4ACAC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8A628B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64F12517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09FD0E6D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40287640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B4D48F1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420" w:type="dxa"/>
            <w:vAlign w:val="center"/>
          </w:tcPr>
          <w:p w14:paraId="0EF441A3" w14:textId="77777777" w:rsidR="00832CB4" w:rsidRPr="00AE1870" w:rsidRDefault="00700B52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86B5E6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1EA24E9F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4C1F2538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1E3A2F8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Funkcja ciągłej automatycznej optymalizacji obrazu 2D wyzwalana przy pomocy jednego przycisku (m.in. automatyczne dopasowanie wzmocnienia obrazu)</w:t>
            </w:r>
          </w:p>
        </w:tc>
        <w:tc>
          <w:tcPr>
            <w:tcW w:w="1420" w:type="dxa"/>
            <w:vAlign w:val="center"/>
          </w:tcPr>
          <w:p w14:paraId="74EFE4D3" w14:textId="77777777" w:rsidR="00832CB4" w:rsidRPr="00AE1870" w:rsidRDefault="00700B52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22A5F99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2CCA1572" w14:textId="77777777" w:rsidTr="00F32CD7">
        <w:trPr>
          <w:trHeight w:val="657"/>
        </w:trPr>
        <w:tc>
          <w:tcPr>
            <w:tcW w:w="841" w:type="dxa"/>
            <w:vAlign w:val="center"/>
          </w:tcPr>
          <w:p w14:paraId="53AEDBAA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62DE18B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Automatyczna optymalizacja widma dopplerowskiego przy pomocy jednego przycisku (m.in. automatyczne</w:t>
            </w:r>
          </w:p>
          <w:p w14:paraId="59329B10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dopasowanie linii bazowej oraz PRF)</w:t>
            </w:r>
          </w:p>
        </w:tc>
        <w:tc>
          <w:tcPr>
            <w:tcW w:w="1420" w:type="dxa"/>
            <w:vAlign w:val="center"/>
          </w:tcPr>
          <w:p w14:paraId="0573A18A" w14:textId="77777777" w:rsidR="00832CB4" w:rsidRPr="00AE1870" w:rsidRDefault="00700B52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4008CDC0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28959882" w14:textId="77777777" w:rsidTr="00F32CD7">
        <w:trPr>
          <w:trHeight w:val="1319"/>
        </w:trPr>
        <w:tc>
          <w:tcPr>
            <w:tcW w:w="841" w:type="dxa"/>
            <w:vAlign w:val="center"/>
          </w:tcPr>
          <w:p w14:paraId="5FA56FF5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8C4F706" w14:textId="2022921A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Praca w trybie wielokierunkowego emitowania i</w:t>
            </w:r>
            <w:r w:rsidR="00F4423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składania wiązki ultradźwiękowej z głowic w pełni elektronicznych, </w:t>
            </w:r>
            <w:r w:rsidR="00700B52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z min. 8 kątami emitowania wiązki tworzącymi obraz 2D na zaoferowanych głowicach liniowych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konweksowych. Wymóg pracy dla trybu 2D oraz w trybie obrazowania harmonicznego.</w:t>
            </w:r>
          </w:p>
        </w:tc>
        <w:tc>
          <w:tcPr>
            <w:tcW w:w="1420" w:type="dxa"/>
            <w:vAlign w:val="center"/>
          </w:tcPr>
          <w:p w14:paraId="67458608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700B52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  <w:p w14:paraId="7133CD7A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B5EA2BA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4420616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0E086C1A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427CFC0" w14:textId="687BE690" w:rsidR="00832CB4" w:rsidRPr="00AE1870" w:rsidRDefault="00832CB4" w:rsidP="00F47C23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Automatyczny obrys spektrum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wyznaczanie parametrów przepływu na zatrzymanym spektrum oraz w czasie rzeczywistym na ruchomym spektrum (min. S, D, PI,RI, HR)</w:t>
            </w:r>
          </w:p>
        </w:tc>
        <w:tc>
          <w:tcPr>
            <w:tcW w:w="1420" w:type="dxa"/>
            <w:vAlign w:val="center"/>
          </w:tcPr>
          <w:p w14:paraId="3659DC55" w14:textId="77777777" w:rsidR="00832CB4" w:rsidRPr="00AE1870" w:rsidRDefault="00F47C23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30666BCB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1AD59CF4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53F074CC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ABDAB26" w14:textId="77777777" w:rsidR="00832CB4" w:rsidRPr="00AE1870" w:rsidRDefault="00832CB4" w:rsidP="00F47C23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Adaptacyjne przetwarzanie obrazu redukujące</w:t>
            </w:r>
            <w:r w:rsidR="00F47C23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artefakty i szumy</w:t>
            </w:r>
          </w:p>
        </w:tc>
        <w:tc>
          <w:tcPr>
            <w:tcW w:w="1420" w:type="dxa"/>
            <w:vAlign w:val="center"/>
          </w:tcPr>
          <w:p w14:paraId="695BA000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F47C2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7B161FF9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6B8FE419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0FF2FC1C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7BE6BE0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Możliwość zaprogramowania w aparacie nowych pomiarów oraz kalkulacji</w:t>
            </w:r>
          </w:p>
        </w:tc>
        <w:tc>
          <w:tcPr>
            <w:tcW w:w="1420" w:type="dxa"/>
            <w:vAlign w:val="center"/>
          </w:tcPr>
          <w:p w14:paraId="5F3D68EF" w14:textId="77777777" w:rsidR="00832CB4" w:rsidRPr="00AE1870" w:rsidRDefault="00832CB4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F47C2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51EF7CB4" w14:textId="77777777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832CB4" w:rsidRPr="00AE1870" w14:paraId="33DA3FD3" w14:textId="77777777" w:rsidTr="00F32CD7">
        <w:trPr>
          <w:trHeight w:val="127"/>
        </w:trPr>
        <w:tc>
          <w:tcPr>
            <w:tcW w:w="841" w:type="dxa"/>
            <w:vAlign w:val="center"/>
          </w:tcPr>
          <w:p w14:paraId="0A2E83B4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357F442B" w14:textId="77777777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Pomiar odległości, min. 8 pomiarów</w:t>
            </w:r>
          </w:p>
        </w:tc>
        <w:tc>
          <w:tcPr>
            <w:tcW w:w="1420" w:type="dxa"/>
            <w:vAlign w:val="center"/>
          </w:tcPr>
          <w:p w14:paraId="6E66ECCD" w14:textId="77777777" w:rsidR="00832CB4" w:rsidRPr="00AE1870" w:rsidRDefault="00F47C23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9763BD" w14:textId="5620C6D8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  <w:highlight w:val="yellow"/>
              </w:rPr>
            </w:pPr>
          </w:p>
        </w:tc>
      </w:tr>
      <w:tr w:rsidR="00832CB4" w:rsidRPr="00AE1870" w14:paraId="1F007483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56CF465C" w14:textId="77777777" w:rsidR="00832CB4" w:rsidRPr="00AE1870" w:rsidRDefault="00832CB4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8CB26EA" w14:textId="226D7866" w:rsidR="00832CB4" w:rsidRPr="00AE1870" w:rsidRDefault="00832CB4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Pomiar obwodu, pola powierzchni, objętości</w:t>
            </w:r>
            <w:r w:rsidR="005318BC" w:rsidRPr="00AE1870">
              <w:rPr>
                <w:rFonts w:ascii="Tahoma" w:hAnsi="Tahoma" w:cs="Tahoma"/>
                <w:sz w:val="20"/>
                <w:szCs w:val="16"/>
              </w:rPr>
              <w:t xml:space="preserve"> struktur anatomicznych </w:t>
            </w:r>
          </w:p>
        </w:tc>
        <w:tc>
          <w:tcPr>
            <w:tcW w:w="1420" w:type="dxa"/>
            <w:vAlign w:val="center"/>
          </w:tcPr>
          <w:p w14:paraId="54A0C3A3" w14:textId="77777777" w:rsidR="00832CB4" w:rsidRPr="00AE1870" w:rsidRDefault="00F47C23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67E1BE2" w14:textId="427924E2" w:rsidR="00832CB4" w:rsidRPr="00AE1870" w:rsidRDefault="00832CB4" w:rsidP="00F91664">
            <w:pPr>
              <w:jc w:val="center"/>
              <w:rPr>
                <w:rFonts w:ascii="Tahoma" w:hAnsi="Tahoma" w:cs="Tahoma"/>
                <w:sz w:val="20"/>
                <w:szCs w:val="16"/>
                <w:highlight w:val="yellow"/>
              </w:rPr>
            </w:pPr>
          </w:p>
        </w:tc>
      </w:tr>
      <w:tr w:rsidR="004F5C1C" w:rsidRPr="00AE1870" w14:paraId="08FC9AAB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6F827D09" w14:textId="77777777" w:rsidR="004F5C1C" w:rsidRPr="00AE1870" w:rsidRDefault="004F5C1C" w:rsidP="00C3278A">
            <w:pPr>
              <w:pStyle w:val="Table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C03ABFD" w14:textId="60880E8F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Funkcja automatycznego ustawiania bramki dopplera w</w:t>
            </w:r>
            <w:r w:rsidR="00F4423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naczyniu, z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uwzględnieniem kąta korekcji</w:t>
            </w:r>
          </w:p>
        </w:tc>
        <w:tc>
          <w:tcPr>
            <w:tcW w:w="1420" w:type="dxa"/>
            <w:vAlign w:val="center"/>
          </w:tcPr>
          <w:p w14:paraId="33EA1481" w14:textId="5BAA6748" w:rsidR="004F5C1C" w:rsidRPr="00AE1870" w:rsidRDefault="004F5C1C" w:rsidP="004F5C1C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735B19E0" w14:textId="334914B1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F91664" w:rsidRPr="00AE1870" w14:paraId="37D89E3A" w14:textId="77777777" w:rsidTr="00ED53EF">
        <w:trPr>
          <w:trHeight w:val="416"/>
        </w:trPr>
        <w:tc>
          <w:tcPr>
            <w:tcW w:w="9632" w:type="dxa"/>
            <w:gridSpan w:val="4"/>
            <w:vAlign w:val="center"/>
          </w:tcPr>
          <w:p w14:paraId="33C8C274" w14:textId="34DBF4DC" w:rsidR="00F91664" w:rsidRPr="00AE1870" w:rsidRDefault="00F91664" w:rsidP="00EB6BE1">
            <w:pPr>
              <w:ind w:left="141" w:right="284"/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>IV. GŁOWICE ULTRADŹWIĘKOWE</w:t>
            </w:r>
          </w:p>
        </w:tc>
      </w:tr>
      <w:tr w:rsidR="004F5C1C" w:rsidRPr="00AE1870" w14:paraId="083D9F0C" w14:textId="77777777" w:rsidTr="00F32CD7">
        <w:trPr>
          <w:trHeight w:val="2198"/>
        </w:trPr>
        <w:tc>
          <w:tcPr>
            <w:tcW w:w="841" w:type="dxa"/>
            <w:vAlign w:val="center"/>
          </w:tcPr>
          <w:p w14:paraId="0C3AF8DB" w14:textId="77777777" w:rsidR="004F5C1C" w:rsidRPr="00AE1870" w:rsidRDefault="004F5C1C" w:rsidP="00C3278A">
            <w:pPr>
              <w:pStyle w:val="TableParagraph"/>
              <w:numPr>
                <w:ilvl w:val="0"/>
                <w:numId w:val="7"/>
              </w:numPr>
              <w:ind w:right="312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D699E9B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convex do badań narządów jamy brzusznej wykonana w technice matrycowej wielorzędowej lub innej, znacząco poprawiającej rozdzielczość np. Single Crystal, Pure Wave, Hanafy Lens:</w:t>
            </w:r>
          </w:p>
          <w:p w14:paraId="5D3AAF45" w14:textId="77777777" w:rsidR="00642816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Szerokopasmowa o zakresie częstotliwości </w:t>
            </w:r>
          </w:p>
          <w:p w14:paraId="67F69139" w14:textId="20A4616F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min. 1,0 – 5,0 MHz (+/- 1MHz)</w:t>
            </w:r>
          </w:p>
          <w:p w14:paraId="792E2DA4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Obrazowanie harmoniczne </w:t>
            </w:r>
          </w:p>
          <w:p w14:paraId="7B99E908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Liczba elementów akustycznych min. </w:t>
            </w:r>
            <w:r w:rsidR="0081530D" w:rsidRPr="00AE1870">
              <w:rPr>
                <w:rFonts w:ascii="Tahoma" w:hAnsi="Tahoma" w:cs="Tahoma"/>
                <w:sz w:val="20"/>
                <w:szCs w:val="16"/>
              </w:rPr>
              <w:t>190</w:t>
            </w:r>
          </w:p>
          <w:p w14:paraId="5A8DCCDE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Kąt pola widzenia głowicy min. </w:t>
            </w:r>
            <w:r w:rsidR="0081530D" w:rsidRPr="00AE1870">
              <w:rPr>
                <w:rFonts w:ascii="Tahoma" w:hAnsi="Tahoma" w:cs="Tahoma"/>
                <w:sz w:val="20"/>
                <w:szCs w:val="16"/>
              </w:rPr>
              <w:t>70</w:t>
            </w:r>
            <w:r w:rsidRPr="00AE1870">
              <w:rPr>
                <w:rFonts w:ascii="Tahoma" w:hAnsi="Tahoma" w:cs="Tahoma"/>
                <w:sz w:val="20"/>
                <w:szCs w:val="16"/>
              </w:rPr>
              <w:t>°</w:t>
            </w:r>
          </w:p>
          <w:p w14:paraId="0CF94F52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Trybu obrazowania ze środkami kontrastującymi </w:t>
            </w:r>
          </w:p>
        </w:tc>
        <w:tc>
          <w:tcPr>
            <w:tcW w:w="1420" w:type="dxa"/>
            <w:vAlign w:val="center"/>
          </w:tcPr>
          <w:p w14:paraId="5364BB21" w14:textId="578D198F" w:rsidR="004F5C1C" w:rsidRPr="00AE1870" w:rsidRDefault="004F5C1C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</w:t>
            </w:r>
            <w:r w:rsidR="00F14B0D" w:rsidRPr="00AE1870">
              <w:rPr>
                <w:rFonts w:ascii="Tahoma" w:hAnsi="Tahoma" w:cs="Tahoma"/>
                <w:sz w:val="20"/>
                <w:szCs w:val="16"/>
              </w:rPr>
              <w:t xml:space="preserve"> podać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F14B0D" w:rsidRPr="00AE1870">
              <w:rPr>
                <w:rFonts w:ascii="Tahoma" w:hAnsi="Tahoma" w:cs="Tahoma"/>
                <w:sz w:val="20"/>
                <w:szCs w:val="16"/>
              </w:rPr>
              <w:t xml:space="preserve">opisać </w:t>
            </w:r>
          </w:p>
          <w:p w14:paraId="5A6BBF9F" w14:textId="77777777" w:rsidR="004F5C1C" w:rsidRPr="00AE1870" w:rsidRDefault="004F5C1C" w:rsidP="00284060">
            <w:p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72BD957" w14:textId="5CB097AD" w:rsidR="004F5C1C" w:rsidRPr="00AE1870" w:rsidRDefault="004F5C1C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4F5C1C" w:rsidRPr="00AE1870" w14:paraId="4BA9A488" w14:textId="77777777" w:rsidTr="00F32CD7">
        <w:trPr>
          <w:trHeight w:val="269"/>
        </w:trPr>
        <w:tc>
          <w:tcPr>
            <w:tcW w:w="841" w:type="dxa"/>
            <w:vAlign w:val="center"/>
          </w:tcPr>
          <w:p w14:paraId="28297FD4" w14:textId="77777777" w:rsidR="004F5C1C" w:rsidRPr="00AE1870" w:rsidRDefault="004F5C1C" w:rsidP="00C3278A">
            <w:pPr>
              <w:pStyle w:val="Table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B19A6A8" w14:textId="7B2B8811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Głowica sektorowa </w:t>
            </w:r>
            <w:r w:rsidR="00642816" w:rsidRPr="00AE1870">
              <w:rPr>
                <w:rFonts w:ascii="Tahoma" w:hAnsi="Tahoma" w:cs="Tahoma"/>
                <w:sz w:val="20"/>
                <w:szCs w:val="16"/>
              </w:rPr>
              <w:t xml:space="preserve">do badań kardiologicznych </w:t>
            </w:r>
            <w:r w:rsidR="006C69BC" w:rsidRPr="00AE1870">
              <w:rPr>
                <w:rFonts w:ascii="Tahoma" w:hAnsi="Tahoma" w:cs="Tahoma"/>
                <w:sz w:val="20"/>
                <w:szCs w:val="16"/>
              </w:rPr>
              <w:t>wykonana w technice matrycowej wielorzędowej lub innej, znacząco poprawiającej rozdzielczość np. Single Crystal, Pure Wave, Hanafy Lens:</w:t>
            </w:r>
          </w:p>
          <w:p w14:paraId="75E656FF" w14:textId="77777777" w:rsidR="00642816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Szerokopasmowa o zakresie częstotliwości </w:t>
            </w:r>
          </w:p>
          <w:p w14:paraId="021B4F2E" w14:textId="64A70136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min. 1,0 – 5,0 MHz </w:t>
            </w:r>
            <w:r w:rsidR="00265CEB" w:rsidRPr="00AE1870">
              <w:rPr>
                <w:rFonts w:ascii="Tahoma" w:hAnsi="Tahoma" w:cs="Tahoma"/>
                <w:sz w:val="20"/>
                <w:szCs w:val="16"/>
              </w:rPr>
              <w:t>(+/- 0,5 MHz)</w:t>
            </w:r>
          </w:p>
          <w:p w14:paraId="6CB94A83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Liczba elementów akustycznych min. 80</w:t>
            </w:r>
          </w:p>
          <w:p w14:paraId="1B6C6347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Obrazowanie harmoniczne min. 3 pasma częstotliwości </w:t>
            </w:r>
          </w:p>
          <w:p w14:paraId="2829638D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Trybu obrazowania ze środkami kontrastującymi </w:t>
            </w:r>
          </w:p>
        </w:tc>
        <w:tc>
          <w:tcPr>
            <w:tcW w:w="1420" w:type="dxa"/>
            <w:vAlign w:val="center"/>
          </w:tcPr>
          <w:p w14:paraId="56DCDA02" w14:textId="1D32C563" w:rsidR="004F5C1C" w:rsidRPr="00AE1870" w:rsidRDefault="00265CEB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 i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opisać</w:t>
            </w:r>
          </w:p>
        </w:tc>
        <w:tc>
          <w:tcPr>
            <w:tcW w:w="2126" w:type="dxa"/>
            <w:vAlign w:val="center"/>
          </w:tcPr>
          <w:p w14:paraId="71A46AFF" w14:textId="24263D6D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4F5C1C" w:rsidRPr="00AE1870" w14:paraId="1BB4FFE8" w14:textId="77777777" w:rsidTr="00801F46">
        <w:trPr>
          <w:trHeight w:val="553"/>
        </w:trPr>
        <w:tc>
          <w:tcPr>
            <w:tcW w:w="841" w:type="dxa"/>
            <w:vAlign w:val="center"/>
          </w:tcPr>
          <w:p w14:paraId="4619E4D3" w14:textId="77777777" w:rsidR="004F5C1C" w:rsidRPr="00AE1870" w:rsidRDefault="004F5C1C" w:rsidP="00C3278A">
            <w:pPr>
              <w:pStyle w:val="Table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A6C504F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liniowa do badań naczyniowych</w:t>
            </w:r>
            <w:r w:rsidR="00883F41" w:rsidRPr="00AE1870">
              <w:rPr>
                <w:rFonts w:ascii="Tahoma" w:hAnsi="Tahoma" w:cs="Tahoma"/>
                <w:sz w:val="20"/>
                <w:szCs w:val="16"/>
              </w:rPr>
              <w:t xml:space="preserve"> – żyły / tętnice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, układu mięśniowo-szkieletowego, małych </w:t>
            </w:r>
            <w:r w:rsidRPr="00AE1870">
              <w:rPr>
                <w:rFonts w:ascii="Tahoma" w:hAnsi="Tahoma" w:cs="Tahoma"/>
                <w:sz w:val="20"/>
                <w:szCs w:val="16"/>
              </w:rPr>
              <w:lastRenderedPageBreak/>
              <w:t>narządów i powierzchownych:</w:t>
            </w:r>
          </w:p>
          <w:p w14:paraId="0D8C9118" w14:textId="77777777" w:rsidR="00642816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Szerokopasmowa</w:t>
            </w:r>
            <w:r w:rsidRPr="00AE1870">
              <w:rPr>
                <w:rFonts w:ascii="Tahoma" w:hAnsi="Tahoma" w:cs="Tahoma"/>
                <w:spacing w:val="-34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o</w:t>
            </w:r>
            <w:r w:rsidRPr="00AE1870">
              <w:rPr>
                <w:rFonts w:ascii="Tahoma" w:hAnsi="Tahoma" w:cs="Tahoma"/>
                <w:spacing w:val="-34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zakresie</w:t>
            </w:r>
            <w:r w:rsidRPr="00AE1870">
              <w:rPr>
                <w:rFonts w:ascii="Tahoma" w:hAnsi="Tahoma" w:cs="Tahoma"/>
                <w:spacing w:val="-34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częstotliwości</w:t>
            </w:r>
            <w:r w:rsidR="005E6CE2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</w:p>
          <w:p w14:paraId="5851E8D9" w14:textId="500FE9E3" w:rsidR="004F5C1C" w:rsidRPr="00AE1870" w:rsidRDefault="005E6CE2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od 2,5 (+/-0,5 MHz)</w:t>
            </w:r>
            <w:r w:rsidR="004F5C1C" w:rsidRPr="00AE1870">
              <w:rPr>
                <w:rFonts w:ascii="Tahoma" w:hAnsi="Tahoma" w:cs="Tahoma"/>
                <w:spacing w:val="-34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do </w:t>
            </w:r>
            <w:r w:rsidR="004F5C1C" w:rsidRPr="00AE1870">
              <w:rPr>
                <w:rFonts w:ascii="Tahoma" w:hAnsi="Tahoma" w:cs="Tahoma"/>
                <w:sz w:val="20"/>
                <w:szCs w:val="16"/>
              </w:rPr>
              <w:t>1</w:t>
            </w:r>
            <w:r w:rsidRPr="00AE1870">
              <w:rPr>
                <w:rFonts w:ascii="Tahoma" w:hAnsi="Tahoma" w:cs="Tahoma"/>
                <w:sz w:val="20"/>
                <w:szCs w:val="16"/>
              </w:rPr>
              <w:t>1,</w:t>
            </w:r>
            <w:r w:rsidR="004F5C1C" w:rsidRPr="00AE1870">
              <w:rPr>
                <w:rFonts w:ascii="Tahoma" w:hAnsi="Tahoma" w:cs="Tahoma"/>
                <w:sz w:val="20"/>
                <w:szCs w:val="16"/>
              </w:rPr>
              <w:t>0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(+/-1)</w:t>
            </w:r>
            <w:r w:rsidR="004F5C1C" w:rsidRPr="00AE1870">
              <w:rPr>
                <w:rFonts w:ascii="Tahoma" w:hAnsi="Tahoma" w:cs="Tahoma"/>
                <w:sz w:val="20"/>
                <w:szCs w:val="16"/>
              </w:rPr>
              <w:t xml:space="preserve"> MHz </w:t>
            </w:r>
          </w:p>
          <w:p w14:paraId="595EBA3A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- Długość</w:t>
            </w:r>
            <w:r w:rsidRPr="00AE1870">
              <w:rPr>
                <w:rFonts w:ascii="Tahoma" w:hAnsi="Tahoma" w:cs="Tahoma"/>
                <w:spacing w:val="-24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czoła</w:t>
            </w:r>
            <w:r w:rsidRPr="00AE1870">
              <w:rPr>
                <w:rFonts w:ascii="Tahoma" w:hAnsi="Tahoma" w:cs="Tahoma"/>
                <w:spacing w:val="-23"/>
                <w:w w:val="95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głowicy</w:t>
            </w:r>
            <w:r w:rsidRPr="00AE1870">
              <w:rPr>
                <w:rFonts w:ascii="Tahoma" w:hAnsi="Tahoma" w:cs="Tahoma"/>
                <w:spacing w:val="-24"/>
                <w:w w:val="95"/>
                <w:sz w:val="20"/>
                <w:szCs w:val="16"/>
              </w:rPr>
              <w:t xml:space="preserve"> </w:t>
            </w:r>
            <w:r w:rsidR="006C69BC" w:rsidRPr="00AE1870">
              <w:rPr>
                <w:rFonts w:ascii="Tahoma" w:hAnsi="Tahoma" w:cs="Tahoma"/>
                <w:w w:val="95"/>
                <w:sz w:val="20"/>
                <w:szCs w:val="16"/>
              </w:rPr>
              <w:t>max. do 40 mm</w:t>
            </w:r>
          </w:p>
          <w:p w14:paraId="221B2468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 xml:space="preserve">- </w:t>
            </w:r>
            <w:r w:rsidRPr="00AE1870">
              <w:rPr>
                <w:rFonts w:ascii="Tahoma" w:hAnsi="Tahoma" w:cs="Tahoma"/>
                <w:sz w:val="20"/>
                <w:szCs w:val="16"/>
              </w:rPr>
              <w:t>Liczba elementów akustycznych min</w:t>
            </w:r>
            <w:r w:rsidR="00002BAC" w:rsidRPr="00AE1870">
              <w:rPr>
                <w:rFonts w:ascii="Tahoma" w:hAnsi="Tahoma" w:cs="Tahoma"/>
                <w:sz w:val="20"/>
                <w:szCs w:val="16"/>
              </w:rPr>
              <w:t>.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002BAC" w:rsidRPr="00AE1870">
              <w:rPr>
                <w:rFonts w:ascii="Tahoma" w:hAnsi="Tahoma" w:cs="Tahoma"/>
                <w:sz w:val="20"/>
                <w:szCs w:val="16"/>
              </w:rPr>
              <w:t>190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</w:p>
          <w:p w14:paraId="06505B63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Obrazowanie harmoniczne</w:t>
            </w:r>
          </w:p>
          <w:p w14:paraId="53CEA1E1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Obrazowanie</w:t>
            </w:r>
            <w:r w:rsidRPr="00AE1870">
              <w:rPr>
                <w:rFonts w:ascii="Tahoma" w:hAnsi="Tahoma" w:cs="Tahoma"/>
                <w:spacing w:val="-18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trapezowe</w:t>
            </w:r>
          </w:p>
          <w:p w14:paraId="3925286E" w14:textId="77777777" w:rsidR="004F5C1C" w:rsidRPr="00AE1870" w:rsidRDefault="004F5C1C" w:rsidP="004F5C1C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Trybu obrazowania ze środkami kontrastującymi </w:t>
            </w:r>
          </w:p>
        </w:tc>
        <w:tc>
          <w:tcPr>
            <w:tcW w:w="1420" w:type="dxa"/>
            <w:vAlign w:val="center"/>
          </w:tcPr>
          <w:p w14:paraId="618CC8D1" w14:textId="77777777" w:rsidR="004F5C1C" w:rsidRPr="00AE1870" w:rsidRDefault="00002BAC" w:rsidP="00002BAC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4D1E3A72" w14:textId="77777777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C3278A" w:rsidRPr="00AE1870" w14:paraId="0A0A32C9" w14:textId="77777777" w:rsidTr="00AE1870">
        <w:trPr>
          <w:trHeight w:val="410"/>
        </w:trPr>
        <w:tc>
          <w:tcPr>
            <w:tcW w:w="9632" w:type="dxa"/>
            <w:gridSpan w:val="4"/>
            <w:shd w:val="clear" w:color="auto" w:fill="DBE5F1" w:themeFill="accent1" w:themeFillTint="33"/>
            <w:vAlign w:val="center"/>
          </w:tcPr>
          <w:p w14:paraId="3F9674C3" w14:textId="04A45456" w:rsidR="00C3278A" w:rsidRPr="00AE1870" w:rsidRDefault="00C3278A" w:rsidP="007F79B3">
            <w:pPr>
              <w:ind w:left="141" w:right="284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V. </w:t>
            </w:r>
            <w:r w:rsidR="00314F6B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Oceniane parametry aparatu - Tryb elastografii</w:t>
            </w:r>
          </w:p>
        </w:tc>
      </w:tr>
      <w:tr w:rsidR="00801F46" w:rsidRPr="00AE1870" w14:paraId="3F25DCB8" w14:textId="77777777" w:rsidTr="007F79B3">
        <w:trPr>
          <w:trHeight w:val="269"/>
        </w:trPr>
        <w:tc>
          <w:tcPr>
            <w:tcW w:w="841" w:type="dxa"/>
            <w:vAlign w:val="center"/>
          </w:tcPr>
          <w:p w14:paraId="1D3233E0" w14:textId="77777777" w:rsidR="00801F46" w:rsidRPr="00AE1870" w:rsidRDefault="00801F46" w:rsidP="00801F46">
            <w:pPr>
              <w:pStyle w:val="Table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6A28F0A" w14:textId="430377E7" w:rsidR="001D699F" w:rsidRPr="00AE1870" w:rsidRDefault="001D699F" w:rsidP="008809A9">
            <w:pPr>
              <w:pStyle w:val="TableParagraph"/>
              <w:numPr>
                <w:ilvl w:val="0"/>
                <w:numId w:val="15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Głowica convex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do badań narządów jamy brzusznej (oferowana w pkt IV. 1) realizująca tryb elastografii fali poprzecznej tzw. Shear Wave</w:t>
            </w:r>
          </w:p>
          <w:p w14:paraId="394520B3" w14:textId="266C872D" w:rsidR="001D699F" w:rsidRPr="00AE1870" w:rsidRDefault="001D699F" w:rsidP="00801F46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</w:p>
          <w:p w14:paraId="279E2722" w14:textId="18233D4F" w:rsidR="00801F46" w:rsidRPr="00AE1870" w:rsidRDefault="001D699F" w:rsidP="008809A9">
            <w:pPr>
              <w:pStyle w:val="TableParagraph"/>
              <w:numPr>
                <w:ilvl w:val="0"/>
                <w:numId w:val="15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F</w:t>
            </w:r>
            <w:r w:rsidR="00801F46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unkcje użytkowe</w:t>
            </w:r>
            <w:r w:rsidR="000E3C4E" w:rsidRPr="00AE1870">
              <w:rPr>
                <w:rFonts w:ascii="Tahoma" w:hAnsi="Tahoma" w:cs="Tahoma"/>
                <w:sz w:val="20"/>
                <w:szCs w:val="16"/>
              </w:rPr>
              <w:t>, w tym:</w:t>
            </w:r>
          </w:p>
          <w:p w14:paraId="7F6236A8" w14:textId="59C5549A" w:rsidR="000E3C4E" w:rsidRPr="00AE1870" w:rsidRDefault="000E3C4E" w:rsidP="000E3C4E">
            <w:pPr>
              <w:pStyle w:val="TableParagraph"/>
              <w:numPr>
                <w:ilvl w:val="0"/>
                <w:numId w:val="14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</w:t>
            </w:r>
            <w:r w:rsidR="00801F46" w:rsidRPr="00AE1870">
              <w:rPr>
                <w:rFonts w:ascii="Tahoma" w:hAnsi="Tahoma" w:cs="Tahoma"/>
                <w:sz w:val="20"/>
                <w:szCs w:val="16"/>
              </w:rPr>
              <w:t>pcja do oceny włóknienia wątroby umożliwiająca wykonanie do min. 10 przypisanych pomiarów z</w:t>
            </w:r>
            <w:r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801F46" w:rsidRPr="00AE1870">
              <w:rPr>
                <w:rFonts w:ascii="Tahoma" w:hAnsi="Tahoma" w:cs="Tahoma"/>
                <w:sz w:val="20"/>
                <w:szCs w:val="16"/>
              </w:rPr>
              <w:t>możliwością wybrania jednostki pomiaru w kPa lub m/s oraz z</w:t>
            </w:r>
            <w:r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801F46" w:rsidRPr="00AE1870">
              <w:rPr>
                <w:rFonts w:ascii="Tahoma" w:hAnsi="Tahoma" w:cs="Tahoma"/>
                <w:sz w:val="20"/>
                <w:szCs w:val="16"/>
              </w:rPr>
              <w:t>możliwością uzyskania średniej pomiarów</w:t>
            </w:r>
            <w:r w:rsidR="001D699F" w:rsidRPr="00AE1870">
              <w:rPr>
                <w:rFonts w:ascii="Tahoma" w:hAnsi="Tahoma" w:cs="Tahoma"/>
                <w:sz w:val="20"/>
                <w:szCs w:val="16"/>
              </w:rPr>
              <w:t>;</w:t>
            </w:r>
          </w:p>
          <w:p w14:paraId="6DB0E837" w14:textId="5E8069A8" w:rsidR="00801F46" w:rsidRPr="00AE1870" w:rsidRDefault="00801F46" w:rsidP="000E3C4E">
            <w:pPr>
              <w:pStyle w:val="TableParagraph"/>
              <w:numPr>
                <w:ilvl w:val="0"/>
                <w:numId w:val="14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Pomiary dostępne w trybie: na zatrzymanych obrazach podczas badania oraz na obrazach i klipach zachowanych w pamięci aparatu z możliwością edycji raportu</w:t>
            </w:r>
            <w:r w:rsidR="000E3C4E" w:rsidRPr="00AE1870">
              <w:rPr>
                <w:rFonts w:ascii="Tahoma" w:hAnsi="Tahoma" w:cs="Tahoma"/>
                <w:sz w:val="20"/>
                <w:szCs w:val="16"/>
              </w:rPr>
              <w:t>;</w:t>
            </w:r>
          </w:p>
          <w:p w14:paraId="0989B19F" w14:textId="22816765" w:rsidR="000E3C4E" w:rsidRPr="00AE1870" w:rsidRDefault="000E3C4E" w:rsidP="000E3C4E">
            <w:pPr>
              <w:pStyle w:val="TableParagraph"/>
              <w:numPr>
                <w:ilvl w:val="0"/>
                <w:numId w:val="14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Regulacji pola analizy oraz obraz elastyczności tkanek za pomocą kolorów w czasie rzeczywistym</w:t>
            </w:r>
            <w:r w:rsidR="001D699F" w:rsidRPr="00AE1870">
              <w:rPr>
                <w:rFonts w:ascii="Tahoma" w:hAnsi="Tahoma" w:cs="Tahoma"/>
                <w:sz w:val="20"/>
                <w:szCs w:val="16"/>
              </w:rPr>
              <w:t>;</w:t>
            </w:r>
          </w:p>
          <w:p w14:paraId="583F782F" w14:textId="77777777" w:rsidR="000E3C4E" w:rsidRPr="00AE1870" w:rsidRDefault="000E3C4E" w:rsidP="000E3C4E">
            <w:pPr>
              <w:pStyle w:val="TableParagraph"/>
              <w:numPr>
                <w:ilvl w:val="0"/>
                <w:numId w:val="14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Możliwość ustawienia dowolnego pola pomiarowego, w tym poniżej 1 mm kwadratowego</w:t>
            </w:r>
            <w:r w:rsidR="001D699F" w:rsidRPr="00AE1870">
              <w:rPr>
                <w:rFonts w:ascii="Tahoma" w:hAnsi="Tahoma" w:cs="Tahoma"/>
                <w:sz w:val="20"/>
                <w:szCs w:val="16"/>
              </w:rPr>
              <w:t>;</w:t>
            </w:r>
          </w:p>
          <w:p w14:paraId="2429EF14" w14:textId="77777777" w:rsidR="002616C0" w:rsidRPr="00AE1870" w:rsidRDefault="002616C0" w:rsidP="002616C0">
            <w:pPr>
              <w:pStyle w:val="TableParagraph"/>
              <w:ind w:right="141"/>
              <w:rPr>
                <w:rFonts w:ascii="Tahoma" w:hAnsi="Tahoma" w:cs="Tahoma"/>
                <w:sz w:val="20"/>
                <w:szCs w:val="16"/>
              </w:rPr>
            </w:pPr>
          </w:p>
          <w:p w14:paraId="311564C8" w14:textId="77777777" w:rsidR="002616C0" w:rsidRPr="00AE1870" w:rsidRDefault="002616C0" w:rsidP="008809A9">
            <w:pPr>
              <w:pStyle w:val="TableParagraph"/>
              <w:numPr>
                <w:ilvl w:val="0"/>
                <w:numId w:val="15"/>
              </w:numPr>
              <w:ind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Możliwość rozbudowy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- Głowica liniowa obsługująca tryb elastografii. Elastografia z</w:t>
            </w:r>
            <w:r w:rsidR="008809A9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kwantyfikacją ilościową i jakościową oparta na technologii STRAIN na min. jednej głowicy liniowej, w formacie pojedynczego ekranu oraz na obrazie podzielonym na dwa pola ze wskaźnikiem siły ucisku oraz określeniem wielkości i lokalizacji zmiany, z możliwością pomiaru względnej sztywności tkanki (ratio) miejsca zmienionego do tkanki referencyjnej. Możliwość wykonywania obliczeń odległości i powierzchni oraz oprogramowanie umożliwiające porównywanie elastyczności min. 2 miejsc. </w:t>
            </w:r>
          </w:p>
          <w:p w14:paraId="29FCC81B" w14:textId="2D2CF73B" w:rsidR="00672C83" w:rsidRPr="00AE1870" w:rsidRDefault="00672C83" w:rsidP="00672C83">
            <w:pPr>
              <w:pStyle w:val="TableParagraph"/>
              <w:ind w:left="501" w:right="141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1420" w:type="dxa"/>
            <w:vAlign w:val="center"/>
          </w:tcPr>
          <w:p w14:paraId="633BF17D" w14:textId="493562AB" w:rsidR="008809A9" w:rsidRPr="00AE1870" w:rsidRDefault="008809A9" w:rsidP="00801F46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Nie – 0 pkt </w:t>
            </w:r>
          </w:p>
          <w:p w14:paraId="0644C094" w14:textId="77777777" w:rsidR="008809A9" w:rsidRPr="00AE1870" w:rsidRDefault="00801F46" w:rsidP="00801F46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8809A9" w:rsidRPr="00AE1870">
              <w:rPr>
                <w:rFonts w:ascii="Tahoma" w:hAnsi="Tahoma" w:cs="Tahoma"/>
                <w:sz w:val="20"/>
                <w:szCs w:val="16"/>
              </w:rPr>
              <w:t xml:space="preserve"> – 40 pkt, </w:t>
            </w:r>
          </w:p>
          <w:p w14:paraId="13162B5C" w14:textId="77777777" w:rsidR="008809A9" w:rsidRPr="00AE1870" w:rsidRDefault="008809A9" w:rsidP="00801F46">
            <w:pPr>
              <w:rPr>
                <w:rFonts w:ascii="Tahoma" w:hAnsi="Tahoma" w:cs="Tahoma"/>
                <w:sz w:val="20"/>
                <w:szCs w:val="16"/>
              </w:rPr>
            </w:pPr>
          </w:p>
          <w:p w14:paraId="61958255" w14:textId="548A2EDB" w:rsidR="00801F46" w:rsidRPr="00AE1870" w:rsidRDefault="00801F46" w:rsidP="00801F46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podać</w:t>
            </w:r>
          </w:p>
        </w:tc>
        <w:tc>
          <w:tcPr>
            <w:tcW w:w="2126" w:type="dxa"/>
            <w:vAlign w:val="center"/>
          </w:tcPr>
          <w:p w14:paraId="3FB5DE81" w14:textId="77777777" w:rsidR="00801F46" w:rsidRPr="00AE1870" w:rsidRDefault="00801F46" w:rsidP="00801F46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5E6CE2" w:rsidRPr="00AE1870" w14:paraId="7BEC571E" w14:textId="77777777" w:rsidTr="00AE1870">
        <w:trPr>
          <w:trHeight w:val="1159"/>
        </w:trPr>
        <w:tc>
          <w:tcPr>
            <w:tcW w:w="9632" w:type="dxa"/>
            <w:gridSpan w:val="4"/>
            <w:shd w:val="clear" w:color="auto" w:fill="DBE5F1" w:themeFill="accent1" w:themeFillTint="33"/>
            <w:vAlign w:val="center"/>
          </w:tcPr>
          <w:p w14:paraId="09CA2E9E" w14:textId="4AE91F32" w:rsidR="009376B4" w:rsidRPr="00AE1870" w:rsidRDefault="00C5675D" w:rsidP="00EB6BE1">
            <w:pPr>
              <w:pStyle w:val="TableParagraph"/>
              <w:ind w:left="141" w:right="141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V</w:t>
            </w:r>
            <w:r w:rsidR="00C3278A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I</w:t>
            </w: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. </w:t>
            </w:r>
            <w:r w:rsidR="005E6CE2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Zamówienie </w:t>
            </w:r>
            <w:r w:rsidR="009376B4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opcjonalne (dodatkowe), czyli:</w:t>
            </w:r>
          </w:p>
          <w:p w14:paraId="2C6B13E1" w14:textId="6CB575BD" w:rsidR="009376B4" w:rsidRPr="00AE1870" w:rsidRDefault="009376B4" w:rsidP="00EB6BE1">
            <w:pPr>
              <w:pStyle w:val="TableParagraph"/>
              <w:ind w:left="141" w:right="141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- </w:t>
            </w:r>
            <w:r w:rsidR="005E6CE2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możliwoś</w:t>
            </w: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ć</w:t>
            </w:r>
            <w:r w:rsidR="005E6CE2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całkowitej </w:t>
            </w:r>
            <w:r w:rsidR="005E6CE2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rezygnacji z zakupu</w:t>
            </w:r>
            <w:r w:rsidR="00C5675D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,</w:t>
            </w:r>
          </w:p>
          <w:p w14:paraId="22E66639" w14:textId="77777777" w:rsidR="005E6CE2" w:rsidRPr="00AE1870" w:rsidRDefault="009376B4" w:rsidP="00EB6BE1">
            <w:pPr>
              <w:pStyle w:val="TableParagraph"/>
              <w:ind w:left="141" w:right="141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- możliwość kupienia głowicy wraz z oprogramowaniem w okresie trwania gwarancji na aparat</w:t>
            </w:r>
            <w:r w:rsidR="005E6CE2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.</w:t>
            </w:r>
          </w:p>
        </w:tc>
      </w:tr>
      <w:tr w:rsidR="005E6CE2" w:rsidRPr="00AE1870" w14:paraId="08762365" w14:textId="77777777" w:rsidTr="00AE1870">
        <w:trPr>
          <w:trHeight w:val="1977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34D725DE" w14:textId="46A666E7" w:rsidR="005E6CE2" w:rsidRPr="00AE1870" w:rsidRDefault="005E6CE2" w:rsidP="00EE6D35">
            <w:pPr>
              <w:pStyle w:val="TableParagraph"/>
              <w:numPr>
                <w:ilvl w:val="0"/>
                <w:numId w:val="16"/>
              </w:num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3CD474D0" w14:textId="7A13FFF3" w:rsidR="005E6CE2" w:rsidRPr="00AE1870" w:rsidRDefault="005E6CE2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prz</w:t>
            </w:r>
            <w:r w:rsidR="00C37B5A" w:rsidRPr="00AE1870">
              <w:rPr>
                <w:rFonts w:ascii="Tahoma" w:hAnsi="Tahoma" w:cs="Tahoma"/>
                <w:sz w:val="20"/>
                <w:szCs w:val="16"/>
              </w:rPr>
              <w:t>ezprzełykowa wykonana w technologii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matrycowej:  </w:t>
            </w:r>
          </w:p>
          <w:p w14:paraId="3D922E1F" w14:textId="77777777" w:rsidR="005E6CE2" w:rsidRPr="00AE1870" w:rsidRDefault="005E6CE2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Zakres częstotliwości pracy min. 2-7 MHz</w:t>
            </w:r>
            <w:r w:rsidR="00544E4A" w:rsidRPr="00AE1870">
              <w:rPr>
                <w:rFonts w:ascii="Tahoma" w:hAnsi="Tahoma" w:cs="Tahoma"/>
                <w:sz w:val="20"/>
                <w:szCs w:val="16"/>
              </w:rPr>
              <w:t xml:space="preserve"> (+/- 1 MHz)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, </w:t>
            </w:r>
          </w:p>
          <w:p w14:paraId="2C003DF2" w14:textId="77777777" w:rsidR="009376B4" w:rsidRPr="00AE1870" w:rsidRDefault="005E6CE2" w:rsidP="006C69BC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</w:t>
            </w:r>
            <w:r w:rsidR="009376B4" w:rsidRPr="00AE1870">
              <w:rPr>
                <w:rFonts w:ascii="Tahoma" w:hAnsi="Tahoma" w:cs="Tahoma"/>
                <w:sz w:val="20"/>
                <w:szCs w:val="16"/>
              </w:rPr>
              <w:t>Kąt po</w:t>
            </w:r>
            <w:r w:rsidR="00C37B5A" w:rsidRPr="00AE1870">
              <w:rPr>
                <w:rFonts w:ascii="Tahoma" w:hAnsi="Tahoma" w:cs="Tahoma"/>
                <w:sz w:val="20"/>
                <w:szCs w:val="16"/>
              </w:rPr>
              <w:t xml:space="preserve">la obrazowania min. </w:t>
            </w:r>
            <w:r w:rsidR="001E7A1D" w:rsidRPr="00AE1870">
              <w:rPr>
                <w:rFonts w:ascii="Tahoma" w:hAnsi="Tahoma" w:cs="Tahoma"/>
                <w:sz w:val="20"/>
                <w:szCs w:val="16"/>
              </w:rPr>
              <w:t>90°</w:t>
            </w:r>
          </w:p>
          <w:p w14:paraId="205528DC" w14:textId="77777777" w:rsidR="005E6CE2" w:rsidRPr="00AE1870" w:rsidRDefault="009376B4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</w:t>
            </w:r>
            <w:r w:rsidR="00544E4A" w:rsidRPr="00AE1870">
              <w:rPr>
                <w:rFonts w:ascii="Tahoma" w:hAnsi="Tahoma" w:cs="Tahoma"/>
                <w:sz w:val="20"/>
                <w:szCs w:val="16"/>
              </w:rPr>
              <w:t>Ilość</w:t>
            </w:r>
            <w:r w:rsidR="005E6CE2" w:rsidRPr="00AE1870">
              <w:rPr>
                <w:rFonts w:ascii="Tahoma" w:hAnsi="Tahoma" w:cs="Tahoma"/>
                <w:sz w:val="20"/>
                <w:szCs w:val="16"/>
              </w:rPr>
              <w:t xml:space="preserve"> elementów akustycznych </w:t>
            </w:r>
            <w:r w:rsidR="006C69BC" w:rsidRPr="00AE1870">
              <w:rPr>
                <w:rFonts w:ascii="Tahoma" w:hAnsi="Tahoma" w:cs="Tahoma"/>
                <w:sz w:val="20"/>
                <w:szCs w:val="16"/>
              </w:rPr>
              <w:t>min. 2400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</w:p>
          <w:p w14:paraId="7E0D3F62" w14:textId="02499511" w:rsidR="009376B4" w:rsidRPr="00AE1870" w:rsidRDefault="005E6CE2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Obrazowanie</w:t>
            </w:r>
            <w:r w:rsidR="009376B4" w:rsidRPr="00AE1870">
              <w:rPr>
                <w:rFonts w:ascii="Tahoma" w:hAnsi="Tahoma" w:cs="Tahoma"/>
                <w:sz w:val="20"/>
                <w:szCs w:val="16"/>
              </w:rPr>
              <w:t>:</w:t>
            </w:r>
          </w:p>
          <w:p w14:paraId="5D458D08" w14:textId="77777777" w:rsidR="005E6CE2" w:rsidRPr="00AE1870" w:rsidRDefault="009376B4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</w:t>
            </w:r>
            <w:r w:rsidR="005E6CE2" w:rsidRPr="00AE1870">
              <w:rPr>
                <w:rFonts w:ascii="Tahoma" w:hAnsi="Tahoma" w:cs="Tahoma"/>
                <w:sz w:val="20"/>
                <w:szCs w:val="16"/>
              </w:rPr>
              <w:t xml:space="preserve"> harmoniczne, </w:t>
            </w:r>
          </w:p>
          <w:p w14:paraId="5040649D" w14:textId="77777777" w:rsidR="005E6CE2" w:rsidRPr="00AE1870" w:rsidRDefault="005E6CE2" w:rsidP="005E6CE2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- 3D w czasie rzeczywistym, </w:t>
            </w:r>
          </w:p>
          <w:p w14:paraId="099CBDCC" w14:textId="1CC81809" w:rsidR="00672C83" w:rsidRPr="00AE1870" w:rsidRDefault="005E6CE2" w:rsidP="00672C83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- 3D w czasie rzeczywistym z kolorowym Dopplerem</w:t>
            </w:r>
            <w:r w:rsidR="00C5675D" w:rsidRPr="00AE1870">
              <w:rPr>
                <w:rFonts w:ascii="Tahoma" w:hAnsi="Tahoma" w:cs="Tahoma"/>
                <w:sz w:val="20"/>
                <w:szCs w:val="16"/>
              </w:rPr>
              <w:t>.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5D29E3DE" w14:textId="77777777" w:rsidR="005E6CE2" w:rsidRPr="00AE1870" w:rsidRDefault="00B76F2F" w:rsidP="00C5675D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40654789" w14:textId="6A0F37EA" w:rsidR="000A19BA" w:rsidRPr="00AE1870" w:rsidRDefault="000A19BA" w:rsidP="00F91664">
            <w:pPr>
              <w:jc w:val="center"/>
              <w:rPr>
                <w:rFonts w:ascii="Tahoma" w:hAnsi="Tahoma" w:cs="Tahoma"/>
                <w:sz w:val="20"/>
                <w:szCs w:val="16"/>
                <w:highlight w:val="yellow"/>
              </w:rPr>
            </w:pPr>
          </w:p>
        </w:tc>
      </w:tr>
      <w:tr w:rsidR="003E12B1" w:rsidRPr="00AE1870" w14:paraId="121BDECF" w14:textId="77777777" w:rsidTr="00F91664">
        <w:trPr>
          <w:trHeight w:val="410"/>
        </w:trPr>
        <w:tc>
          <w:tcPr>
            <w:tcW w:w="9632" w:type="dxa"/>
            <w:gridSpan w:val="4"/>
            <w:vAlign w:val="center"/>
          </w:tcPr>
          <w:p w14:paraId="37389E40" w14:textId="25E22FB3" w:rsidR="003E12B1" w:rsidRPr="00AE1870" w:rsidRDefault="003E12B1" w:rsidP="00EB6BE1">
            <w:pPr>
              <w:ind w:left="141" w:right="284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VI</w:t>
            </w:r>
            <w:r w:rsidR="00C3278A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I</w:t>
            </w:r>
            <w:r w:rsidR="00CB58EA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. Możliwość rozbudowy aparatu na dzień </w:t>
            </w:r>
            <w:r w:rsidR="009505A5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>składania</w:t>
            </w:r>
            <w:r w:rsidR="00CB58EA" w:rsidRPr="00AE1870">
              <w:rPr>
                <w:rFonts w:ascii="Tahoma" w:hAnsi="Tahoma" w:cs="Tahoma"/>
                <w:b/>
                <w:bCs/>
                <w:sz w:val="20"/>
                <w:szCs w:val="16"/>
              </w:rPr>
              <w:t xml:space="preserve"> oferty:</w:t>
            </w:r>
          </w:p>
        </w:tc>
      </w:tr>
      <w:tr w:rsidR="00086C50" w:rsidRPr="00AE1870" w14:paraId="291847E0" w14:textId="77777777" w:rsidTr="00F32CD7">
        <w:trPr>
          <w:trHeight w:val="1977"/>
        </w:trPr>
        <w:tc>
          <w:tcPr>
            <w:tcW w:w="841" w:type="dxa"/>
            <w:vAlign w:val="center"/>
          </w:tcPr>
          <w:p w14:paraId="523F71B5" w14:textId="77777777" w:rsidR="004F5C1C" w:rsidRPr="00AE1870" w:rsidRDefault="004F5C1C" w:rsidP="00C3278A">
            <w:pPr>
              <w:pStyle w:val="TableParagraph"/>
              <w:numPr>
                <w:ilvl w:val="0"/>
                <w:numId w:val="8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6FA03AB" w14:textId="132030F9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convex wykonana w technice matrycowej wielorzędowej lub innej, znacząco poprawiającej rozdzielczość np. Single Crystal, Pure Wave, Hanafy Lens</w:t>
            </w:r>
            <w:r w:rsidR="00F32CD7" w:rsidRPr="00AE1870">
              <w:rPr>
                <w:rFonts w:ascii="Tahoma" w:hAnsi="Tahoma" w:cs="Tahoma"/>
                <w:sz w:val="20"/>
                <w:szCs w:val="16"/>
              </w:rPr>
              <w:t xml:space="preserve">. </w:t>
            </w:r>
          </w:p>
          <w:p w14:paraId="7FAB5747" w14:textId="77777777" w:rsidR="00642816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Szerokopasmowa o zakresie częstotliwości </w:t>
            </w:r>
          </w:p>
          <w:p w14:paraId="206BABF0" w14:textId="2F62E301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min. 3,0 – 9,0 MHz</w:t>
            </w:r>
          </w:p>
          <w:p w14:paraId="5DAFD07B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Obrazowanie harmoniczne Liczba elementów akustycznych min. 300</w:t>
            </w:r>
          </w:p>
          <w:p w14:paraId="3CDDE4A9" w14:textId="77777777" w:rsidR="004F5C1C" w:rsidRPr="00AE1870" w:rsidRDefault="004F5C1C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Kąt pola widzenia głowicy min. 100°</w:t>
            </w:r>
          </w:p>
        </w:tc>
        <w:tc>
          <w:tcPr>
            <w:tcW w:w="1420" w:type="dxa"/>
            <w:vAlign w:val="center"/>
          </w:tcPr>
          <w:p w14:paraId="279A0967" w14:textId="19A5DC57" w:rsidR="004F5C1C" w:rsidRPr="00AE1870" w:rsidRDefault="004F5C1C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886C64" w:rsidRPr="00AE1870">
              <w:rPr>
                <w:rFonts w:ascii="Tahoma" w:hAnsi="Tahoma" w:cs="Tahoma"/>
                <w:sz w:val="20"/>
                <w:szCs w:val="16"/>
              </w:rPr>
              <w:t>,</w:t>
            </w:r>
            <w:r w:rsidR="00CB58EA" w:rsidRPr="00AE1870">
              <w:rPr>
                <w:rFonts w:ascii="Tahoma" w:hAnsi="Tahoma" w:cs="Tahoma"/>
                <w:sz w:val="20"/>
                <w:szCs w:val="16"/>
              </w:rPr>
              <w:t xml:space="preserve"> podać</w:t>
            </w:r>
          </w:p>
        </w:tc>
        <w:tc>
          <w:tcPr>
            <w:tcW w:w="2126" w:type="dxa"/>
            <w:vAlign w:val="center"/>
          </w:tcPr>
          <w:p w14:paraId="2C67E711" w14:textId="01DEACCA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086C50" w:rsidRPr="00AE1870" w14:paraId="0E273B54" w14:textId="77777777" w:rsidTr="00666658">
        <w:trPr>
          <w:trHeight w:val="552"/>
        </w:trPr>
        <w:tc>
          <w:tcPr>
            <w:tcW w:w="841" w:type="dxa"/>
            <w:vAlign w:val="center"/>
          </w:tcPr>
          <w:p w14:paraId="238A27E8" w14:textId="77777777" w:rsidR="00CB58EA" w:rsidRPr="00AE1870" w:rsidRDefault="00CB58EA" w:rsidP="00C3278A">
            <w:pPr>
              <w:pStyle w:val="TableParagraph"/>
              <w:numPr>
                <w:ilvl w:val="0"/>
                <w:numId w:val="8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629A65B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liniowa wykonana w technice matrycowej wielorzędowej lub innej, znacząco poprawiającej rozdzielczość np. Single Crystal, Pure Wave, Hanafy Lens do badań układu mięśniowo-</w:t>
            </w:r>
          </w:p>
          <w:p w14:paraId="06DFB7F2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szkieletowego, małych narządów i naczyniowych:</w:t>
            </w:r>
          </w:p>
          <w:p w14:paraId="4FA06BF2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Zakres częstotliwości obrazowania obejmujący przedział min. 2,0 22,0 MHz (+/- 1,0 MHz)</w:t>
            </w:r>
          </w:p>
          <w:p w14:paraId="585A031F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- Długość czoła głowicy min. 50 mm </w:t>
            </w:r>
          </w:p>
          <w:p w14:paraId="10369ECC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Liczba elementów akustycznych  min. 1900</w:t>
            </w:r>
          </w:p>
          <w:p w14:paraId="1A76A61E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Głowica wykonana w technologii wielorzędowej lub matrycowej</w:t>
            </w:r>
          </w:p>
          <w:p w14:paraId="54CF949B" w14:textId="77777777" w:rsidR="00CB58EA" w:rsidRPr="00AE1870" w:rsidRDefault="00CB58EA" w:rsidP="00886C64">
            <w:pPr>
              <w:ind w:left="139" w:right="138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Obrazowanie harmoniczne</w:t>
            </w:r>
          </w:p>
          <w:p w14:paraId="146AE6BB" w14:textId="1083BF80" w:rsidR="00CB58EA" w:rsidRPr="00AE1870" w:rsidRDefault="00CB58EA" w:rsidP="002616C0">
            <w:pPr>
              <w:pStyle w:val="TableParagraph"/>
              <w:ind w:left="141" w:right="141"/>
              <w:rPr>
                <w:rFonts w:ascii="Tahoma" w:hAnsi="Tahoma" w:cs="Tahoma"/>
                <w:w w:val="95"/>
                <w:sz w:val="20"/>
                <w:szCs w:val="16"/>
              </w:rPr>
            </w:pPr>
            <w:r w:rsidRPr="00AE1870">
              <w:rPr>
                <w:rFonts w:ascii="Tahoma" w:hAnsi="Tahoma" w:cs="Tahoma"/>
                <w:w w:val="95"/>
                <w:sz w:val="20"/>
                <w:szCs w:val="16"/>
              </w:rPr>
              <w:t>- Obrazowanie trapezowe</w:t>
            </w:r>
          </w:p>
        </w:tc>
        <w:tc>
          <w:tcPr>
            <w:tcW w:w="1420" w:type="dxa"/>
            <w:vAlign w:val="center"/>
          </w:tcPr>
          <w:p w14:paraId="64225438" w14:textId="7B576011" w:rsidR="00CB58EA" w:rsidRPr="00AE1870" w:rsidRDefault="00CB58EA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0D6DE9E" w14:textId="620D6FAC" w:rsidR="00CB58EA" w:rsidRPr="00AE1870" w:rsidRDefault="00CB58EA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086C50" w:rsidRPr="00AE1870" w14:paraId="6256203D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121BB686" w14:textId="77777777" w:rsidR="00F070A7" w:rsidRPr="00AE1870" w:rsidRDefault="00F070A7" w:rsidP="00C3278A">
            <w:pPr>
              <w:pStyle w:val="TableParagraph"/>
              <w:numPr>
                <w:ilvl w:val="0"/>
                <w:numId w:val="8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C35DE36" w14:textId="77777777" w:rsidR="00F070A7" w:rsidRPr="00AE1870" w:rsidRDefault="00F070A7" w:rsidP="00C37B5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Obrazowanie panoramiczne </w:t>
            </w:r>
          </w:p>
        </w:tc>
        <w:tc>
          <w:tcPr>
            <w:tcW w:w="1420" w:type="dxa"/>
            <w:vAlign w:val="center"/>
          </w:tcPr>
          <w:p w14:paraId="499AABE9" w14:textId="1322B1AE" w:rsidR="00F070A7" w:rsidRPr="00AE1870" w:rsidRDefault="00F070A7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</w:t>
            </w:r>
            <w:r w:rsidR="00C37B5A" w:rsidRPr="00AE1870">
              <w:rPr>
                <w:rFonts w:ascii="Tahoma" w:hAnsi="Tahoma" w:cs="Tahoma"/>
                <w:sz w:val="20"/>
                <w:szCs w:val="16"/>
              </w:rPr>
              <w:t>ak</w:t>
            </w:r>
            <w:r w:rsidR="00A8288D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2468C4E4" w14:textId="6318D4A7" w:rsidR="00F070A7" w:rsidRPr="00AE1870" w:rsidRDefault="00F070A7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CB58EA" w:rsidRPr="00AE1870" w14:paraId="05FACF02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1D1FB3F5" w14:textId="77777777" w:rsidR="00CB58EA" w:rsidRPr="00AE1870" w:rsidRDefault="00CB58EA" w:rsidP="00C3278A">
            <w:pPr>
              <w:pStyle w:val="TableParagraph"/>
              <w:numPr>
                <w:ilvl w:val="0"/>
                <w:numId w:val="8"/>
              </w:numPr>
              <w:ind w:right="154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44771C7" w14:textId="169A5F65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Głowica sektorowa</w:t>
            </w:r>
            <w:r w:rsidR="009505A5" w:rsidRPr="00AE1870">
              <w:rPr>
                <w:rFonts w:ascii="Tahoma" w:hAnsi="Tahoma" w:cs="Tahoma"/>
                <w:sz w:val="20"/>
                <w:szCs w:val="16"/>
              </w:rPr>
              <w:t xml:space="preserve"> przezklatkowa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2D 3D 4D wykonana w technice matrycowej wielorzędowej do badań kardiologicznych:</w:t>
            </w:r>
          </w:p>
          <w:p w14:paraId="23E4CCD7" w14:textId="6CEAC9EA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Zakres częstotliwości pracy min. 1,5- 4,5 MHz</w:t>
            </w:r>
            <w:r w:rsidR="00F44237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C37B5A" w:rsidRPr="00AE1870">
              <w:rPr>
                <w:rFonts w:ascii="Tahoma" w:hAnsi="Tahoma" w:cs="Tahoma"/>
                <w:sz w:val="20"/>
                <w:szCs w:val="16"/>
              </w:rPr>
              <w:t>(+/- 1,0 MHz)</w:t>
            </w:r>
          </w:p>
          <w:p w14:paraId="1B931D03" w14:textId="77777777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Ilość elementów piezoelektrycznych min. 3000 elementów</w:t>
            </w:r>
          </w:p>
          <w:p w14:paraId="75CCCBD0" w14:textId="77777777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Obrazowanie harmoniczne</w:t>
            </w:r>
          </w:p>
          <w:p w14:paraId="4CB3CE97" w14:textId="77777777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Kąt pola obrazowania min. 85 stopni</w:t>
            </w:r>
          </w:p>
          <w:p w14:paraId="29096394" w14:textId="77777777" w:rsidR="00CB58EA" w:rsidRPr="00AE1870" w:rsidRDefault="00CB58EA" w:rsidP="00CB58EA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- Funkcja zmiany płaszczyzny obrazowania w zakresie 180˚ w sposób elektroniczny bez konieczności obracania głowicy</w:t>
            </w:r>
          </w:p>
        </w:tc>
        <w:tc>
          <w:tcPr>
            <w:tcW w:w="1420" w:type="dxa"/>
            <w:vAlign w:val="center"/>
          </w:tcPr>
          <w:p w14:paraId="683DEDBE" w14:textId="4774D3A5" w:rsidR="00CB58EA" w:rsidRPr="00AE1870" w:rsidRDefault="00CB58EA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43BD22E" w14:textId="4AA2F2E5" w:rsidR="00CB58EA" w:rsidRPr="00AE1870" w:rsidRDefault="00CB58EA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F070A7" w:rsidRPr="00AE1870" w14:paraId="55727BEB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7028CD47" w14:textId="77777777" w:rsidR="00F070A7" w:rsidRPr="00AE1870" w:rsidRDefault="00F070A7" w:rsidP="00C3278A">
            <w:pPr>
              <w:pStyle w:val="TableParagraph"/>
              <w:numPr>
                <w:ilvl w:val="0"/>
                <w:numId w:val="8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857FEA6" w14:textId="77777777" w:rsidR="00F070A7" w:rsidRPr="00AE1870" w:rsidRDefault="000A19BA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Obrazowanie kardiologiczne  3D w czasie rzeczywistym,  obrazowanie kardiologiczne  3D w czasie rzeczywistym z kolorowym Dopplerem, 3D zoom w czasie rzeczywistym z głowicy przezprzełykowej</w:t>
            </w:r>
          </w:p>
        </w:tc>
        <w:tc>
          <w:tcPr>
            <w:tcW w:w="1420" w:type="dxa"/>
            <w:vAlign w:val="center"/>
          </w:tcPr>
          <w:p w14:paraId="12D108D7" w14:textId="6BF67D58" w:rsidR="00F070A7" w:rsidRPr="00AE1870" w:rsidRDefault="00F070A7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358BF63E" w14:textId="6A337DAC" w:rsidR="00F070A7" w:rsidRPr="00AE1870" w:rsidRDefault="00F070A7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F070A7" w:rsidRPr="00AE1870" w14:paraId="18FE68B1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2408C695" w14:textId="77777777" w:rsidR="00F070A7" w:rsidRPr="00AE1870" w:rsidRDefault="00F070A7" w:rsidP="00C3278A">
            <w:pPr>
              <w:pStyle w:val="TableParagraph"/>
              <w:numPr>
                <w:ilvl w:val="0"/>
                <w:numId w:val="8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FB6FE4B" w14:textId="77777777" w:rsidR="00F070A7" w:rsidRPr="00AE1870" w:rsidRDefault="00F070A7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Możliwość rozbudowy o zaawansowane oprogramowanie w aparacie do oceny min.:</w:t>
            </w:r>
          </w:p>
          <w:p w14:paraId="2A467DFB" w14:textId="3F00AB37" w:rsidR="00F070A7" w:rsidRPr="00AE1870" w:rsidRDefault="00F070A7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a)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Oprogramowanie w aparacie zawierające analizę Strain i Strain Rate z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badań wykonanych w trybie </w:t>
            </w:r>
            <w:r w:rsidRPr="00AE1870">
              <w:rPr>
                <w:rFonts w:ascii="Tahoma" w:hAnsi="Tahoma" w:cs="Tahoma"/>
                <w:sz w:val="20"/>
                <w:szCs w:val="16"/>
              </w:rPr>
              <w:lastRenderedPageBreak/>
              <w:t>kolorowego Dopplera tkankowego wysokiej rozdzielczości</w:t>
            </w:r>
          </w:p>
          <w:p w14:paraId="6D5BCE0A" w14:textId="1E5B2415" w:rsidR="00F070A7" w:rsidRPr="00AE1870" w:rsidRDefault="00F070A7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b)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E1870">
              <w:rPr>
                <w:rFonts w:ascii="Tahoma" w:hAnsi="Tahoma" w:cs="Tahoma"/>
                <w:sz w:val="20"/>
                <w:szCs w:val="16"/>
              </w:rPr>
              <w:t>Oprogramowanie do automatycznego wyznaczania objętości lewej komory i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frakcji.</w:t>
            </w:r>
          </w:p>
        </w:tc>
        <w:tc>
          <w:tcPr>
            <w:tcW w:w="1420" w:type="dxa"/>
            <w:vAlign w:val="center"/>
          </w:tcPr>
          <w:p w14:paraId="75FC36E3" w14:textId="72004F32" w:rsidR="00F070A7" w:rsidRPr="00AE1870" w:rsidRDefault="00F070A7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lastRenderedPageBreak/>
              <w:t xml:space="preserve">Tak, podać </w:t>
            </w:r>
          </w:p>
        </w:tc>
        <w:tc>
          <w:tcPr>
            <w:tcW w:w="2126" w:type="dxa"/>
            <w:vAlign w:val="center"/>
          </w:tcPr>
          <w:p w14:paraId="1569DADF" w14:textId="10EB2814" w:rsidR="00F070A7" w:rsidRPr="00AE1870" w:rsidRDefault="00F070A7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F070A7" w:rsidRPr="00AE1870" w14:paraId="762DE657" w14:textId="77777777" w:rsidTr="00F32CD7">
        <w:trPr>
          <w:trHeight w:val="659"/>
        </w:trPr>
        <w:tc>
          <w:tcPr>
            <w:tcW w:w="841" w:type="dxa"/>
            <w:vAlign w:val="center"/>
          </w:tcPr>
          <w:p w14:paraId="7303134F" w14:textId="77777777" w:rsidR="00F070A7" w:rsidRPr="00AE1870" w:rsidRDefault="00F070A7" w:rsidP="00C3278A">
            <w:pPr>
              <w:pStyle w:val="TableParagraph"/>
              <w:numPr>
                <w:ilvl w:val="0"/>
                <w:numId w:val="8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808A2B4" w14:textId="26A340FD" w:rsidR="00F070A7" w:rsidRPr="00AE1870" w:rsidRDefault="00F070A7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Zautomatyzowane narzędzie do pomiaru globalnego i</w:t>
            </w:r>
            <w:r w:rsidR="007A015B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odcinkowego odkształcenia wzdłużnego, z 1</w:t>
            </w:r>
            <w:r w:rsidR="008933EC" w:rsidRPr="00AE1870">
              <w:rPr>
                <w:rFonts w:ascii="Tahoma" w:hAnsi="Tahoma" w:cs="Tahoma"/>
                <w:sz w:val="20"/>
                <w:szCs w:val="16"/>
              </w:rPr>
              <w:t>7</w:t>
            </w:r>
            <w:r w:rsidRPr="00AE1870">
              <w:rPr>
                <w:rFonts w:ascii="Tahoma" w:hAnsi="Tahoma" w:cs="Tahoma"/>
                <w:sz w:val="20"/>
                <w:szCs w:val="16"/>
              </w:rPr>
              <w:t>-segmentowym wykresem tarczowym lewej komory (ang. left ventricle, LV). Obsługuje obrazy serca wykonanych głowicami sektorowymi, z</w:t>
            </w:r>
            <w:r w:rsidR="00086C50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>EKG lub bez niego.</w:t>
            </w:r>
          </w:p>
        </w:tc>
        <w:tc>
          <w:tcPr>
            <w:tcW w:w="1420" w:type="dxa"/>
            <w:vAlign w:val="center"/>
          </w:tcPr>
          <w:p w14:paraId="5E56A789" w14:textId="77777777" w:rsidR="00F070A7" w:rsidRPr="00AE1870" w:rsidRDefault="00F070A7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Tak/Nie, podać </w:t>
            </w:r>
          </w:p>
        </w:tc>
        <w:tc>
          <w:tcPr>
            <w:tcW w:w="2126" w:type="dxa"/>
            <w:vAlign w:val="center"/>
          </w:tcPr>
          <w:p w14:paraId="0EE4AF83" w14:textId="02FA4B1C" w:rsidR="00F070A7" w:rsidRPr="00AE1870" w:rsidRDefault="00F070A7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9B40A2" w:rsidRPr="00AE1870" w14:paraId="177515BA" w14:textId="77777777" w:rsidTr="00F32CD7">
        <w:trPr>
          <w:trHeight w:val="526"/>
        </w:trPr>
        <w:tc>
          <w:tcPr>
            <w:tcW w:w="841" w:type="dxa"/>
            <w:vAlign w:val="center"/>
          </w:tcPr>
          <w:p w14:paraId="59EA88D2" w14:textId="77777777" w:rsidR="009B40A2" w:rsidRPr="00AE1870" w:rsidRDefault="009B40A2" w:rsidP="00C3278A">
            <w:pPr>
              <w:pStyle w:val="TableParagraph"/>
              <w:numPr>
                <w:ilvl w:val="0"/>
                <w:numId w:val="8"/>
              </w:numPr>
              <w:ind w:right="259"/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58FCBD0" w14:textId="77777777" w:rsidR="009B40A2" w:rsidRPr="00AE1870" w:rsidRDefault="009B40A2" w:rsidP="00882F7E">
            <w:pPr>
              <w:pStyle w:val="TableParagraph"/>
              <w:ind w:left="141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Opcja automatycznego pomiaru kompleksu Intima Media</w:t>
            </w:r>
          </w:p>
        </w:tc>
        <w:tc>
          <w:tcPr>
            <w:tcW w:w="1420" w:type="dxa"/>
            <w:vAlign w:val="center"/>
          </w:tcPr>
          <w:p w14:paraId="488AB724" w14:textId="77777777" w:rsidR="009B40A2" w:rsidRPr="00AE1870" w:rsidRDefault="009B40A2" w:rsidP="00ED53EF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Tak/Nie, podać </w:t>
            </w:r>
          </w:p>
        </w:tc>
        <w:tc>
          <w:tcPr>
            <w:tcW w:w="2126" w:type="dxa"/>
            <w:vAlign w:val="center"/>
          </w:tcPr>
          <w:p w14:paraId="0AF2961A" w14:textId="5720332F" w:rsidR="009B40A2" w:rsidRPr="00AE1870" w:rsidRDefault="009B40A2" w:rsidP="00F91664">
            <w:pPr>
              <w:jc w:val="center"/>
              <w:rPr>
                <w:rFonts w:ascii="Tahoma" w:hAnsi="Tahoma" w:cs="Tahoma"/>
                <w:color w:val="FF0000"/>
                <w:sz w:val="20"/>
                <w:szCs w:val="16"/>
              </w:rPr>
            </w:pPr>
          </w:p>
        </w:tc>
      </w:tr>
      <w:tr w:rsidR="004F5C1C" w:rsidRPr="00AE1870" w14:paraId="051E0AF9" w14:textId="77777777" w:rsidTr="00F91664">
        <w:trPr>
          <w:trHeight w:val="305"/>
        </w:trPr>
        <w:tc>
          <w:tcPr>
            <w:tcW w:w="7506" w:type="dxa"/>
            <w:gridSpan w:val="3"/>
            <w:vAlign w:val="center"/>
          </w:tcPr>
          <w:p w14:paraId="01CF2F7B" w14:textId="4B602B2D" w:rsidR="004F5C1C" w:rsidRPr="00AE1870" w:rsidRDefault="00C3278A" w:rsidP="00882F7E">
            <w:pPr>
              <w:pStyle w:val="TableParagraph"/>
              <w:ind w:left="110" w:right="141"/>
              <w:rPr>
                <w:rFonts w:ascii="Tahoma" w:hAnsi="Tahoma" w:cs="Tahoma"/>
                <w:b/>
                <w:bCs/>
                <w:sz w:val="20"/>
                <w:szCs w:val="16"/>
              </w:rPr>
            </w:pPr>
            <w:r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 xml:space="preserve">VIII. </w:t>
            </w:r>
            <w:r w:rsidR="004F5C1C"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>SERWIS GWARANCYJNY</w:t>
            </w:r>
            <w:r w:rsidR="00F44237" w:rsidRPr="00AE1870"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45D29ED" w14:textId="77777777" w:rsidR="004F5C1C" w:rsidRPr="00AE1870" w:rsidRDefault="004F5C1C" w:rsidP="00F91664">
            <w:pPr>
              <w:pStyle w:val="TableParagraph"/>
              <w:ind w:left="110"/>
              <w:jc w:val="center"/>
              <w:rPr>
                <w:rFonts w:ascii="Tahoma" w:hAnsi="Tahoma" w:cs="Tahoma"/>
                <w:b/>
                <w:bCs/>
                <w:w w:val="95"/>
                <w:sz w:val="20"/>
                <w:szCs w:val="16"/>
              </w:rPr>
            </w:pPr>
          </w:p>
        </w:tc>
      </w:tr>
      <w:tr w:rsidR="004F5C1C" w:rsidRPr="00AE1870" w14:paraId="2019EAAE" w14:textId="77777777" w:rsidTr="00F32CD7">
        <w:trPr>
          <w:trHeight w:val="346"/>
        </w:trPr>
        <w:tc>
          <w:tcPr>
            <w:tcW w:w="841" w:type="dxa"/>
            <w:vAlign w:val="center"/>
          </w:tcPr>
          <w:p w14:paraId="6C979A75" w14:textId="77777777" w:rsidR="004F5C1C" w:rsidRPr="00AE1870" w:rsidRDefault="004F5C1C" w:rsidP="00C3278A">
            <w:pPr>
              <w:pStyle w:val="Table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EA5D49B" w14:textId="77777777" w:rsidR="00F44237" w:rsidRPr="00AE1870" w:rsidRDefault="004F5C1C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Okres gwarancji na aparat wraz z</w:t>
            </w:r>
            <w:r w:rsidR="00FE676E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głowicami </w:t>
            </w:r>
          </w:p>
          <w:p w14:paraId="4844C1AD" w14:textId="06510E7F" w:rsidR="004F5C1C" w:rsidRPr="00AE1870" w:rsidRDefault="004F5C1C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min. 24 m-ce</w:t>
            </w:r>
            <w:r w:rsidR="00FE676E" w:rsidRPr="00AE1870">
              <w:rPr>
                <w:rFonts w:ascii="Tahoma" w:hAnsi="Tahoma" w:cs="Tahoma"/>
                <w:sz w:val="20"/>
                <w:szCs w:val="16"/>
              </w:rPr>
              <w:t xml:space="preserve">. </w:t>
            </w:r>
          </w:p>
          <w:p w14:paraId="0F0D6B4D" w14:textId="52A3903E" w:rsidR="00B773CE" w:rsidRPr="00AE1870" w:rsidRDefault="00FE676E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Okres gwarancji dla głowicy rozpoczyna się z dniem jej zakupu i trwa nie krócej niż okres gwarancji oferowany dla aparatu (nie krócej niż 24 m-ce).</w:t>
            </w:r>
          </w:p>
        </w:tc>
        <w:tc>
          <w:tcPr>
            <w:tcW w:w="1420" w:type="dxa"/>
            <w:vAlign w:val="center"/>
          </w:tcPr>
          <w:p w14:paraId="10DA3208" w14:textId="5677FC72" w:rsidR="004F5C1C" w:rsidRPr="00AE1870" w:rsidRDefault="004F5C1C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</w:t>
            </w:r>
            <w:r w:rsidR="00672C83" w:rsidRPr="00AE1870">
              <w:rPr>
                <w:rFonts w:ascii="Tahoma" w:hAnsi="Tahoma" w:cs="Tahoma"/>
                <w:sz w:val="20"/>
                <w:szCs w:val="16"/>
              </w:rPr>
              <w:t>, podać</w:t>
            </w:r>
          </w:p>
        </w:tc>
        <w:tc>
          <w:tcPr>
            <w:tcW w:w="2126" w:type="dxa"/>
            <w:vAlign w:val="center"/>
          </w:tcPr>
          <w:p w14:paraId="1DBE1435" w14:textId="77777777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4F5C1C" w:rsidRPr="00AE1870" w14:paraId="20BE89B2" w14:textId="77777777" w:rsidTr="00F32CD7">
        <w:trPr>
          <w:trHeight w:val="438"/>
        </w:trPr>
        <w:tc>
          <w:tcPr>
            <w:tcW w:w="841" w:type="dxa"/>
            <w:vAlign w:val="center"/>
          </w:tcPr>
          <w:p w14:paraId="1D4CDC3F" w14:textId="77777777" w:rsidR="004F5C1C" w:rsidRPr="00AE1870" w:rsidRDefault="004F5C1C" w:rsidP="00C3278A">
            <w:pPr>
              <w:pStyle w:val="Table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8AA17DB" w14:textId="77777777" w:rsidR="004F5C1C" w:rsidRPr="00AE1870" w:rsidRDefault="004F5C1C" w:rsidP="00A072FD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 xml:space="preserve">W okresie gwarancji min. 2 przeglądy techniczne </w:t>
            </w:r>
            <w:r w:rsidR="00A072FD" w:rsidRPr="00AE1870">
              <w:rPr>
                <w:rFonts w:ascii="Tahoma" w:hAnsi="Tahoma" w:cs="Tahoma"/>
                <w:sz w:val="20"/>
                <w:szCs w:val="16"/>
              </w:rPr>
              <w:t>wliczone w cenę oferty</w:t>
            </w:r>
          </w:p>
        </w:tc>
        <w:tc>
          <w:tcPr>
            <w:tcW w:w="1420" w:type="dxa"/>
            <w:vAlign w:val="center"/>
          </w:tcPr>
          <w:p w14:paraId="20620487" w14:textId="5248D2C8" w:rsidR="004F5C1C" w:rsidRPr="00AE1870" w:rsidRDefault="00672C83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B546BF5" w14:textId="77777777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4F5C1C" w:rsidRPr="00AE1870" w14:paraId="766F2A91" w14:textId="77777777" w:rsidTr="00F32CD7">
        <w:trPr>
          <w:trHeight w:val="220"/>
        </w:trPr>
        <w:tc>
          <w:tcPr>
            <w:tcW w:w="841" w:type="dxa"/>
            <w:vAlign w:val="center"/>
          </w:tcPr>
          <w:p w14:paraId="48B53686" w14:textId="77777777" w:rsidR="004F5C1C" w:rsidRPr="00AE1870" w:rsidRDefault="004F5C1C" w:rsidP="00C3278A">
            <w:pPr>
              <w:pStyle w:val="Table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AF989BE" w14:textId="006BA0A3" w:rsidR="004F5C1C" w:rsidRPr="00AE1870" w:rsidRDefault="004F5C1C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Gwarancja produkcji części zamiennych</w:t>
            </w:r>
            <w:r w:rsidR="003E12B1" w:rsidRPr="00AE1870">
              <w:rPr>
                <w:rFonts w:ascii="Tahoma" w:hAnsi="Tahoma" w:cs="Tahoma"/>
                <w:sz w:val="20"/>
                <w:szCs w:val="16"/>
              </w:rPr>
              <w:t>, jak i</w:t>
            </w:r>
            <w:r w:rsidR="00F44237" w:rsidRPr="00AE1870">
              <w:rPr>
                <w:rFonts w:ascii="Tahoma" w:hAnsi="Tahoma" w:cs="Tahoma"/>
                <w:sz w:val="20"/>
                <w:szCs w:val="16"/>
              </w:rPr>
              <w:t> </w:t>
            </w:r>
            <w:r w:rsidR="003E12B1" w:rsidRPr="00AE1870">
              <w:rPr>
                <w:rFonts w:ascii="Tahoma" w:hAnsi="Tahoma" w:cs="Tahoma"/>
                <w:sz w:val="20"/>
                <w:szCs w:val="16"/>
              </w:rPr>
              <w:t>rozbudowy aparatu</w:t>
            </w:r>
            <w:r w:rsidRPr="00AE1870">
              <w:rPr>
                <w:rFonts w:ascii="Tahoma" w:hAnsi="Tahoma" w:cs="Tahoma"/>
                <w:sz w:val="20"/>
                <w:szCs w:val="16"/>
              </w:rPr>
              <w:t xml:space="preserve"> na min. 10 lat od dostawy.</w:t>
            </w:r>
          </w:p>
        </w:tc>
        <w:tc>
          <w:tcPr>
            <w:tcW w:w="1420" w:type="dxa"/>
            <w:vAlign w:val="center"/>
          </w:tcPr>
          <w:p w14:paraId="022640C7" w14:textId="628F549B" w:rsidR="004F5C1C" w:rsidRPr="00AE1870" w:rsidRDefault="00672C83" w:rsidP="00284060">
            <w:pPr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08FC46C" w14:textId="77777777" w:rsidR="004F5C1C" w:rsidRPr="00AE1870" w:rsidRDefault="004F5C1C" w:rsidP="00F91664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4F5C1C" w:rsidRPr="00AE1870" w14:paraId="27EBD7DB" w14:textId="77777777" w:rsidTr="00F32CD7">
        <w:trPr>
          <w:trHeight w:val="441"/>
        </w:trPr>
        <w:tc>
          <w:tcPr>
            <w:tcW w:w="841" w:type="dxa"/>
            <w:vAlign w:val="center"/>
          </w:tcPr>
          <w:p w14:paraId="21C0EA86" w14:textId="77777777" w:rsidR="004F5C1C" w:rsidRPr="00AE1870" w:rsidRDefault="004F5C1C" w:rsidP="00C3278A">
            <w:pPr>
              <w:pStyle w:val="Table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0F1D540" w14:textId="77777777" w:rsidR="004F5C1C" w:rsidRPr="00AE1870" w:rsidRDefault="00A072FD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420" w:type="dxa"/>
            <w:vAlign w:val="center"/>
          </w:tcPr>
          <w:p w14:paraId="588E9F10" w14:textId="35BAAD0D" w:rsidR="004F5C1C" w:rsidRPr="00AE1870" w:rsidRDefault="00672C83" w:rsidP="00A072FD">
            <w:pPr>
              <w:pStyle w:val="TableParagraph"/>
              <w:ind w:left="0" w:right="64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2790619" w14:textId="77777777" w:rsidR="004F5C1C" w:rsidRPr="00AE1870" w:rsidRDefault="004F5C1C" w:rsidP="00F91664">
            <w:pPr>
              <w:pStyle w:val="TableParagraph"/>
              <w:ind w:left="76" w:right="64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  <w:tr w:rsidR="00ED34FF" w:rsidRPr="00AE1870" w14:paraId="707C91F3" w14:textId="77777777" w:rsidTr="00F32CD7">
        <w:trPr>
          <w:trHeight w:val="441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5D5B96B" w14:textId="77777777" w:rsidR="00ED34FF" w:rsidRPr="00AE1870" w:rsidRDefault="00ED34FF" w:rsidP="00C3278A">
            <w:pPr>
              <w:pStyle w:val="Table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33717A3" w14:textId="75F80CE9" w:rsidR="00ED34FF" w:rsidRPr="00AE1870" w:rsidRDefault="00ED34FF" w:rsidP="00882F7E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Karta katalogowa producenta – wizualizacja aparatu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39292EB" w14:textId="32C55D23" w:rsidR="00ED34FF" w:rsidRPr="00AE1870" w:rsidRDefault="00672C83" w:rsidP="00A072FD">
            <w:pPr>
              <w:pStyle w:val="TableParagraph"/>
              <w:ind w:left="0" w:right="64"/>
              <w:rPr>
                <w:rFonts w:ascii="Tahoma" w:hAnsi="Tahoma" w:cs="Tahoma"/>
                <w:sz w:val="20"/>
                <w:szCs w:val="16"/>
              </w:rPr>
            </w:pPr>
            <w:r w:rsidRPr="00AE1870">
              <w:rPr>
                <w:rFonts w:ascii="Tahoma" w:hAnsi="Tahoma" w:cs="Tahoma"/>
                <w:sz w:val="20"/>
                <w:szCs w:val="16"/>
              </w:rPr>
              <w:t>Tak, podać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1B1EE3" w14:textId="77777777" w:rsidR="00ED34FF" w:rsidRPr="00AE1870" w:rsidRDefault="00ED34FF" w:rsidP="00F91664">
            <w:pPr>
              <w:pStyle w:val="TableParagraph"/>
              <w:ind w:left="76" w:right="64"/>
              <w:jc w:val="center"/>
              <w:rPr>
                <w:rFonts w:ascii="Tahoma" w:hAnsi="Tahoma" w:cs="Tahoma"/>
                <w:sz w:val="20"/>
                <w:szCs w:val="16"/>
              </w:rPr>
            </w:pPr>
          </w:p>
        </w:tc>
      </w:tr>
    </w:tbl>
    <w:p w14:paraId="1DC4C042" w14:textId="77777777" w:rsidR="00CE358E" w:rsidRPr="00AE1870" w:rsidRDefault="00CE358E" w:rsidP="00B167F4">
      <w:pPr>
        <w:pStyle w:val="Tekstpodstawowy"/>
        <w:rPr>
          <w:rFonts w:ascii="Tahoma" w:hAnsi="Tahoma" w:cs="Tahoma"/>
          <w:sz w:val="20"/>
          <w:szCs w:val="16"/>
        </w:rPr>
      </w:pPr>
    </w:p>
    <w:p w14:paraId="20105355" w14:textId="77777777" w:rsidR="000C1563" w:rsidRPr="00AE1870" w:rsidRDefault="000C1563" w:rsidP="000C1563">
      <w:pPr>
        <w:rPr>
          <w:rFonts w:ascii="Tahoma" w:hAnsi="Tahoma" w:cs="Tahoma"/>
          <w:sz w:val="20"/>
          <w:szCs w:val="16"/>
        </w:rPr>
      </w:pPr>
    </w:p>
    <w:p w14:paraId="2D59B5ED" w14:textId="7418244A" w:rsidR="000C1563" w:rsidRPr="00AE1870" w:rsidRDefault="000C1563" w:rsidP="00F44237">
      <w:pPr>
        <w:jc w:val="both"/>
        <w:rPr>
          <w:rFonts w:ascii="Tahoma" w:hAnsi="Tahoma" w:cs="Tahoma"/>
          <w:b/>
          <w:sz w:val="20"/>
          <w:szCs w:val="16"/>
        </w:rPr>
      </w:pPr>
      <w:r w:rsidRPr="00AE1870">
        <w:rPr>
          <w:rFonts w:ascii="Tahoma" w:hAnsi="Tahoma" w:cs="Tahoma"/>
          <w:b/>
          <w:sz w:val="20"/>
          <w:szCs w:val="16"/>
        </w:rPr>
        <w:t xml:space="preserve">UWAGI: </w:t>
      </w:r>
    </w:p>
    <w:p w14:paraId="5D3525EA" w14:textId="77777777" w:rsidR="00F44237" w:rsidRPr="00AE1870" w:rsidRDefault="00F44237" w:rsidP="00F44237">
      <w:pPr>
        <w:jc w:val="both"/>
        <w:rPr>
          <w:rFonts w:ascii="Tahoma" w:hAnsi="Tahoma" w:cs="Tahoma"/>
          <w:b/>
          <w:sz w:val="20"/>
          <w:szCs w:val="16"/>
        </w:rPr>
      </w:pPr>
    </w:p>
    <w:p w14:paraId="65A51AF7" w14:textId="77777777" w:rsidR="008E07D9" w:rsidRPr="00AE1870" w:rsidRDefault="000C1563" w:rsidP="00C3278A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W kolumnie </w:t>
      </w:r>
      <w:r w:rsidR="008E07D9" w:rsidRPr="00AE1870">
        <w:rPr>
          <w:rFonts w:ascii="Tahoma" w:hAnsi="Tahoma" w:cs="Tahoma"/>
          <w:sz w:val="20"/>
          <w:szCs w:val="16"/>
        </w:rPr>
        <w:t>„Parametry wymagane i oceniane” w zakresie:</w:t>
      </w:r>
    </w:p>
    <w:p w14:paraId="0A0855B8" w14:textId="77777777" w:rsidR="008E07D9" w:rsidRPr="00AE1870" w:rsidRDefault="008E07D9" w:rsidP="00F44237">
      <w:pPr>
        <w:widowControl/>
        <w:autoSpaceDE/>
        <w:autoSpaceDN/>
        <w:ind w:left="720"/>
        <w:contextualSpacing/>
        <w:jc w:val="both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- Parametrów wymaganych umieszczono „TAK, podać/opisać” wpisanie</w:t>
      </w:r>
      <w:r w:rsidR="000C1563" w:rsidRPr="00AE1870">
        <w:rPr>
          <w:rFonts w:ascii="Tahoma" w:hAnsi="Tahoma" w:cs="Tahoma"/>
          <w:sz w:val="20"/>
          <w:szCs w:val="16"/>
        </w:rPr>
        <w:t xml:space="preserve"> odpowiedzi NIE </w:t>
      </w:r>
      <w:r w:rsidRPr="00AE1870">
        <w:rPr>
          <w:rFonts w:ascii="Tahoma" w:hAnsi="Tahoma" w:cs="Tahoma"/>
          <w:sz w:val="20"/>
          <w:szCs w:val="16"/>
        </w:rPr>
        <w:t xml:space="preserve">lub pozostawienie pola pustego czyli brak odpowiedzi </w:t>
      </w:r>
      <w:r w:rsidR="000C1563" w:rsidRPr="00AE1870">
        <w:rPr>
          <w:rFonts w:ascii="Tahoma" w:hAnsi="Tahoma" w:cs="Tahoma"/>
          <w:sz w:val="20"/>
          <w:szCs w:val="16"/>
        </w:rPr>
        <w:t>oznacza niespełnienie wymaganych przez Zamawiającego parametrów, a oferta Wykonawcy podlegać będzie odrzuceniu</w:t>
      </w:r>
      <w:r w:rsidRPr="00AE1870">
        <w:rPr>
          <w:rFonts w:ascii="Tahoma" w:hAnsi="Tahoma" w:cs="Tahoma"/>
          <w:sz w:val="20"/>
          <w:szCs w:val="16"/>
        </w:rPr>
        <w:t xml:space="preserve">. </w:t>
      </w:r>
    </w:p>
    <w:p w14:paraId="7CCD1B1A" w14:textId="77777777" w:rsidR="000C1563" w:rsidRPr="00AE1870" w:rsidRDefault="008E07D9" w:rsidP="00F44237">
      <w:pPr>
        <w:widowControl/>
        <w:autoSpaceDE/>
        <w:autoSpaceDN/>
        <w:ind w:left="720"/>
        <w:contextualSpacing/>
        <w:jc w:val="both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- Parametrów ocenianych umieszczono „TAK/NIE” wpisanie odpowiedzi NIE lub pozostawienie pola pustego czyli brak odpowiedzi oznacza przyznanie 0 pkt. </w:t>
      </w:r>
    </w:p>
    <w:p w14:paraId="6395BB8A" w14:textId="77777777" w:rsidR="000C1563" w:rsidRPr="00AE1870" w:rsidRDefault="000C1563" w:rsidP="00C3278A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Do dostawy Wykonawca jest zobowiązany dołączyć wszystkie akcesoria potrzebne do sprawdzenia wszystkich wymaganych przez Zamawiającego funkcji  dla wszystkich kategorii wiekowych</w:t>
      </w:r>
    </w:p>
    <w:p w14:paraId="02488A28" w14:textId="77777777" w:rsidR="000C1563" w:rsidRPr="00AE1870" w:rsidRDefault="000C1563" w:rsidP="00F44237">
      <w:pPr>
        <w:ind w:left="502"/>
        <w:jc w:val="both"/>
        <w:rPr>
          <w:rFonts w:ascii="Tahoma" w:hAnsi="Tahoma" w:cs="Tahoma"/>
          <w:sz w:val="20"/>
          <w:szCs w:val="16"/>
        </w:rPr>
      </w:pPr>
    </w:p>
    <w:p w14:paraId="33E8DF06" w14:textId="77777777" w:rsidR="000C1563" w:rsidRPr="00AE1870" w:rsidRDefault="000C1563" w:rsidP="00C3278A">
      <w:pPr>
        <w:widowControl/>
        <w:numPr>
          <w:ilvl w:val="0"/>
          <w:numId w:val="9"/>
        </w:numPr>
        <w:autoSpaceDE/>
        <w:autoSpaceDN/>
        <w:jc w:val="both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Oświadczamy, iż zaoferowany przedmiot zamówienia spełnia warunki opisane w specyfikacji istotnych warunków zamówienia (SIWZ) oraz posiada parametry opisane w Opisie Przedmiotu Zamówienia</w:t>
      </w:r>
    </w:p>
    <w:p w14:paraId="07C0AF65" w14:textId="77777777" w:rsidR="000C1563" w:rsidRPr="00AE1870" w:rsidRDefault="000C1563" w:rsidP="00C3278A">
      <w:pPr>
        <w:pStyle w:val="Akapitzlist"/>
        <w:widowControl/>
        <w:numPr>
          <w:ilvl w:val="0"/>
          <w:numId w:val="9"/>
        </w:numPr>
        <w:autoSpaceDE/>
        <w:autoSpaceDN/>
        <w:ind w:right="0"/>
        <w:contextualSpacing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Oświadczamy, że w/w oferowany przedmiot zamówienia jest kompletny, fabrycznie nowy z min. </w:t>
      </w:r>
      <w:r w:rsidR="00A072FD" w:rsidRPr="00AE1870">
        <w:rPr>
          <w:rFonts w:ascii="Tahoma" w:hAnsi="Tahoma" w:cs="Tahoma"/>
          <w:sz w:val="20"/>
          <w:szCs w:val="16"/>
        </w:rPr>
        <w:t>2020</w:t>
      </w:r>
      <w:r w:rsidRPr="00AE1870">
        <w:rPr>
          <w:rFonts w:ascii="Tahoma" w:hAnsi="Tahoma" w:cs="Tahoma"/>
          <w:sz w:val="20"/>
          <w:szCs w:val="16"/>
        </w:rPr>
        <w:t xml:space="preserve"> roku i będzie gotowy do użytkowania bez żadnych dodatkowych inwestycji</w:t>
      </w:r>
      <w:r w:rsidR="00A072FD" w:rsidRPr="00AE1870">
        <w:rPr>
          <w:rFonts w:ascii="Tahoma" w:hAnsi="Tahoma" w:cs="Tahoma"/>
          <w:sz w:val="20"/>
          <w:szCs w:val="16"/>
        </w:rPr>
        <w:t xml:space="preserve"> </w:t>
      </w:r>
    </w:p>
    <w:p w14:paraId="06156161" w14:textId="77777777" w:rsidR="000C1563" w:rsidRPr="00AE1870" w:rsidRDefault="000C1563" w:rsidP="00C3278A">
      <w:pPr>
        <w:pStyle w:val="Akapitzlist"/>
        <w:widowControl/>
        <w:numPr>
          <w:ilvl w:val="0"/>
          <w:numId w:val="9"/>
        </w:numPr>
        <w:autoSpaceDE/>
        <w:autoSpaceDN/>
        <w:ind w:right="0"/>
        <w:contextualSpacing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Oświadczamy iż dostarczymy na swój koszt materiały potrzebne do sprawdzenia czy przedmiot zamówienia funkcjonuje prawidłowo</w:t>
      </w:r>
    </w:p>
    <w:p w14:paraId="7D4575BD" w14:textId="77777777" w:rsidR="000C1563" w:rsidRPr="00AE1870" w:rsidRDefault="000C1563" w:rsidP="00C3278A">
      <w:pPr>
        <w:pStyle w:val="Akapitzlist"/>
        <w:widowControl/>
        <w:numPr>
          <w:ilvl w:val="0"/>
          <w:numId w:val="9"/>
        </w:numPr>
        <w:autoSpaceDE/>
        <w:autoSpaceDN/>
        <w:ind w:right="0"/>
        <w:contextualSpacing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Oświadczamy, iż wszystkie zaoferowane elementy przedmiotu zamówienia są ze sobą kompatybilne.</w:t>
      </w:r>
    </w:p>
    <w:p w14:paraId="6CC2DA01" w14:textId="01960A5C" w:rsidR="00A072FD" w:rsidRPr="00AE1870" w:rsidRDefault="00A072FD" w:rsidP="00C3278A">
      <w:pPr>
        <w:pStyle w:val="Akapitzlist"/>
        <w:widowControl/>
        <w:numPr>
          <w:ilvl w:val="0"/>
          <w:numId w:val="9"/>
        </w:numPr>
        <w:autoSpaceDE/>
        <w:autoSpaceDN/>
        <w:ind w:right="0"/>
        <w:contextualSpacing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Oświadczamy, iż</w:t>
      </w:r>
      <w:r w:rsidRPr="00AE1870">
        <w:rPr>
          <w:rFonts w:ascii="Tahoma" w:hAnsi="Tahoma" w:cs="Tahoma"/>
          <w:spacing w:val="-4"/>
          <w:sz w:val="20"/>
          <w:szCs w:val="16"/>
        </w:rPr>
        <w:t xml:space="preserve"> zapewniamy w swoim zakresie pełną opiekę serwisową w okresie trwania gwarancji, w tym bieżącą konserwację aparatu oraz zobowiązuje się do przeprowadzenia przeglądów serwisowych aparatu w całym okresie trwania gwarancji zgodnie z zaleceniami producenta, które zapewnią jego prawidłowe funkcjonowanie. Koszt przeglądów </w:t>
      </w:r>
      <w:r w:rsidR="00D12CB0" w:rsidRPr="00AE1870">
        <w:rPr>
          <w:rFonts w:ascii="Tahoma" w:hAnsi="Tahoma" w:cs="Tahoma"/>
          <w:spacing w:val="-4"/>
          <w:sz w:val="20"/>
          <w:szCs w:val="16"/>
        </w:rPr>
        <w:t xml:space="preserve">gwarancyjnych, </w:t>
      </w:r>
      <w:r w:rsidRPr="00AE1870">
        <w:rPr>
          <w:rFonts w:ascii="Tahoma" w:hAnsi="Tahoma" w:cs="Tahoma"/>
          <w:spacing w:val="-4"/>
          <w:sz w:val="20"/>
          <w:szCs w:val="16"/>
        </w:rPr>
        <w:t xml:space="preserve"> utrzymania sprawności </w:t>
      </w:r>
      <w:r w:rsidRPr="00AE1870">
        <w:rPr>
          <w:rFonts w:ascii="Tahoma" w:hAnsi="Tahoma" w:cs="Tahoma"/>
          <w:spacing w:val="-4"/>
          <w:sz w:val="20"/>
          <w:szCs w:val="16"/>
        </w:rPr>
        <w:lastRenderedPageBreak/>
        <w:t>urządzenia i jego naprawy w przypadku awarii zastał wliczony w cenę oferty przetargowej wraz z</w:t>
      </w:r>
      <w:r w:rsidR="00F44237" w:rsidRPr="00AE1870">
        <w:rPr>
          <w:rFonts w:ascii="Tahoma" w:hAnsi="Tahoma" w:cs="Tahoma"/>
          <w:spacing w:val="-4"/>
          <w:sz w:val="20"/>
          <w:szCs w:val="16"/>
        </w:rPr>
        <w:t> </w:t>
      </w:r>
      <w:r w:rsidRPr="00AE1870">
        <w:rPr>
          <w:rFonts w:ascii="Tahoma" w:hAnsi="Tahoma" w:cs="Tahoma"/>
          <w:spacing w:val="-4"/>
          <w:sz w:val="20"/>
          <w:szCs w:val="16"/>
        </w:rPr>
        <w:t>kosztami dojazd techników/ serwisantów do siedziby Zamawiającego.</w:t>
      </w:r>
    </w:p>
    <w:p w14:paraId="0A324C6E" w14:textId="77777777" w:rsidR="00A072FD" w:rsidRPr="00AE1870" w:rsidRDefault="000C1563" w:rsidP="00C3278A">
      <w:pPr>
        <w:pStyle w:val="Akapitzlist"/>
        <w:widowControl/>
        <w:numPr>
          <w:ilvl w:val="0"/>
          <w:numId w:val="9"/>
        </w:numPr>
        <w:autoSpaceDE/>
        <w:autoSpaceDN/>
        <w:ind w:right="0"/>
        <w:contextualSpacing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Oświadczamy, iż przy dostawie przedmiotu zamówienia </w:t>
      </w:r>
      <w:r w:rsidR="00556E4C" w:rsidRPr="00AE1870">
        <w:rPr>
          <w:rFonts w:ascii="Tahoma" w:hAnsi="Tahoma" w:cs="Tahoma"/>
          <w:sz w:val="20"/>
          <w:szCs w:val="16"/>
        </w:rPr>
        <w:t xml:space="preserve">Użytkownikowi </w:t>
      </w:r>
      <w:r w:rsidRPr="00AE1870">
        <w:rPr>
          <w:rFonts w:ascii="Tahoma" w:hAnsi="Tahoma" w:cs="Tahoma"/>
          <w:sz w:val="20"/>
          <w:szCs w:val="16"/>
        </w:rPr>
        <w:t>zostanie dostarczona</w:t>
      </w:r>
      <w:r w:rsidR="00A072FD" w:rsidRPr="00AE1870">
        <w:rPr>
          <w:rFonts w:ascii="Tahoma" w:hAnsi="Tahoma" w:cs="Tahoma"/>
          <w:sz w:val="20"/>
          <w:szCs w:val="16"/>
        </w:rPr>
        <w:t>:</w:t>
      </w:r>
    </w:p>
    <w:p w14:paraId="46AAD960" w14:textId="77777777" w:rsidR="00556E4C" w:rsidRPr="00AE1870" w:rsidRDefault="00556E4C" w:rsidP="00C3278A">
      <w:pPr>
        <w:pStyle w:val="Akapitzlist"/>
        <w:numPr>
          <w:ilvl w:val="0"/>
          <w:numId w:val="12"/>
        </w:numPr>
        <w:ind w:right="27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i</w:t>
      </w:r>
      <w:r w:rsidR="00A072FD" w:rsidRPr="00AE1870">
        <w:rPr>
          <w:rFonts w:ascii="Tahoma" w:hAnsi="Tahoma" w:cs="Tahoma"/>
          <w:spacing w:val="-4"/>
          <w:sz w:val="20"/>
          <w:szCs w:val="16"/>
        </w:rPr>
        <w:t xml:space="preserve">nstrukcja obsługi w języku polskim (CD lub pisemna), </w:t>
      </w:r>
    </w:p>
    <w:p w14:paraId="2362014F" w14:textId="77777777" w:rsidR="00556E4C" w:rsidRPr="00AE1870" w:rsidRDefault="00556E4C" w:rsidP="00C3278A">
      <w:pPr>
        <w:pStyle w:val="Akapitzlist"/>
        <w:numPr>
          <w:ilvl w:val="0"/>
          <w:numId w:val="12"/>
        </w:numPr>
        <w:ind w:right="27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bCs/>
          <w:iCs/>
          <w:spacing w:val="-2"/>
          <w:sz w:val="20"/>
          <w:szCs w:val="16"/>
          <w:lang w:eastAsia="pl-PL"/>
        </w:rPr>
        <w:t>dokumenty dopuszczające urządzenie do obrotu i użytkowania na terenie gospodarczym UE oraz potwierdzające zgodność z normami UE,</w:t>
      </w:r>
    </w:p>
    <w:p w14:paraId="01D8E77B" w14:textId="77777777" w:rsidR="00556E4C" w:rsidRPr="00AE1870" w:rsidRDefault="00A072FD" w:rsidP="00C3278A">
      <w:pPr>
        <w:pStyle w:val="Akapitzlist"/>
        <w:numPr>
          <w:ilvl w:val="0"/>
          <w:numId w:val="12"/>
        </w:numPr>
        <w:ind w:right="27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karta gwarancyjna</w:t>
      </w:r>
      <w:r w:rsidRPr="00AE1870">
        <w:rPr>
          <w:rFonts w:ascii="Tahoma" w:hAnsi="Tahoma" w:cs="Tahoma"/>
          <w:sz w:val="20"/>
          <w:szCs w:val="16"/>
        </w:rPr>
        <w:t>,</w:t>
      </w:r>
    </w:p>
    <w:p w14:paraId="7934FA80" w14:textId="77777777" w:rsidR="00556E4C" w:rsidRPr="00AE1870" w:rsidRDefault="00A072FD" w:rsidP="00C3278A">
      <w:pPr>
        <w:pStyle w:val="Akapitzlist"/>
        <w:numPr>
          <w:ilvl w:val="0"/>
          <w:numId w:val="12"/>
        </w:numPr>
        <w:ind w:right="27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wykaz polecanych i autoryzowanych przez producenta serwisów technicznych, </w:t>
      </w:r>
    </w:p>
    <w:p w14:paraId="007AEFC6" w14:textId="77777777" w:rsidR="00A072FD" w:rsidRPr="00AE1870" w:rsidRDefault="00A072FD" w:rsidP="00C3278A">
      <w:pPr>
        <w:pStyle w:val="Akapitzlist"/>
        <w:numPr>
          <w:ilvl w:val="0"/>
          <w:numId w:val="12"/>
        </w:numPr>
        <w:ind w:right="27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Paszport techniczny (karta techniczna) będzie dostarczona wraz z urządzeniami, przy czym zawierać będzie (minimum) poniższe dane:</w:t>
      </w:r>
    </w:p>
    <w:p w14:paraId="074D3F4C" w14:textId="77777777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1134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  <w:lang w:eastAsia="pl-PL"/>
        </w:rPr>
      </w:pPr>
      <w:r w:rsidRPr="00AE1870">
        <w:rPr>
          <w:rFonts w:ascii="Tahoma" w:hAnsi="Tahoma" w:cs="Tahoma"/>
          <w:spacing w:val="-4"/>
          <w:sz w:val="20"/>
          <w:szCs w:val="16"/>
        </w:rPr>
        <w:t>nazwa urządzenia pozwalająca zidentyfikować przeznaczenie urządzenia,</w:t>
      </w:r>
    </w:p>
    <w:p w14:paraId="3981FB36" w14:textId="77777777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nazwa producenta,</w:t>
      </w:r>
    </w:p>
    <w:p w14:paraId="4A8F193A" w14:textId="5AFC7120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 xml:space="preserve">typ urządzenia i numer seryjny, </w:t>
      </w:r>
    </w:p>
    <w:p w14:paraId="218CC0C7" w14:textId="77777777" w:rsidR="00F44237" w:rsidRPr="00AE1870" w:rsidRDefault="00F44237" w:rsidP="00F44237">
      <w:pPr>
        <w:widowControl/>
        <w:suppressAutoHyphens/>
        <w:autoSpaceDE/>
        <w:autoSpaceDN/>
        <w:ind w:left="1134" w:right="57"/>
        <w:jc w:val="both"/>
        <w:rPr>
          <w:rFonts w:ascii="Tahoma" w:hAnsi="Tahoma" w:cs="Tahoma"/>
          <w:spacing w:val="-4"/>
          <w:sz w:val="20"/>
          <w:szCs w:val="16"/>
        </w:rPr>
      </w:pPr>
    </w:p>
    <w:p w14:paraId="6EC796B1" w14:textId="77777777" w:rsidR="00A072FD" w:rsidRPr="00AE1870" w:rsidRDefault="00A072FD" w:rsidP="00F44237">
      <w:pPr>
        <w:tabs>
          <w:tab w:val="num" w:pos="567"/>
        </w:tabs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W części ww. dokumentu dotyczącej remontów, napraw i badań stanu technicznego powinny znaleźć się zapisy dokumentujące:</w:t>
      </w:r>
    </w:p>
    <w:p w14:paraId="79ECEF38" w14:textId="77777777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uruchomienie urządzenia, przeprowadzenie testu</w:t>
      </w:r>
      <w:r w:rsidR="003E12B1" w:rsidRPr="00AE1870">
        <w:rPr>
          <w:rFonts w:ascii="Tahoma" w:hAnsi="Tahoma" w:cs="Tahoma"/>
          <w:spacing w:val="-4"/>
          <w:sz w:val="20"/>
          <w:szCs w:val="16"/>
        </w:rPr>
        <w:t xml:space="preserve"> (bezpieczeństwa elektrycznego)</w:t>
      </w:r>
      <w:r w:rsidRPr="00AE1870">
        <w:rPr>
          <w:rFonts w:ascii="Tahoma" w:hAnsi="Tahoma" w:cs="Tahoma"/>
          <w:spacing w:val="-4"/>
          <w:sz w:val="20"/>
          <w:szCs w:val="16"/>
        </w:rPr>
        <w:t xml:space="preserve">, </w:t>
      </w:r>
    </w:p>
    <w:p w14:paraId="11A23F57" w14:textId="77777777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 xml:space="preserve">poświadczenie, że urządzenie jest sprawne i bezpieczne w użytkowaniu, </w:t>
      </w:r>
    </w:p>
    <w:p w14:paraId="1864BA29" w14:textId="77777777" w:rsidR="00A072FD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 xml:space="preserve">datę wykonania powyższych czynności, </w:t>
      </w:r>
    </w:p>
    <w:p w14:paraId="6B466A4B" w14:textId="77777777" w:rsidR="000C1563" w:rsidRPr="00AE1870" w:rsidRDefault="00A072FD" w:rsidP="00C3278A">
      <w:pPr>
        <w:widowControl/>
        <w:numPr>
          <w:ilvl w:val="0"/>
          <w:numId w:val="11"/>
        </w:numPr>
        <w:tabs>
          <w:tab w:val="clear" w:pos="1220"/>
          <w:tab w:val="num" w:pos="567"/>
        </w:tabs>
        <w:suppressAutoHyphens/>
        <w:autoSpaceDE/>
        <w:autoSpaceDN/>
        <w:ind w:left="1134" w:right="57" w:hanging="283"/>
        <w:jc w:val="both"/>
        <w:rPr>
          <w:rFonts w:ascii="Tahoma" w:hAnsi="Tahoma" w:cs="Tahoma"/>
          <w:spacing w:val="-4"/>
          <w:sz w:val="20"/>
          <w:szCs w:val="16"/>
        </w:rPr>
      </w:pPr>
      <w:r w:rsidRPr="00AE1870">
        <w:rPr>
          <w:rFonts w:ascii="Tahoma" w:hAnsi="Tahoma" w:cs="Tahoma"/>
          <w:spacing w:val="-4"/>
          <w:sz w:val="20"/>
          <w:szCs w:val="16"/>
        </w:rPr>
        <w:t>datę, do której powinien zostać wykonany następny okresowy przegląd techniczny urządzenia.</w:t>
      </w:r>
    </w:p>
    <w:p w14:paraId="0768B051" w14:textId="51EA95EB" w:rsidR="000C1563" w:rsidRPr="00AE1870" w:rsidRDefault="000C1563" w:rsidP="000C1563">
      <w:pPr>
        <w:overflowPunct w:val="0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 xml:space="preserve">                                                                </w:t>
      </w:r>
    </w:p>
    <w:p w14:paraId="2F864398" w14:textId="4CDBF549" w:rsidR="00F44237" w:rsidRPr="00AE1870" w:rsidRDefault="00F44237" w:rsidP="000C1563">
      <w:pPr>
        <w:overflowPunct w:val="0"/>
        <w:rPr>
          <w:rFonts w:ascii="Tahoma" w:hAnsi="Tahoma" w:cs="Tahoma"/>
          <w:sz w:val="20"/>
          <w:szCs w:val="16"/>
        </w:rPr>
      </w:pPr>
    </w:p>
    <w:p w14:paraId="2D5DCDE8" w14:textId="02B115B3" w:rsidR="00F44237" w:rsidRPr="00AE1870" w:rsidRDefault="00F44237" w:rsidP="000C1563">
      <w:pPr>
        <w:overflowPunct w:val="0"/>
        <w:rPr>
          <w:rFonts w:ascii="Tahoma" w:hAnsi="Tahoma" w:cs="Tahoma"/>
          <w:sz w:val="20"/>
          <w:szCs w:val="16"/>
        </w:rPr>
      </w:pPr>
    </w:p>
    <w:p w14:paraId="5E9A3464" w14:textId="77777777" w:rsidR="00F44237" w:rsidRPr="00AE1870" w:rsidRDefault="00F44237" w:rsidP="000C1563">
      <w:pPr>
        <w:overflowPunct w:val="0"/>
        <w:rPr>
          <w:rFonts w:ascii="Tahoma" w:hAnsi="Tahoma" w:cs="Tahoma"/>
          <w:sz w:val="20"/>
          <w:szCs w:val="16"/>
        </w:rPr>
      </w:pPr>
    </w:p>
    <w:p w14:paraId="5640CAA6" w14:textId="77777777" w:rsidR="000C1563" w:rsidRPr="00AE1870" w:rsidRDefault="000C1563" w:rsidP="008E07D9">
      <w:pPr>
        <w:overflowPunct w:val="0"/>
        <w:jc w:val="right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........................................................................</w:t>
      </w:r>
    </w:p>
    <w:p w14:paraId="0EAB1720" w14:textId="77777777" w:rsidR="000C1563" w:rsidRPr="00AE1870" w:rsidRDefault="000C1563" w:rsidP="000C1563">
      <w:pPr>
        <w:overflowPunct w:val="0"/>
        <w:ind w:left="4956"/>
        <w:rPr>
          <w:rFonts w:ascii="Tahoma" w:hAnsi="Tahoma" w:cs="Tahoma"/>
          <w:sz w:val="20"/>
          <w:szCs w:val="16"/>
        </w:rPr>
      </w:pPr>
      <w:r w:rsidRPr="00AE1870">
        <w:rPr>
          <w:rFonts w:ascii="Tahoma" w:hAnsi="Tahoma" w:cs="Tahoma"/>
          <w:sz w:val="20"/>
          <w:szCs w:val="16"/>
        </w:rPr>
        <w:t>Podpis osoby upoważnionej do reprezentowania Wykonawcy</w:t>
      </w:r>
    </w:p>
    <w:p w14:paraId="54A2F1C7" w14:textId="77777777" w:rsidR="000C1563" w:rsidRPr="00AE1870" w:rsidRDefault="000C1563" w:rsidP="00B167F4">
      <w:pPr>
        <w:pStyle w:val="Tekstpodstawowy"/>
        <w:rPr>
          <w:rFonts w:ascii="Tahoma" w:hAnsi="Tahoma" w:cs="Tahoma"/>
          <w:sz w:val="20"/>
          <w:szCs w:val="16"/>
        </w:rPr>
      </w:pPr>
    </w:p>
    <w:sectPr w:rsidR="000C1563" w:rsidRPr="00AE1870" w:rsidSect="00AE1870">
      <w:pgSz w:w="11900" w:h="16840"/>
      <w:pgMar w:top="851" w:right="1417" w:bottom="1135" w:left="1417" w:header="706" w:footer="5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69082" w14:textId="77777777" w:rsidR="00ED53EF" w:rsidRDefault="00ED53EF">
      <w:r>
        <w:separator/>
      </w:r>
    </w:p>
  </w:endnote>
  <w:endnote w:type="continuationSeparator" w:id="0">
    <w:p w14:paraId="38612BBF" w14:textId="77777777" w:rsidR="00ED53EF" w:rsidRDefault="00E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58D97" w14:textId="77777777" w:rsidR="00ED53EF" w:rsidRDefault="00ED53EF">
      <w:r>
        <w:separator/>
      </w:r>
    </w:p>
  </w:footnote>
  <w:footnote w:type="continuationSeparator" w:id="0">
    <w:p w14:paraId="21EE03C9" w14:textId="77777777" w:rsidR="00ED53EF" w:rsidRDefault="00ED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3902"/>
    <w:multiLevelType w:val="hybridMultilevel"/>
    <w:tmpl w:val="9A8A2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F2AF7"/>
    <w:multiLevelType w:val="hybridMultilevel"/>
    <w:tmpl w:val="FA36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D3594"/>
    <w:multiLevelType w:val="hybridMultilevel"/>
    <w:tmpl w:val="170C844C"/>
    <w:lvl w:ilvl="0" w:tplc="F66C467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5BF16830"/>
    <w:multiLevelType w:val="hybridMultilevel"/>
    <w:tmpl w:val="5F969ABE"/>
    <w:lvl w:ilvl="0" w:tplc="16BC88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1133B45"/>
    <w:multiLevelType w:val="hybridMultilevel"/>
    <w:tmpl w:val="5F969ABE"/>
    <w:lvl w:ilvl="0" w:tplc="16BC88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73D"/>
    <w:multiLevelType w:val="hybridMultilevel"/>
    <w:tmpl w:val="F9908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04156"/>
    <w:multiLevelType w:val="hybridMultilevel"/>
    <w:tmpl w:val="6B586D24"/>
    <w:lvl w:ilvl="0" w:tplc="5F8624AE">
      <w:numFmt w:val="bullet"/>
      <w:lvlText w:val="-"/>
      <w:lvlJc w:val="left"/>
      <w:pPr>
        <w:ind w:left="203" w:hanging="96"/>
      </w:pPr>
      <w:rPr>
        <w:rFonts w:ascii="Arial" w:eastAsia="Arial" w:hAnsi="Arial" w:cs="Arial" w:hint="default"/>
        <w:w w:val="91"/>
        <w:sz w:val="18"/>
        <w:szCs w:val="18"/>
      </w:rPr>
    </w:lvl>
    <w:lvl w:ilvl="1" w:tplc="B09E3C70">
      <w:numFmt w:val="bullet"/>
      <w:lvlText w:val="•"/>
      <w:lvlJc w:val="left"/>
      <w:pPr>
        <w:ind w:left="609" w:hanging="96"/>
      </w:pPr>
      <w:rPr>
        <w:rFonts w:hint="default"/>
      </w:rPr>
    </w:lvl>
    <w:lvl w:ilvl="2" w:tplc="14C08CF2">
      <w:numFmt w:val="bullet"/>
      <w:lvlText w:val="•"/>
      <w:lvlJc w:val="left"/>
      <w:pPr>
        <w:ind w:left="1018" w:hanging="96"/>
      </w:pPr>
      <w:rPr>
        <w:rFonts w:hint="default"/>
      </w:rPr>
    </w:lvl>
    <w:lvl w:ilvl="3" w:tplc="866A023E">
      <w:numFmt w:val="bullet"/>
      <w:lvlText w:val="•"/>
      <w:lvlJc w:val="left"/>
      <w:pPr>
        <w:ind w:left="1427" w:hanging="96"/>
      </w:pPr>
      <w:rPr>
        <w:rFonts w:hint="default"/>
      </w:rPr>
    </w:lvl>
    <w:lvl w:ilvl="4" w:tplc="4C4C7476">
      <w:numFmt w:val="bullet"/>
      <w:lvlText w:val="•"/>
      <w:lvlJc w:val="left"/>
      <w:pPr>
        <w:ind w:left="1837" w:hanging="96"/>
      </w:pPr>
      <w:rPr>
        <w:rFonts w:hint="default"/>
      </w:rPr>
    </w:lvl>
    <w:lvl w:ilvl="5" w:tplc="68D8B736">
      <w:numFmt w:val="bullet"/>
      <w:lvlText w:val="•"/>
      <w:lvlJc w:val="left"/>
      <w:pPr>
        <w:ind w:left="2246" w:hanging="96"/>
      </w:pPr>
      <w:rPr>
        <w:rFonts w:hint="default"/>
      </w:rPr>
    </w:lvl>
    <w:lvl w:ilvl="6" w:tplc="39A28E04">
      <w:numFmt w:val="bullet"/>
      <w:lvlText w:val="•"/>
      <w:lvlJc w:val="left"/>
      <w:pPr>
        <w:ind w:left="2655" w:hanging="96"/>
      </w:pPr>
      <w:rPr>
        <w:rFonts w:hint="default"/>
      </w:rPr>
    </w:lvl>
    <w:lvl w:ilvl="7" w:tplc="B0D80454">
      <w:numFmt w:val="bullet"/>
      <w:lvlText w:val="•"/>
      <w:lvlJc w:val="left"/>
      <w:pPr>
        <w:ind w:left="3065" w:hanging="96"/>
      </w:pPr>
      <w:rPr>
        <w:rFonts w:hint="default"/>
      </w:rPr>
    </w:lvl>
    <w:lvl w:ilvl="8" w:tplc="5952F9C2">
      <w:numFmt w:val="bullet"/>
      <w:lvlText w:val="•"/>
      <w:lvlJc w:val="left"/>
      <w:pPr>
        <w:ind w:left="3474" w:hanging="96"/>
      </w:pPr>
      <w:rPr>
        <w:rFonts w:hint="default"/>
      </w:rPr>
    </w:lvl>
  </w:abstractNum>
  <w:abstractNum w:abstractNumId="13" w15:restartNumberingAfterBreak="0">
    <w:nsid w:val="74EE19A9"/>
    <w:multiLevelType w:val="hybridMultilevel"/>
    <w:tmpl w:val="3CF0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A7C42"/>
    <w:multiLevelType w:val="hybridMultilevel"/>
    <w:tmpl w:val="E03259D6"/>
    <w:lvl w:ilvl="0" w:tplc="158617A8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8C57333"/>
    <w:multiLevelType w:val="hybridMultilevel"/>
    <w:tmpl w:val="370E81CE"/>
    <w:lvl w:ilvl="0" w:tplc="542A3CF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6"/>
  </w:num>
  <w:num w:numId="15">
    <w:abstractNumId w:val="14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8E"/>
    <w:rsid w:val="00002BAC"/>
    <w:rsid w:val="00007781"/>
    <w:rsid w:val="00036012"/>
    <w:rsid w:val="0005120F"/>
    <w:rsid w:val="0007283A"/>
    <w:rsid w:val="00086C50"/>
    <w:rsid w:val="00090DFF"/>
    <w:rsid w:val="00090EE6"/>
    <w:rsid w:val="000A09F3"/>
    <w:rsid w:val="000A19BA"/>
    <w:rsid w:val="000A457E"/>
    <w:rsid w:val="000A45E9"/>
    <w:rsid w:val="000C047E"/>
    <w:rsid w:val="000C1563"/>
    <w:rsid w:val="000D3A3E"/>
    <w:rsid w:val="000D7879"/>
    <w:rsid w:val="000E3C4E"/>
    <w:rsid w:val="000F724E"/>
    <w:rsid w:val="00123A64"/>
    <w:rsid w:val="00130C8A"/>
    <w:rsid w:val="001311AA"/>
    <w:rsid w:val="00156B73"/>
    <w:rsid w:val="001967E4"/>
    <w:rsid w:val="001C3998"/>
    <w:rsid w:val="001C3C18"/>
    <w:rsid w:val="001C4CEC"/>
    <w:rsid w:val="001D2586"/>
    <w:rsid w:val="001D699F"/>
    <w:rsid w:val="001E45A8"/>
    <w:rsid w:val="001E6906"/>
    <w:rsid w:val="001E7A1D"/>
    <w:rsid w:val="001F775F"/>
    <w:rsid w:val="002131E5"/>
    <w:rsid w:val="00227745"/>
    <w:rsid w:val="0024325A"/>
    <w:rsid w:val="0025269A"/>
    <w:rsid w:val="002616C0"/>
    <w:rsid w:val="00265CEB"/>
    <w:rsid w:val="0027395B"/>
    <w:rsid w:val="002768BD"/>
    <w:rsid w:val="002773C4"/>
    <w:rsid w:val="002775DD"/>
    <w:rsid w:val="00282A30"/>
    <w:rsid w:val="00284060"/>
    <w:rsid w:val="002860D0"/>
    <w:rsid w:val="002A49C4"/>
    <w:rsid w:val="002C29CC"/>
    <w:rsid w:val="002C503D"/>
    <w:rsid w:val="002C67C2"/>
    <w:rsid w:val="002C76E1"/>
    <w:rsid w:val="002D01C5"/>
    <w:rsid w:val="002D407A"/>
    <w:rsid w:val="002E01A4"/>
    <w:rsid w:val="002F4B54"/>
    <w:rsid w:val="002F7B46"/>
    <w:rsid w:val="00306CB3"/>
    <w:rsid w:val="00313C0A"/>
    <w:rsid w:val="00314F6B"/>
    <w:rsid w:val="00321F8C"/>
    <w:rsid w:val="00322791"/>
    <w:rsid w:val="00327EFE"/>
    <w:rsid w:val="00336088"/>
    <w:rsid w:val="00340EBD"/>
    <w:rsid w:val="00342ED6"/>
    <w:rsid w:val="00347F57"/>
    <w:rsid w:val="003526EC"/>
    <w:rsid w:val="00364015"/>
    <w:rsid w:val="0037374E"/>
    <w:rsid w:val="00380D80"/>
    <w:rsid w:val="003968B2"/>
    <w:rsid w:val="003A6FA7"/>
    <w:rsid w:val="003C6260"/>
    <w:rsid w:val="003D51A4"/>
    <w:rsid w:val="003E12B1"/>
    <w:rsid w:val="0042078F"/>
    <w:rsid w:val="00426FC9"/>
    <w:rsid w:val="004314F6"/>
    <w:rsid w:val="00434090"/>
    <w:rsid w:val="00435E30"/>
    <w:rsid w:val="00440086"/>
    <w:rsid w:val="004779E9"/>
    <w:rsid w:val="00486660"/>
    <w:rsid w:val="00487C30"/>
    <w:rsid w:val="00495835"/>
    <w:rsid w:val="004A1613"/>
    <w:rsid w:val="004A5A0C"/>
    <w:rsid w:val="004A6732"/>
    <w:rsid w:val="004B3657"/>
    <w:rsid w:val="004C7F6C"/>
    <w:rsid w:val="004E0B1D"/>
    <w:rsid w:val="004E1579"/>
    <w:rsid w:val="004F01C5"/>
    <w:rsid w:val="004F4C51"/>
    <w:rsid w:val="004F5C1C"/>
    <w:rsid w:val="00504C19"/>
    <w:rsid w:val="005318BC"/>
    <w:rsid w:val="00544E4A"/>
    <w:rsid w:val="00546FC9"/>
    <w:rsid w:val="00556E4C"/>
    <w:rsid w:val="00561EF5"/>
    <w:rsid w:val="00585D5D"/>
    <w:rsid w:val="00586F6F"/>
    <w:rsid w:val="0059445B"/>
    <w:rsid w:val="005B5581"/>
    <w:rsid w:val="005B7781"/>
    <w:rsid w:val="005D4F72"/>
    <w:rsid w:val="005E6CE2"/>
    <w:rsid w:val="00614773"/>
    <w:rsid w:val="00637350"/>
    <w:rsid w:val="00642816"/>
    <w:rsid w:val="00647CEA"/>
    <w:rsid w:val="0066356B"/>
    <w:rsid w:val="006659AA"/>
    <w:rsid w:val="00666658"/>
    <w:rsid w:val="00672C83"/>
    <w:rsid w:val="00676A2B"/>
    <w:rsid w:val="006771BC"/>
    <w:rsid w:val="00677568"/>
    <w:rsid w:val="00694EB0"/>
    <w:rsid w:val="006B3001"/>
    <w:rsid w:val="006B7DCC"/>
    <w:rsid w:val="006C69BC"/>
    <w:rsid w:val="006D48AD"/>
    <w:rsid w:val="006D7099"/>
    <w:rsid w:val="006E2BC5"/>
    <w:rsid w:val="006F3D01"/>
    <w:rsid w:val="006F5503"/>
    <w:rsid w:val="007009CD"/>
    <w:rsid w:val="00700B52"/>
    <w:rsid w:val="00704E76"/>
    <w:rsid w:val="0071361A"/>
    <w:rsid w:val="00722DA4"/>
    <w:rsid w:val="00724162"/>
    <w:rsid w:val="007252C4"/>
    <w:rsid w:val="00735D83"/>
    <w:rsid w:val="007371A2"/>
    <w:rsid w:val="00737315"/>
    <w:rsid w:val="007439A1"/>
    <w:rsid w:val="007551E3"/>
    <w:rsid w:val="00762F38"/>
    <w:rsid w:val="007A015B"/>
    <w:rsid w:val="007A316C"/>
    <w:rsid w:val="007B4CD0"/>
    <w:rsid w:val="007B74C8"/>
    <w:rsid w:val="007C0E90"/>
    <w:rsid w:val="007D0A59"/>
    <w:rsid w:val="007D150F"/>
    <w:rsid w:val="007D3E0B"/>
    <w:rsid w:val="007D557D"/>
    <w:rsid w:val="007E25E9"/>
    <w:rsid w:val="007E7EF0"/>
    <w:rsid w:val="007E7F39"/>
    <w:rsid w:val="00801F46"/>
    <w:rsid w:val="0081530D"/>
    <w:rsid w:val="00832CB4"/>
    <w:rsid w:val="00835617"/>
    <w:rsid w:val="008675C8"/>
    <w:rsid w:val="008809A9"/>
    <w:rsid w:val="00882F7E"/>
    <w:rsid w:val="00883F41"/>
    <w:rsid w:val="00886C64"/>
    <w:rsid w:val="008926E6"/>
    <w:rsid w:val="008933EC"/>
    <w:rsid w:val="008A56FB"/>
    <w:rsid w:val="008A628B"/>
    <w:rsid w:val="008B29B6"/>
    <w:rsid w:val="008B4BE1"/>
    <w:rsid w:val="008E07D9"/>
    <w:rsid w:val="008E0FDB"/>
    <w:rsid w:val="008F7603"/>
    <w:rsid w:val="00902931"/>
    <w:rsid w:val="00914BA6"/>
    <w:rsid w:val="009155DE"/>
    <w:rsid w:val="009318FF"/>
    <w:rsid w:val="0093679C"/>
    <w:rsid w:val="009376B4"/>
    <w:rsid w:val="009505A5"/>
    <w:rsid w:val="009524E7"/>
    <w:rsid w:val="0096722C"/>
    <w:rsid w:val="0097052F"/>
    <w:rsid w:val="00980D2A"/>
    <w:rsid w:val="00984941"/>
    <w:rsid w:val="00985F6F"/>
    <w:rsid w:val="009B40A2"/>
    <w:rsid w:val="009C28DB"/>
    <w:rsid w:val="009E5412"/>
    <w:rsid w:val="009E7C87"/>
    <w:rsid w:val="009F7DCC"/>
    <w:rsid w:val="00A04C8A"/>
    <w:rsid w:val="00A072FD"/>
    <w:rsid w:val="00A20DF7"/>
    <w:rsid w:val="00A247C9"/>
    <w:rsid w:val="00A2551A"/>
    <w:rsid w:val="00A3207A"/>
    <w:rsid w:val="00A34567"/>
    <w:rsid w:val="00A54741"/>
    <w:rsid w:val="00A70122"/>
    <w:rsid w:val="00A82149"/>
    <w:rsid w:val="00A8288D"/>
    <w:rsid w:val="00AC15C1"/>
    <w:rsid w:val="00AE1870"/>
    <w:rsid w:val="00B01D2E"/>
    <w:rsid w:val="00B1603E"/>
    <w:rsid w:val="00B167F4"/>
    <w:rsid w:val="00B34ED2"/>
    <w:rsid w:val="00B34FA7"/>
    <w:rsid w:val="00B5772D"/>
    <w:rsid w:val="00B640EC"/>
    <w:rsid w:val="00B767A7"/>
    <w:rsid w:val="00B76F2F"/>
    <w:rsid w:val="00B773CE"/>
    <w:rsid w:val="00B83DB7"/>
    <w:rsid w:val="00BA3677"/>
    <w:rsid w:val="00BC4C59"/>
    <w:rsid w:val="00BD5927"/>
    <w:rsid w:val="00BF1B27"/>
    <w:rsid w:val="00C12D8A"/>
    <w:rsid w:val="00C2437D"/>
    <w:rsid w:val="00C26DDE"/>
    <w:rsid w:val="00C3278A"/>
    <w:rsid w:val="00C34077"/>
    <w:rsid w:val="00C37B5A"/>
    <w:rsid w:val="00C501F3"/>
    <w:rsid w:val="00C5675D"/>
    <w:rsid w:val="00C5794E"/>
    <w:rsid w:val="00C625A8"/>
    <w:rsid w:val="00C629FF"/>
    <w:rsid w:val="00C639EB"/>
    <w:rsid w:val="00C674ED"/>
    <w:rsid w:val="00C708D4"/>
    <w:rsid w:val="00C86144"/>
    <w:rsid w:val="00C87524"/>
    <w:rsid w:val="00C9286F"/>
    <w:rsid w:val="00C957F4"/>
    <w:rsid w:val="00CB547D"/>
    <w:rsid w:val="00CB58EA"/>
    <w:rsid w:val="00CC46B4"/>
    <w:rsid w:val="00CD0359"/>
    <w:rsid w:val="00CE358E"/>
    <w:rsid w:val="00CE4C4A"/>
    <w:rsid w:val="00CE547A"/>
    <w:rsid w:val="00CE558A"/>
    <w:rsid w:val="00CE7A17"/>
    <w:rsid w:val="00D02C9B"/>
    <w:rsid w:val="00D12CB0"/>
    <w:rsid w:val="00D146E2"/>
    <w:rsid w:val="00D204D8"/>
    <w:rsid w:val="00D22282"/>
    <w:rsid w:val="00D22327"/>
    <w:rsid w:val="00D229F8"/>
    <w:rsid w:val="00D23638"/>
    <w:rsid w:val="00D30929"/>
    <w:rsid w:val="00D35412"/>
    <w:rsid w:val="00D40959"/>
    <w:rsid w:val="00D46384"/>
    <w:rsid w:val="00D55981"/>
    <w:rsid w:val="00D71F31"/>
    <w:rsid w:val="00D80D7E"/>
    <w:rsid w:val="00DA601C"/>
    <w:rsid w:val="00DB2585"/>
    <w:rsid w:val="00DB52C6"/>
    <w:rsid w:val="00DD2D06"/>
    <w:rsid w:val="00DE5688"/>
    <w:rsid w:val="00E00C93"/>
    <w:rsid w:val="00E1398F"/>
    <w:rsid w:val="00E2586D"/>
    <w:rsid w:val="00E30183"/>
    <w:rsid w:val="00E42CA4"/>
    <w:rsid w:val="00E47AF9"/>
    <w:rsid w:val="00E555E5"/>
    <w:rsid w:val="00E60130"/>
    <w:rsid w:val="00E658E4"/>
    <w:rsid w:val="00E76B05"/>
    <w:rsid w:val="00E909C4"/>
    <w:rsid w:val="00E956FC"/>
    <w:rsid w:val="00EA1568"/>
    <w:rsid w:val="00EB0439"/>
    <w:rsid w:val="00EB308A"/>
    <w:rsid w:val="00EB6BE1"/>
    <w:rsid w:val="00EC3D17"/>
    <w:rsid w:val="00EC6C33"/>
    <w:rsid w:val="00ED1FA3"/>
    <w:rsid w:val="00ED34FF"/>
    <w:rsid w:val="00ED53EF"/>
    <w:rsid w:val="00EE6D35"/>
    <w:rsid w:val="00F028F9"/>
    <w:rsid w:val="00F06C5B"/>
    <w:rsid w:val="00F070A7"/>
    <w:rsid w:val="00F14B0D"/>
    <w:rsid w:val="00F17C71"/>
    <w:rsid w:val="00F3252D"/>
    <w:rsid w:val="00F32CD7"/>
    <w:rsid w:val="00F44237"/>
    <w:rsid w:val="00F46359"/>
    <w:rsid w:val="00F47C23"/>
    <w:rsid w:val="00F51208"/>
    <w:rsid w:val="00F70F3D"/>
    <w:rsid w:val="00F7154A"/>
    <w:rsid w:val="00F87583"/>
    <w:rsid w:val="00F9155A"/>
    <w:rsid w:val="00F91664"/>
    <w:rsid w:val="00F91755"/>
    <w:rsid w:val="00F934BD"/>
    <w:rsid w:val="00FB3E25"/>
    <w:rsid w:val="00FB4553"/>
    <w:rsid w:val="00FC6F35"/>
    <w:rsid w:val="00FE59D9"/>
    <w:rsid w:val="00FE676E"/>
    <w:rsid w:val="00FF6222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6C7142"/>
  <w15:docId w15:val="{90879532-1D6B-4C5C-8761-A04F0E8E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B3E2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B3E25"/>
    <w:pPr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FB3E25"/>
    <w:pPr>
      <w:ind w:left="21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B3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3E25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FB3E25"/>
    <w:pPr>
      <w:ind w:left="938" w:right="68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B3E25"/>
    <w:pPr>
      <w:ind w:left="107"/>
    </w:pPr>
    <w:rPr>
      <w:rFonts w:ascii="Arial" w:eastAsia="Arial" w:hAnsi="Arial" w:cs="Arial"/>
    </w:rPr>
  </w:style>
  <w:style w:type="paragraph" w:customStyle="1" w:styleId="Blockquote">
    <w:name w:val="Blockquote"/>
    <w:basedOn w:val="Normalny"/>
    <w:rsid w:val="00123A64"/>
    <w:pPr>
      <w:widowControl/>
      <w:autoSpaceDE/>
      <w:autoSpaceDN/>
      <w:spacing w:before="100" w:after="100"/>
      <w:ind w:left="360" w:right="360"/>
    </w:pPr>
    <w:rPr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CE54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0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43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B04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439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72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72F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16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82404D-541D-4A92-AA89-00176C4F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2134</Words>
  <Characters>12808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Gremlowska</dc:creator>
  <cp:lastModifiedBy>Barbara Gremlowska</cp:lastModifiedBy>
  <cp:revision>3</cp:revision>
  <cp:lastPrinted>2020-06-24T07:17:00Z</cp:lastPrinted>
  <dcterms:created xsi:type="dcterms:W3CDTF">2020-06-24T07:17:00Z</dcterms:created>
  <dcterms:modified xsi:type="dcterms:W3CDTF">2020-06-25T06:51:00Z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2018-04-08T00:00:00Z</vt:filetime>
  </property>
</Properties>
</file>