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8D7E2" w14:textId="221789DF" w:rsidR="009B6E56" w:rsidRPr="006E4A9D" w:rsidRDefault="009B6E56" w:rsidP="009B6E56">
      <w:pPr>
        <w:jc w:val="right"/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Załącznik nr </w:t>
      </w:r>
      <w:r w:rsidR="00E03F88">
        <w:rPr>
          <w:rFonts w:ascii="Tahoma" w:hAnsi="Tahoma" w:cs="Tahoma"/>
          <w:noProof/>
          <w:color w:val="000000" w:themeColor="text1"/>
          <w:sz w:val="20"/>
          <w:szCs w:val="20"/>
        </w:rPr>
        <w:t>2</w:t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do SIWZ</w:t>
      </w:r>
    </w:p>
    <w:p w14:paraId="1FFEE407" w14:textId="77777777" w:rsidR="009B6E56" w:rsidRPr="006E4A9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14:paraId="107E9BD1" w14:textId="77777777" w:rsidR="009B6E56" w:rsidRPr="006E4A9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14:paraId="642C4809" w14:textId="77777777" w:rsidR="009B6E56" w:rsidRPr="0057730A" w:rsidRDefault="009B6E56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 w:rsidRPr="0057730A">
        <w:rPr>
          <w:rFonts w:ascii="Tahoma" w:hAnsi="Tahoma" w:cs="Tahoma"/>
          <w:b/>
          <w:noProof/>
          <w:sz w:val="20"/>
          <w:szCs w:val="20"/>
        </w:rPr>
        <w:t>OPIS PRZEDMIOTU ZAMÓWIENIA</w:t>
      </w:r>
    </w:p>
    <w:p w14:paraId="11D47A6F" w14:textId="77777777" w:rsidR="009B6E56" w:rsidRPr="006E4A9D" w:rsidRDefault="009B6E56" w:rsidP="009B6E56">
      <w:pPr>
        <w:jc w:val="center"/>
        <w:rPr>
          <w:rFonts w:ascii="Tahoma" w:hAnsi="Tahoma" w:cs="Tahoma"/>
          <w:noProof/>
          <w:sz w:val="20"/>
          <w:szCs w:val="20"/>
        </w:rPr>
      </w:pPr>
    </w:p>
    <w:p w14:paraId="1F699CCA" w14:textId="19C161C1" w:rsidR="001F38E6" w:rsidRPr="006E4A9D" w:rsidRDefault="0057730A" w:rsidP="001F38E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Pakiet 5 - </w:t>
      </w:r>
      <w:r w:rsidR="001F38E6" w:rsidRPr="006E4A9D">
        <w:rPr>
          <w:rFonts w:ascii="Tahoma" w:hAnsi="Tahoma" w:cs="Tahoma"/>
          <w:b/>
          <w:color w:val="000000"/>
          <w:sz w:val="20"/>
          <w:szCs w:val="20"/>
        </w:rPr>
        <w:t>Wirówka szybkoobrotowa z rotorem kątowym (</w:t>
      </w:r>
      <w:r w:rsidR="00E03F88">
        <w:rPr>
          <w:rFonts w:ascii="Tahoma" w:hAnsi="Tahoma" w:cs="Tahoma"/>
          <w:b/>
          <w:color w:val="000000"/>
          <w:sz w:val="20"/>
          <w:szCs w:val="20"/>
        </w:rPr>
        <w:t>1 sztuka</w:t>
      </w:r>
      <w:bookmarkStart w:id="0" w:name="_GoBack"/>
      <w:bookmarkEnd w:id="0"/>
      <w:r w:rsidR="001F38E6" w:rsidRPr="006E4A9D">
        <w:rPr>
          <w:rFonts w:ascii="Tahoma" w:hAnsi="Tahoma" w:cs="Tahoma"/>
          <w:b/>
          <w:color w:val="000000"/>
          <w:sz w:val="20"/>
          <w:szCs w:val="20"/>
        </w:rPr>
        <w:t>)</w:t>
      </w:r>
    </w:p>
    <w:p w14:paraId="31B0A828" w14:textId="77777777" w:rsidR="009B6E56" w:rsidRPr="006E4A9D" w:rsidRDefault="009B6E56" w:rsidP="009B6E56">
      <w:pPr>
        <w:jc w:val="center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 xml:space="preserve"> </w:t>
      </w:r>
    </w:p>
    <w:p w14:paraId="612FD7E7" w14:textId="77777777" w:rsidR="009B6E56" w:rsidRPr="006E4A9D" w:rsidRDefault="009B6E56" w:rsidP="009B6E56">
      <w:pPr>
        <w:jc w:val="center"/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14:paraId="037A9CCD" w14:textId="77777777" w:rsidR="009B6E56" w:rsidRPr="006E4A9D" w:rsidRDefault="009B6E56" w:rsidP="009B6E56">
      <w:pPr>
        <w:tabs>
          <w:tab w:val="left" w:pos="1160"/>
        </w:tabs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>Nazwa Producenta</w:t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</w:p>
    <w:p w14:paraId="11DE1CD2" w14:textId="77777777" w:rsidR="009B6E56" w:rsidRPr="006E4A9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14:paraId="11046E8C" w14:textId="77777777" w:rsidR="009B6E56" w:rsidRPr="006E4A9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Nazwa/Model/Typ </w:t>
      </w:r>
      <w:r w:rsidR="00C00ED5" w:rsidRPr="006E4A9D">
        <w:rPr>
          <w:rFonts w:ascii="Tahoma" w:hAnsi="Tahoma" w:cs="Tahoma"/>
          <w:noProof/>
          <w:color w:val="000000" w:themeColor="text1"/>
          <w:sz w:val="20"/>
          <w:szCs w:val="20"/>
        </w:rPr>
        <w:t>Wyposażenia</w:t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7211A48F" w14:textId="77777777" w:rsidR="009B6E56" w:rsidRPr="006E4A9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14:paraId="29E2E887" w14:textId="77777777" w:rsidR="009B6E56" w:rsidRPr="006E4A9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Kraj pochodzenia </w:t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6E4A9D">
        <w:rPr>
          <w:rFonts w:ascii="Tahoma" w:hAnsi="Tahoma" w:cs="Tahoma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00FF5026" w14:textId="77777777" w:rsidR="009B6E56" w:rsidRPr="006E4A9D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DB271C2" w14:textId="77777777" w:rsidR="002843B4" w:rsidRPr="006E4A9D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6E4A9D" w14:paraId="029BEDFE" w14:textId="77777777" w:rsidTr="00AF311D">
        <w:trPr>
          <w:trHeight w:val="1560"/>
          <w:tblHeader/>
        </w:trPr>
        <w:tc>
          <w:tcPr>
            <w:tcW w:w="437" w:type="pct"/>
            <w:vAlign w:val="center"/>
          </w:tcPr>
          <w:p w14:paraId="21C302E9" w14:textId="77777777" w:rsidR="002843B4" w:rsidRPr="006E4A9D" w:rsidRDefault="002843B4" w:rsidP="00AF311D">
            <w:pPr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14:paraId="51536502" w14:textId="77777777" w:rsidR="002843B4" w:rsidRPr="006E4A9D" w:rsidRDefault="002843B4" w:rsidP="00AF311D">
            <w:pPr>
              <w:ind w:right="141"/>
              <w:jc w:val="center"/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14:paraId="0756D8B1" w14:textId="77777777" w:rsidR="002843B4" w:rsidRPr="006E4A9D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14:paraId="29C3C569" w14:textId="77777777" w:rsidR="002843B4" w:rsidRPr="006E4A9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56790F15" w14:textId="77777777" w:rsidR="002843B4" w:rsidRPr="006E4A9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7D446C78" w14:textId="77777777" w:rsidR="002843B4" w:rsidRPr="006E4A9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4502419D" w14:textId="77777777" w:rsidR="002843B4" w:rsidRPr="006E4A9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2843B4" w:rsidRPr="006E4A9D" w14:paraId="0E3811A7" w14:textId="77777777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14:paraId="3305E777" w14:textId="77777777" w:rsidR="002A6957" w:rsidRPr="006E4A9D" w:rsidRDefault="002A6957" w:rsidP="002A6957">
            <w:pPr>
              <w:ind w:left="147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Wirówka szybkoobrotowa z rotorem kątowym (wirnik kątowy)</w:t>
            </w:r>
            <w:r w:rsidR="002843B4" w:rsidRPr="006E4A9D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 xml:space="preserve">, </w:t>
            </w:r>
          </w:p>
          <w:p w14:paraId="048D90EF" w14:textId="77777777" w:rsidR="002843B4" w:rsidRPr="006E4A9D" w:rsidRDefault="002843B4" w:rsidP="002A6957">
            <w:pPr>
              <w:ind w:left="147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737" w:type="pct"/>
          </w:tcPr>
          <w:p w14:paraId="45FDDCFE" w14:textId="77777777" w:rsidR="002843B4" w:rsidRPr="006E4A9D" w:rsidRDefault="002843B4" w:rsidP="002A6957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14:paraId="3713D0A5" w14:textId="77777777" w:rsidR="002843B4" w:rsidRPr="006E4A9D" w:rsidRDefault="002843B4" w:rsidP="002A6957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6E4A9D" w14:paraId="4DFB335D" w14:textId="77777777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14:paraId="1809E0A1" w14:textId="77777777" w:rsidR="002843B4" w:rsidRPr="006E4A9D" w:rsidRDefault="002843B4" w:rsidP="005B77F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  <w:r w:rsidR="005B77FD" w:rsidRPr="006E4A9D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wirówki</w:t>
            </w:r>
          </w:p>
        </w:tc>
      </w:tr>
      <w:tr w:rsidR="002843B4" w:rsidRPr="006E4A9D" w14:paraId="2722FC96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38EE5D70" w14:textId="77777777" w:rsidR="002843B4" w:rsidRPr="006E4A9D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2B8365AF" w14:textId="77777777" w:rsidR="00CB173E" w:rsidRPr="006E4A9D" w:rsidRDefault="00A61963" w:rsidP="006973AE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Wirówka szybkoobrotowa w budowie kompaktowej z możliwością ustawienia na blacie roboczym</w:t>
            </w:r>
            <w:r w:rsidR="00CB173E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.</w:t>
            </w:r>
          </w:p>
          <w:p w14:paraId="6AE0B5CD" w14:textId="77777777" w:rsidR="006973AE" w:rsidRPr="006E4A9D" w:rsidRDefault="00CB173E" w:rsidP="006973AE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</w:t>
            </w:r>
            <w:r w:rsidR="006973AE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ymiar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y wirówki</w:t>
            </w:r>
            <w:r w:rsidR="006973AE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:</w:t>
            </w:r>
          </w:p>
          <w:p w14:paraId="49AB6166" w14:textId="77777777" w:rsidR="005961A4" w:rsidRPr="006E4A9D" w:rsidRDefault="006973AE" w:rsidP="006973AE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- </w:t>
            </w:r>
            <w:r w:rsidR="005961A4" w:rsidRPr="006E4A9D">
              <w:rPr>
                <w:rFonts w:ascii="Tahoma" w:hAnsi="Tahoma" w:cs="Tahoma"/>
                <w:sz w:val="20"/>
                <w:szCs w:val="20"/>
                <w:lang w:val="pl-PL"/>
              </w:rPr>
              <w:t>szerokość</w:t>
            </w: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067D47" w:rsidRPr="006E4A9D">
              <w:rPr>
                <w:rFonts w:ascii="Tahoma" w:hAnsi="Tahoma" w:cs="Tahoma"/>
                <w:sz w:val="20"/>
                <w:szCs w:val="20"/>
                <w:lang w:val="pl-PL"/>
              </w:rPr>
              <w:t xml:space="preserve">i </w:t>
            </w:r>
            <w:r w:rsidR="00A61963" w:rsidRPr="006E4A9D">
              <w:rPr>
                <w:rFonts w:ascii="Tahoma" w:hAnsi="Tahoma" w:cs="Tahoma"/>
                <w:sz w:val="20"/>
                <w:szCs w:val="20"/>
                <w:lang w:val="pl-PL"/>
              </w:rPr>
              <w:t>gł</w:t>
            </w:r>
            <w:r w:rsidR="005961A4" w:rsidRPr="006E4A9D">
              <w:rPr>
                <w:rFonts w:ascii="Tahoma" w:hAnsi="Tahoma" w:cs="Tahoma"/>
                <w:sz w:val="20"/>
                <w:szCs w:val="20"/>
                <w:lang w:val="pl-PL"/>
              </w:rPr>
              <w:t>ębokość</w:t>
            </w:r>
            <w:r w:rsidR="00067D47" w:rsidRPr="006E4A9D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>≤ 40</w:t>
            </w:r>
            <w:r w:rsidR="005961A4" w:rsidRPr="006E4A9D">
              <w:rPr>
                <w:rFonts w:ascii="Tahoma" w:hAnsi="Tahoma" w:cs="Tahoma"/>
                <w:sz w:val="20"/>
                <w:szCs w:val="20"/>
                <w:lang w:val="pl-PL"/>
              </w:rPr>
              <w:t xml:space="preserve"> cm</w:t>
            </w: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14:paraId="4EC45D7F" w14:textId="77777777" w:rsidR="00045AA7" w:rsidRPr="006E4A9D" w:rsidRDefault="005961A4" w:rsidP="00067D4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A61963" w:rsidRPr="006E4A9D">
              <w:rPr>
                <w:rFonts w:ascii="Tahoma" w:hAnsi="Tahoma" w:cs="Tahoma"/>
                <w:sz w:val="20"/>
                <w:szCs w:val="20"/>
                <w:lang w:val="pl-PL"/>
              </w:rPr>
              <w:t>wys</w:t>
            </w: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>okość</w:t>
            </w:r>
            <w:r w:rsidR="00067D47" w:rsidRPr="006E4A9D">
              <w:rPr>
                <w:rFonts w:ascii="Tahoma" w:hAnsi="Tahoma" w:cs="Tahoma"/>
                <w:sz w:val="20"/>
                <w:szCs w:val="20"/>
                <w:lang w:val="pl-PL"/>
              </w:rPr>
              <w:t xml:space="preserve"> do 30</w:t>
            </w: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 xml:space="preserve"> c</w:t>
            </w:r>
            <w:r w:rsidR="00A61963" w:rsidRPr="006E4A9D">
              <w:rPr>
                <w:rFonts w:ascii="Tahoma" w:hAnsi="Tahoma" w:cs="Tahoma"/>
                <w:sz w:val="20"/>
                <w:szCs w:val="20"/>
                <w:lang w:val="pl-PL"/>
              </w:rPr>
              <w:t>m</w:t>
            </w:r>
          </w:p>
        </w:tc>
        <w:tc>
          <w:tcPr>
            <w:tcW w:w="737" w:type="pct"/>
          </w:tcPr>
          <w:p w14:paraId="5E43AA00" w14:textId="77777777" w:rsidR="002843B4" w:rsidRPr="006E4A9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64DDAC2C" w14:textId="77777777" w:rsidR="002843B4" w:rsidRPr="006E4A9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9415E" w:rsidRPr="006E4A9D" w14:paraId="2E7491EA" w14:textId="77777777" w:rsidTr="00AF3464">
        <w:trPr>
          <w:trHeight w:val="220"/>
        </w:trPr>
        <w:tc>
          <w:tcPr>
            <w:tcW w:w="437" w:type="pct"/>
            <w:vAlign w:val="center"/>
          </w:tcPr>
          <w:p w14:paraId="0440CFDA" w14:textId="77777777" w:rsidR="0089415E" w:rsidRPr="006E4A9D" w:rsidRDefault="0089415E" w:rsidP="00AF3464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45728B01" w14:textId="77777777" w:rsidR="0089415E" w:rsidRPr="006E4A9D" w:rsidRDefault="0089415E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Komora wirowania wykonana ze stali nierdzewnej</w:t>
            </w:r>
          </w:p>
        </w:tc>
        <w:tc>
          <w:tcPr>
            <w:tcW w:w="737" w:type="pct"/>
          </w:tcPr>
          <w:p w14:paraId="564B70AA" w14:textId="77777777" w:rsidR="0089415E" w:rsidRPr="006E4A9D" w:rsidRDefault="0089415E" w:rsidP="00AF346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</w:t>
            </w:r>
          </w:p>
        </w:tc>
        <w:tc>
          <w:tcPr>
            <w:tcW w:w="1103" w:type="pct"/>
            <w:vAlign w:val="center"/>
          </w:tcPr>
          <w:p w14:paraId="272E18A7" w14:textId="77777777" w:rsidR="0089415E" w:rsidRPr="006E4A9D" w:rsidRDefault="0089415E" w:rsidP="00AF3464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09690C" w:rsidRPr="006E4A9D" w14:paraId="5873C6BA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490E9047" w14:textId="77777777" w:rsidR="0009690C" w:rsidRPr="006E4A9D" w:rsidRDefault="0009690C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4EC1DE91" w14:textId="77777777" w:rsidR="0009690C" w:rsidRPr="006E4A9D" w:rsidRDefault="0009690C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Wirówka dostarczona z rotorem kątowym</w:t>
            </w:r>
            <w:r w:rsidR="00C321E1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o 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przepustowości minimum 36 probówek o pojemności:</w:t>
            </w:r>
          </w:p>
          <w:p w14:paraId="7E84344B" w14:textId="77777777" w:rsidR="0009690C" w:rsidRPr="006E4A9D" w:rsidRDefault="0009690C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1,5 ÷ 2 ml. </w:t>
            </w:r>
          </w:p>
          <w:p w14:paraId="30D7165C" w14:textId="77777777" w:rsidR="0009690C" w:rsidRPr="006E4A9D" w:rsidRDefault="0009690C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Maksymalna wysokość probówek 52 mm. </w:t>
            </w:r>
          </w:p>
        </w:tc>
        <w:tc>
          <w:tcPr>
            <w:tcW w:w="737" w:type="pct"/>
          </w:tcPr>
          <w:p w14:paraId="46819DAA" w14:textId="77777777" w:rsidR="0009690C" w:rsidRPr="006E4A9D" w:rsidRDefault="00C321E1" w:rsidP="00C321E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wysokość probówek i ich ilość </w:t>
            </w:r>
          </w:p>
        </w:tc>
        <w:tc>
          <w:tcPr>
            <w:tcW w:w="1103" w:type="pct"/>
            <w:vAlign w:val="center"/>
          </w:tcPr>
          <w:p w14:paraId="758A5F37" w14:textId="77777777" w:rsidR="0009690C" w:rsidRPr="006E4A9D" w:rsidRDefault="0009690C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AA044E" w:rsidRPr="006E4A9D" w14:paraId="73867FF6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6C9BB040" w14:textId="77777777" w:rsidR="00AA044E" w:rsidRPr="006E4A9D" w:rsidRDefault="00AA044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62A10C74" w14:textId="77777777" w:rsidR="00F45ECB" w:rsidRDefault="00AA044E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Pojemność tuby dla probówek 0,2 ml, 0,5 ml, 2 ml </w:t>
            </w:r>
          </w:p>
          <w:p w14:paraId="2BC5698F" w14:textId="4DA23390" w:rsidR="00AA044E" w:rsidRPr="006E4A9D" w:rsidRDefault="00AA044E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- podać</w:t>
            </w:r>
          </w:p>
        </w:tc>
        <w:tc>
          <w:tcPr>
            <w:tcW w:w="737" w:type="pct"/>
          </w:tcPr>
          <w:p w14:paraId="4F6F526A" w14:textId="77777777" w:rsidR="00AA044E" w:rsidRPr="006E4A9D" w:rsidRDefault="00AA044E" w:rsidP="00C321E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podać </w:t>
            </w:r>
          </w:p>
        </w:tc>
        <w:tc>
          <w:tcPr>
            <w:tcW w:w="1103" w:type="pct"/>
            <w:vAlign w:val="center"/>
          </w:tcPr>
          <w:p w14:paraId="7CB98093" w14:textId="77777777" w:rsidR="00AA044E" w:rsidRPr="006E4A9D" w:rsidRDefault="00AA044E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AA044E" w:rsidRPr="006E4A9D" w14:paraId="538E3F06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09E7E440" w14:textId="77777777" w:rsidR="00AA044E" w:rsidRPr="006E4A9D" w:rsidRDefault="00AA044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202C23AC" w14:textId="77777777" w:rsidR="000C2413" w:rsidRPr="006E4A9D" w:rsidRDefault="000C241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Wirnik o stałym kącie.</w:t>
            </w:r>
          </w:p>
          <w:p w14:paraId="58614EB5" w14:textId="77777777" w:rsidR="00AA044E" w:rsidRPr="006E4A9D" w:rsidRDefault="00AA044E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Kąt otworu wirnika - podać</w:t>
            </w:r>
          </w:p>
          <w:p w14:paraId="28154BB3" w14:textId="77777777" w:rsidR="00AA044E" w:rsidRPr="006E4A9D" w:rsidRDefault="00AA044E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Średnica otworu wirnika (mm) - podać</w:t>
            </w:r>
          </w:p>
        </w:tc>
        <w:tc>
          <w:tcPr>
            <w:tcW w:w="737" w:type="pct"/>
          </w:tcPr>
          <w:p w14:paraId="5405D29D" w14:textId="77777777" w:rsidR="00AA044E" w:rsidRPr="006E4A9D" w:rsidRDefault="00AA044E" w:rsidP="00C321E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14:paraId="7E6DC0E6" w14:textId="77777777" w:rsidR="00AA044E" w:rsidRPr="006E4A9D" w:rsidRDefault="00AA044E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C2203" w:rsidRPr="006E4A9D" w14:paraId="14AAE92D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1314B29B" w14:textId="77777777" w:rsidR="001C2203" w:rsidRPr="006E4A9D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1C14AD97" w14:textId="77777777" w:rsidR="007F49AA" w:rsidRPr="006E4A9D" w:rsidRDefault="00B1066F" w:rsidP="00F45ECB">
            <w:pPr>
              <w:snapToGrid w:val="0"/>
              <w:ind w:left="141" w:right="133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Prędkość wirowania – oczekiwana: 15 000 rpm</w:t>
            </w:r>
            <w:r w:rsidR="007E71D8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z 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maksymaln</w:t>
            </w:r>
            <w:r w:rsidR="007F49AA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ym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rcf </w:t>
            </w:r>
            <w:r w:rsidR="00CB173E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≥ </w:t>
            </w:r>
            <w:r w:rsidR="007E71D8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21 000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xg przy użyciu rotora kątowego</w:t>
            </w:r>
            <w:r w:rsidR="00BA06B3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pkt 2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. </w:t>
            </w:r>
          </w:p>
          <w:p w14:paraId="6054460E" w14:textId="77777777" w:rsidR="001C2203" w:rsidRPr="006E4A9D" w:rsidRDefault="007F49AA" w:rsidP="00F45ECB">
            <w:pPr>
              <w:snapToGrid w:val="0"/>
              <w:ind w:left="141" w:right="133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Zamawiający dopuszcza możliwość zaoferowania wirówki</w:t>
            </w:r>
            <w:r w:rsidR="007E71D8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o obrotach w przedziale 12 000 rpm ÷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</w:t>
            </w:r>
            <w:r w:rsidR="007E71D8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19 000 rpm z maksymalnym rcf </w:t>
            </w:r>
            <w:r w:rsidR="00CB173E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≥ </w:t>
            </w:r>
            <w:r w:rsidR="007E71D8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21 000 xg.  </w:t>
            </w:r>
          </w:p>
        </w:tc>
        <w:tc>
          <w:tcPr>
            <w:tcW w:w="737" w:type="pct"/>
          </w:tcPr>
          <w:p w14:paraId="1C107CE0" w14:textId="77777777" w:rsidR="001C2203" w:rsidRPr="006E4A9D" w:rsidRDefault="00BC021D" w:rsidP="00C321E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  <w:r w:rsidR="00C321E1"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co najmniej rcf, rpm, r-rotora kątowego. </w:t>
            </w:r>
          </w:p>
        </w:tc>
        <w:tc>
          <w:tcPr>
            <w:tcW w:w="1103" w:type="pct"/>
            <w:vAlign w:val="center"/>
          </w:tcPr>
          <w:p w14:paraId="3F936588" w14:textId="77777777" w:rsidR="001C2203" w:rsidRPr="006E4A9D" w:rsidRDefault="001C220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6B60" w:rsidRPr="006E4A9D" w14:paraId="7E883850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7BC023DC" w14:textId="77777777" w:rsidR="00735004" w:rsidRPr="006E4A9D" w:rsidRDefault="0073500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152C97D3" w14:textId="77777777" w:rsidR="00F30C43" w:rsidRPr="006E4A9D" w:rsidRDefault="00735004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Zabezpieczenie przed samoistnym otwarciem pokrywy, blokada pokrywy. Automatyczne otwieranie pokrywy po skończonym wirowaniu. </w:t>
            </w:r>
          </w:p>
        </w:tc>
        <w:tc>
          <w:tcPr>
            <w:tcW w:w="737" w:type="pct"/>
          </w:tcPr>
          <w:p w14:paraId="6AC93884" w14:textId="77777777" w:rsidR="00735004" w:rsidRPr="006E4A9D" w:rsidRDefault="0073500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</w:t>
            </w:r>
            <w:r w:rsidR="00F30C43"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1103" w:type="pct"/>
            <w:vAlign w:val="center"/>
          </w:tcPr>
          <w:p w14:paraId="448A0901" w14:textId="032179D1" w:rsidR="00735004" w:rsidRPr="006E4A9D" w:rsidRDefault="0073500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0C2413" w:rsidRPr="006E4A9D" w14:paraId="3391E2A5" w14:textId="77777777" w:rsidTr="004B14DA">
        <w:trPr>
          <w:trHeight w:val="220"/>
        </w:trPr>
        <w:tc>
          <w:tcPr>
            <w:tcW w:w="437" w:type="pct"/>
            <w:vAlign w:val="center"/>
          </w:tcPr>
          <w:p w14:paraId="4AE543CE" w14:textId="77777777" w:rsidR="000C2413" w:rsidRPr="006E4A9D" w:rsidRDefault="000C2413" w:rsidP="004B14D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586721A8" w14:textId="0EDE59A3" w:rsidR="000C2413" w:rsidRPr="006E4A9D" w:rsidRDefault="00E35A2C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Pokrywa szczelna. Zabezpieczenie przed wydostawaniem się aerozoli</w:t>
            </w:r>
            <w:r w:rsidR="008D6B60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.</w:t>
            </w:r>
          </w:p>
        </w:tc>
        <w:tc>
          <w:tcPr>
            <w:tcW w:w="737" w:type="pct"/>
          </w:tcPr>
          <w:p w14:paraId="0783127C" w14:textId="77777777" w:rsidR="000C2413" w:rsidRPr="006E4A9D" w:rsidRDefault="00E35A2C" w:rsidP="004B14DA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4A68DA77" w14:textId="77777777" w:rsidR="000C2413" w:rsidRPr="006E4A9D" w:rsidRDefault="000C2413" w:rsidP="004B14DA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115D78" w:rsidRPr="006E4A9D" w14:paraId="219CC665" w14:textId="77777777" w:rsidTr="004B14DA">
        <w:trPr>
          <w:trHeight w:val="220"/>
        </w:trPr>
        <w:tc>
          <w:tcPr>
            <w:tcW w:w="437" w:type="pct"/>
            <w:vAlign w:val="center"/>
          </w:tcPr>
          <w:p w14:paraId="7EB09E7E" w14:textId="77777777" w:rsidR="00115D78" w:rsidRPr="006E4A9D" w:rsidRDefault="00115D78" w:rsidP="004B14D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58BD3DB6" w14:textId="77777777" w:rsidR="00115D78" w:rsidRPr="006E4A9D" w:rsidRDefault="00115D78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Należy opisać, jeżeli dotyczy oferowanej wirówki. Możliwość doposażenia wirówki w inne rotory niż opisany w pkt</w:t>
            </w:r>
            <w:r w:rsidR="00EA6136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.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3 lub nakładki na rotory.</w:t>
            </w:r>
          </w:p>
          <w:p w14:paraId="6EF5455B" w14:textId="77777777" w:rsidR="00115D78" w:rsidRPr="006E4A9D" w:rsidRDefault="00BA06B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Wirówka z funkcją a</w:t>
            </w:r>
            <w:r w:rsidR="00115D78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utomatyczn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ego rozpoznawania</w:t>
            </w:r>
            <w:r w:rsidR="00115D78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rotorów</w:t>
            </w:r>
            <w:r w:rsidR="00955584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</w:tcPr>
          <w:p w14:paraId="5272B6E2" w14:textId="77777777" w:rsidR="00115D78" w:rsidRPr="006E4A9D" w:rsidRDefault="00115D78" w:rsidP="004B14DA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>podać, opisać</w:t>
            </w:r>
          </w:p>
        </w:tc>
        <w:tc>
          <w:tcPr>
            <w:tcW w:w="1103" w:type="pct"/>
            <w:vAlign w:val="center"/>
          </w:tcPr>
          <w:p w14:paraId="15DEDBA3" w14:textId="44950E75" w:rsidR="00115D78" w:rsidRPr="006E4A9D" w:rsidRDefault="00115D78" w:rsidP="004B14DA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955584" w:rsidRPr="006E4A9D" w14:paraId="18CAA865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1673E3CA" w14:textId="77777777" w:rsidR="00955584" w:rsidRPr="006E4A9D" w:rsidRDefault="0095558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76F680B7" w14:textId="77777777" w:rsidR="00955584" w:rsidRPr="006E4A9D" w:rsidRDefault="00955584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Rotor zakładany bez użycia dodatkowych narzędzi  </w:t>
            </w:r>
          </w:p>
        </w:tc>
        <w:tc>
          <w:tcPr>
            <w:tcW w:w="737" w:type="pct"/>
          </w:tcPr>
          <w:p w14:paraId="69B4DF7E" w14:textId="77777777" w:rsidR="00955584" w:rsidRPr="006E4A9D" w:rsidRDefault="00AE1979" w:rsidP="009A13E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14:paraId="5AEEDE15" w14:textId="2327AFEE" w:rsidR="00955584" w:rsidRPr="006E4A9D" w:rsidRDefault="0095558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810B3" w:rsidRPr="006E4A9D" w14:paraId="199F8D75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31AAD939" w14:textId="77777777" w:rsidR="004810B3" w:rsidRPr="006E4A9D" w:rsidRDefault="004810B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025C31D5" w14:textId="352E71CB" w:rsidR="004810B3" w:rsidRPr="006E4A9D" w:rsidRDefault="004810B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Elektroniczny panel sterujący</w:t>
            </w:r>
            <w:r w:rsidR="008D6B60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</w:tcPr>
          <w:p w14:paraId="25F06EDB" w14:textId="77777777" w:rsidR="004810B3" w:rsidRPr="006E4A9D" w:rsidRDefault="009E397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13D97D10" w14:textId="77777777" w:rsidR="004810B3" w:rsidRPr="006E4A9D" w:rsidRDefault="004810B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6B60" w:rsidRPr="006E4A9D" w14:paraId="33DB1BCF" w14:textId="77777777" w:rsidTr="000C78DC">
        <w:trPr>
          <w:trHeight w:val="220"/>
        </w:trPr>
        <w:tc>
          <w:tcPr>
            <w:tcW w:w="437" w:type="pct"/>
            <w:vAlign w:val="center"/>
          </w:tcPr>
          <w:p w14:paraId="521D43B7" w14:textId="77777777" w:rsidR="008D6B60" w:rsidRPr="006E4A9D" w:rsidRDefault="008D6B60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47BBA842" w14:textId="51D04B8B" w:rsidR="008D6B60" w:rsidRPr="006E4A9D" w:rsidRDefault="008D6B60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Czytelny wyświetlacz ≥ 3,5”. </w:t>
            </w:r>
          </w:p>
        </w:tc>
        <w:tc>
          <w:tcPr>
            <w:tcW w:w="737" w:type="pct"/>
          </w:tcPr>
          <w:p w14:paraId="0532D195" w14:textId="77777777" w:rsidR="008D6B60" w:rsidRPr="006E4A9D" w:rsidRDefault="008D6B60" w:rsidP="000C78DC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99F004C" w14:textId="77777777" w:rsidR="008D6B60" w:rsidRPr="006E4A9D" w:rsidRDefault="008D6B60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D6B60" w:rsidRPr="006E4A9D" w14:paraId="54F1298B" w14:textId="77777777" w:rsidTr="000C78DC">
        <w:trPr>
          <w:trHeight w:val="220"/>
        </w:trPr>
        <w:tc>
          <w:tcPr>
            <w:tcW w:w="437" w:type="pct"/>
            <w:vAlign w:val="center"/>
          </w:tcPr>
          <w:p w14:paraId="32D5A070" w14:textId="77777777" w:rsidR="008D6B60" w:rsidRPr="006E4A9D" w:rsidRDefault="008D6B60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4878C00E" w14:textId="2EDFE065" w:rsidR="008D6B60" w:rsidRPr="006E4A9D" w:rsidRDefault="008D6B60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Panel funkcyjny z powłoką na przyciskach umożliwiającą łatwą dezynfekcję.</w:t>
            </w:r>
          </w:p>
        </w:tc>
        <w:tc>
          <w:tcPr>
            <w:tcW w:w="737" w:type="pct"/>
          </w:tcPr>
          <w:p w14:paraId="5B6CAAFB" w14:textId="77777777" w:rsidR="008D6B60" w:rsidRPr="0057730A" w:rsidRDefault="008D6B60" w:rsidP="000C78DC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103" w:type="pct"/>
            <w:vAlign w:val="center"/>
          </w:tcPr>
          <w:p w14:paraId="72E84D7A" w14:textId="77777777" w:rsidR="008D6B60" w:rsidRPr="0057730A" w:rsidRDefault="008D6B60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BA06B3" w:rsidRPr="006E4A9D" w14:paraId="3586DC93" w14:textId="77777777" w:rsidTr="000C78DC">
        <w:trPr>
          <w:trHeight w:val="220"/>
        </w:trPr>
        <w:tc>
          <w:tcPr>
            <w:tcW w:w="437" w:type="pct"/>
            <w:vAlign w:val="center"/>
          </w:tcPr>
          <w:p w14:paraId="19026F4A" w14:textId="77777777" w:rsidR="00BA06B3" w:rsidRPr="006E4A9D" w:rsidRDefault="00BA06B3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0D741CB0" w14:textId="77777777" w:rsidR="00BA06B3" w:rsidRPr="006E4A9D" w:rsidRDefault="00BA06B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Pamięć na co najmniej 90 programów. </w:t>
            </w:r>
          </w:p>
        </w:tc>
        <w:tc>
          <w:tcPr>
            <w:tcW w:w="737" w:type="pct"/>
          </w:tcPr>
          <w:p w14:paraId="3A7D4542" w14:textId="77777777" w:rsidR="00BA06B3" w:rsidRPr="006E4A9D" w:rsidRDefault="00BA06B3" w:rsidP="000C78DC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72D6CD17" w14:textId="77777777" w:rsidR="00BA06B3" w:rsidRPr="006E4A9D" w:rsidRDefault="00BA06B3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BA06B3" w:rsidRPr="006E4A9D" w14:paraId="7ADF5D39" w14:textId="77777777" w:rsidTr="008D1355">
        <w:trPr>
          <w:trHeight w:val="220"/>
        </w:trPr>
        <w:tc>
          <w:tcPr>
            <w:tcW w:w="437" w:type="pct"/>
            <w:vAlign w:val="center"/>
          </w:tcPr>
          <w:p w14:paraId="11C8B890" w14:textId="77777777" w:rsidR="00BA06B3" w:rsidRPr="006E4A9D" w:rsidRDefault="00BA06B3" w:rsidP="008D1355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5C5D38E3" w14:textId="77777777" w:rsidR="00BA06B3" w:rsidRPr="006E4A9D" w:rsidRDefault="00BA06B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Możliwość jednoczesnego wyświetlania na ekranie parametrów operacyjnych tj. wartości zadanej i rzeczywistej. Funkcja automatycznej konwersji rcf na rpm. </w:t>
            </w:r>
          </w:p>
          <w:p w14:paraId="7F5C4EBA" w14:textId="77777777" w:rsidR="00BA06B3" w:rsidRPr="006E4A9D" w:rsidRDefault="00BA06B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Wartości rpm i rcf zależą od rodzaju użytego rotora kątowego i próbek. </w:t>
            </w:r>
          </w:p>
        </w:tc>
        <w:tc>
          <w:tcPr>
            <w:tcW w:w="737" w:type="pct"/>
          </w:tcPr>
          <w:p w14:paraId="134535DA" w14:textId="77777777" w:rsidR="00BA06B3" w:rsidRPr="006E4A9D" w:rsidRDefault="000C2413" w:rsidP="008D1355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612F9E78" w14:textId="77777777" w:rsidR="00BA06B3" w:rsidRPr="006E4A9D" w:rsidRDefault="00BA06B3" w:rsidP="008D135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15D78" w:rsidRPr="006E4A9D" w14:paraId="3191ADC6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660848AB" w14:textId="77777777" w:rsidR="00115D78" w:rsidRPr="006E4A9D" w:rsidRDefault="00115D7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66D8B6CA" w14:textId="77777777" w:rsidR="00115D78" w:rsidRPr="006E4A9D" w:rsidRDefault="004810B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Możliwość ustawienia czasu pracy</w:t>
            </w:r>
            <w:r w:rsidR="00955584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przy zadanej prędkości wirowania</w:t>
            </w:r>
            <w:r w:rsidR="00AA3E64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. Kontrola czasu pracy: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</w:t>
            </w:r>
            <w:r w:rsidR="00AA3E64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pulsacyjny, czasowy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≤100 min</w:t>
            </w:r>
            <w:r w:rsidR="00AA3E64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lub stały (ciągły)</w:t>
            </w:r>
          </w:p>
        </w:tc>
        <w:tc>
          <w:tcPr>
            <w:tcW w:w="737" w:type="pct"/>
          </w:tcPr>
          <w:p w14:paraId="22E94817" w14:textId="77777777" w:rsidR="00115D78" w:rsidRPr="006E4A9D" w:rsidRDefault="00AA3E6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14:paraId="6A7F52A0" w14:textId="77777777" w:rsidR="00115D78" w:rsidRPr="006E4A9D" w:rsidRDefault="00115D78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9415E" w:rsidRPr="006E4A9D" w14:paraId="7257BBEE" w14:textId="77777777" w:rsidTr="00323C3D">
        <w:trPr>
          <w:trHeight w:val="220"/>
        </w:trPr>
        <w:tc>
          <w:tcPr>
            <w:tcW w:w="437" w:type="pct"/>
            <w:vAlign w:val="center"/>
          </w:tcPr>
          <w:p w14:paraId="3CC4631D" w14:textId="77777777" w:rsidR="0089415E" w:rsidRPr="006E4A9D" w:rsidRDefault="0089415E" w:rsidP="00323C3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551B35BD" w14:textId="77777777" w:rsidR="0089415E" w:rsidRPr="006E4A9D" w:rsidRDefault="0089415E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Przycisk szybkiego wirowania</w:t>
            </w:r>
          </w:p>
        </w:tc>
        <w:tc>
          <w:tcPr>
            <w:tcW w:w="737" w:type="pct"/>
          </w:tcPr>
          <w:p w14:paraId="0FE96436" w14:textId="77777777" w:rsidR="0089415E" w:rsidRPr="006E4A9D" w:rsidRDefault="0089415E" w:rsidP="00323C3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07B62936" w14:textId="77777777" w:rsidR="0089415E" w:rsidRPr="006E4A9D" w:rsidRDefault="0089415E" w:rsidP="00323C3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D03E7" w:rsidRPr="006E4A9D" w14:paraId="1548E672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2AD185F5" w14:textId="77777777" w:rsidR="007D03E7" w:rsidRPr="006E4A9D" w:rsidRDefault="007D03E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430CE271" w14:textId="77777777" w:rsidR="007D03E7" w:rsidRPr="006E4A9D" w:rsidRDefault="007D03E7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Możliwość zmiany parametrów wirowania podczas pracy wirówki</w:t>
            </w:r>
          </w:p>
        </w:tc>
        <w:tc>
          <w:tcPr>
            <w:tcW w:w="737" w:type="pct"/>
          </w:tcPr>
          <w:p w14:paraId="6057EC1B" w14:textId="77777777" w:rsidR="007D03E7" w:rsidRPr="006E4A9D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2809A698" w14:textId="77777777" w:rsidR="007D03E7" w:rsidRPr="006E4A9D" w:rsidRDefault="007D03E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35004" w:rsidRPr="006E4A9D" w14:paraId="66B252BA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28BD52FF" w14:textId="77777777" w:rsidR="00735004" w:rsidRPr="006E4A9D" w:rsidRDefault="0073500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0225C13B" w14:textId="77777777" w:rsidR="00735004" w:rsidRPr="006E4A9D" w:rsidRDefault="00EA6136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Wirówka nie głośniejsza niż 60 dB</w:t>
            </w:r>
            <w:r w:rsidR="00214420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(A)</w:t>
            </w:r>
          </w:p>
        </w:tc>
        <w:tc>
          <w:tcPr>
            <w:tcW w:w="737" w:type="pct"/>
          </w:tcPr>
          <w:p w14:paraId="7D729792" w14:textId="77777777" w:rsidR="00735004" w:rsidRPr="006E4A9D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302DC383" w14:textId="77777777" w:rsidR="00735004" w:rsidRPr="006E4A9D" w:rsidRDefault="0073500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B173E" w:rsidRPr="006E4A9D" w14:paraId="7B581877" w14:textId="77777777" w:rsidTr="0075398A">
        <w:trPr>
          <w:trHeight w:val="220"/>
        </w:trPr>
        <w:tc>
          <w:tcPr>
            <w:tcW w:w="437" w:type="pct"/>
            <w:vAlign w:val="center"/>
          </w:tcPr>
          <w:p w14:paraId="621C971D" w14:textId="77777777" w:rsidR="00CB173E" w:rsidRPr="006E4A9D" w:rsidRDefault="00CB173E" w:rsidP="0075398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7DDE22CD" w14:textId="77777777" w:rsidR="00CB173E" w:rsidRPr="006E4A9D" w:rsidRDefault="00CB173E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Waga (bez rotora) do 15 kg</w:t>
            </w:r>
          </w:p>
        </w:tc>
        <w:tc>
          <w:tcPr>
            <w:tcW w:w="737" w:type="pct"/>
          </w:tcPr>
          <w:p w14:paraId="4DEA088F" w14:textId="77777777" w:rsidR="00CB173E" w:rsidRPr="006E4A9D" w:rsidRDefault="00CB173E" w:rsidP="0075398A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265739FB" w14:textId="77777777" w:rsidR="00CB173E" w:rsidRPr="006E4A9D" w:rsidRDefault="00CB173E" w:rsidP="0075398A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20461" w:rsidRPr="006E4A9D" w14:paraId="61B5A212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7DAF759A" w14:textId="77777777" w:rsidR="00C20461" w:rsidRPr="006E4A9D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4F3F9632" w14:textId="77777777" w:rsidR="00C20461" w:rsidRPr="006E4A9D" w:rsidRDefault="00C20461" w:rsidP="00CB173E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Zasilanie </w:t>
            </w:r>
            <w:r w:rsidR="00CB173E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230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V</w:t>
            </w:r>
            <w:r w:rsidR="00CB173E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, 50 Hz</w:t>
            </w:r>
          </w:p>
        </w:tc>
        <w:tc>
          <w:tcPr>
            <w:tcW w:w="737" w:type="pct"/>
          </w:tcPr>
          <w:p w14:paraId="5571E2BD" w14:textId="77777777" w:rsidR="00C20461" w:rsidRPr="006E4A9D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</w:t>
            </w:r>
            <w:r w:rsidR="00754B11"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14:paraId="0D14600E" w14:textId="77777777" w:rsidR="00C20461" w:rsidRPr="006E4A9D" w:rsidRDefault="00C20461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6E4A9D" w14:paraId="6ECD713E" w14:textId="77777777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14:paraId="10177418" w14:textId="03FD4A07" w:rsidR="002843B4" w:rsidRPr="006E4A9D" w:rsidRDefault="002843B4" w:rsidP="006E4A9D">
            <w:pPr>
              <w:pStyle w:val="Akapitzlist"/>
              <w:numPr>
                <w:ilvl w:val="0"/>
                <w:numId w:val="12"/>
              </w:numPr>
              <w:snapToGrid w:val="0"/>
              <w:rPr>
                <w:rFonts w:ascii="Tahoma" w:hAnsi="Tahoma" w:cs="Tahoma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6E4A9D" w14:paraId="462AFF29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5A7E3E06" w14:textId="77777777" w:rsidR="002843B4" w:rsidRPr="006E4A9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381E589A" w14:textId="77777777" w:rsidR="001C2203" w:rsidRPr="006E4A9D" w:rsidRDefault="002843B4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Okres gwarancji min. </w:t>
            </w:r>
            <w:r w:rsidR="001C2203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12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 m-c</w:t>
            </w:r>
            <w:r w:rsidR="001C2203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y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. </w:t>
            </w:r>
          </w:p>
          <w:p w14:paraId="7F39DF69" w14:textId="77777777" w:rsidR="002843B4" w:rsidRPr="006E4A9D" w:rsidRDefault="001C2203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14:paraId="6A3CCCAF" w14:textId="77777777" w:rsidR="002843B4" w:rsidRPr="006E4A9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14:paraId="3985340F" w14:textId="77777777" w:rsidR="002843B4" w:rsidRPr="006E4A9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843B4" w:rsidRPr="006E4A9D" w14:paraId="007A4994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406A5C4B" w14:textId="77777777" w:rsidR="002843B4" w:rsidRPr="006E4A9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4B6376B9" w14:textId="77777777" w:rsidR="002843B4" w:rsidRPr="006E4A9D" w:rsidRDefault="002843B4" w:rsidP="006E4A9D">
            <w:pPr>
              <w:snapToGrid w:val="0"/>
              <w:ind w:left="141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14:paraId="41CE6A01" w14:textId="77777777" w:rsidR="002843B4" w:rsidRPr="006E4A9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14:paraId="26C57731" w14:textId="77777777" w:rsidR="002843B4" w:rsidRPr="006E4A9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6E4A9D" w14:paraId="1BA2C5AD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6E655DC6" w14:textId="77777777" w:rsidR="002843B4" w:rsidRPr="006E4A9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41CB58CF" w14:textId="77777777" w:rsidR="002843B4" w:rsidRPr="006E4A9D" w:rsidRDefault="002843B4" w:rsidP="00F45ECB">
            <w:pPr>
              <w:snapToGrid w:val="0"/>
              <w:ind w:left="141" w:right="133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14:paraId="311AE786" w14:textId="77777777" w:rsidR="002843B4" w:rsidRPr="006E4A9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14:paraId="7030CFDA" w14:textId="77777777" w:rsidR="002843B4" w:rsidRPr="006E4A9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D13FA4" w:rsidRPr="006E4A9D" w14:paraId="509959AD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4E862B7A" w14:textId="77777777" w:rsidR="00D13FA4" w:rsidRPr="006E4A9D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0C3ED8EA" w14:textId="5704D2E6" w:rsidR="00D13FA4" w:rsidRPr="006E4A9D" w:rsidRDefault="00D13FA4" w:rsidP="00F45ECB">
            <w:pPr>
              <w:snapToGrid w:val="0"/>
              <w:ind w:left="141" w:right="133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Dostawa</w:t>
            </w:r>
            <w:r w:rsidR="00B44A49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, kalibracja </w:t>
            </w:r>
            <w:r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i </w:t>
            </w:r>
            <w:r w:rsidR="00B44A49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instalacja </w:t>
            </w:r>
            <w:r w:rsidR="0034132A" w:rsidRPr="006E4A9D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14:paraId="62144A91" w14:textId="77777777" w:rsidR="00D13FA4" w:rsidRPr="006E4A9D" w:rsidRDefault="00050C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14:paraId="3F7D9A68" w14:textId="77777777" w:rsidR="00D13FA4" w:rsidRPr="006E4A9D" w:rsidRDefault="00D13FA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B44A49" w:rsidRPr="006E4A9D" w14:paraId="6E55FB3C" w14:textId="77777777" w:rsidTr="004F0741">
        <w:trPr>
          <w:trHeight w:val="220"/>
        </w:trPr>
        <w:tc>
          <w:tcPr>
            <w:tcW w:w="437" w:type="pct"/>
            <w:vAlign w:val="center"/>
          </w:tcPr>
          <w:p w14:paraId="1685B947" w14:textId="77777777" w:rsidR="00B44A49" w:rsidRPr="006E4A9D" w:rsidRDefault="00B44A49" w:rsidP="004F0741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14:paraId="23218501" w14:textId="77777777" w:rsidR="00B44A49" w:rsidRPr="001C5693" w:rsidRDefault="00B44A49" w:rsidP="00F45ECB">
            <w:pPr>
              <w:snapToGrid w:val="0"/>
              <w:ind w:left="141" w:right="133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1C5693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W okresie gwarancji przegląd techniczny wykonywany co roku wraz z testami bezpieczeństwa elektrycznego pomiarami (kalibracją) zalecanymi przez producenta został wliczony w cenę oferty.</w:t>
            </w:r>
          </w:p>
          <w:p w14:paraId="57F83148" w14:textId="68E70EDC" w:rsidR="00B44A49" w:rsidRPr="00F23397" w:rsidRDefault="00B44A49" w:rsidP="00F23397">
            <w:pPr>
              <w:snapToGrid w:val="0"/>
              <w:ind w:left="141" w:right="133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</w:pPr>
            <w:r w:rsidRPr="001C5693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 xml:space="preserve">Oświadczenie producenta dotyczące wymaganych okresowych przeglądów technicznych z informacją o czynnościach wykonywanych przez serwis i informacją o częstotliwości przeglądów lub oświadczenie o braku konieczności wykonania przeglądów technicznych w okresie gwarancji, jak i po jego upływie.  </w:t>
            </w:r>
          </w:p>
        </w:tc>
        <w:tc>
          <w:tcPr>
            <w:tcW w:w="737" w:type="pct"/>
          </w:tcPr>
          <w:p w14:paraId="31D3591E" w14:textId="77777777" w:rsidR="00B44A49" w:rsidRDefault="00B44A49" w:rsidP="004F074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  <w:p w14:paraId="1126801B" w14:textId="77777777" w:rsidR="00F23397" w:rsidRDefault="00F23397" w:rsidP="004F074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  <w:p w14:paraId="678780A7" w14:textId="0D0D5385" w:rsidR="00F23397" w:rsidRPr="006E4A9D" w:rsidRDefault="00F23397" w:rsidP="004F074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1C5693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pl-PL"/>
              </w:rPr>
              <w:t>Oświadczenie należy złożyć najpóźniej w dniu dostawy.</w:t>
            </w:r>
          </w:p>
        </w:tc>
        <w:tc>
          <w:tcPr>
            <w:tcW w:w="1103" w:type="pct"/>
            <w:vAlign w:val="center"/>
          </w:tcPr>
          <w:p w14:paraId="545F7D47" w14:textId="77777777" w:rsidR="00B44A49" w:rsidRPr="006E4A9D" w:rsidRDefault="00B44A49" w:rsidP="004F074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6E4A9D" w14:paraId="5DC6651F" w14:textId="77777777" w:rsidTr="00AF311D">
        <w:trPr>
          <w:trHeight w:val="220"/>
        </w:trPr>
        <w:tc>
          <w:tcPr>
            <w:tcW w:w="437" w:type="pct"/>
            <w:vAlign w:val="center"/>
          </w:tcPr>
          <w:p w14:paraId="26123025" w14:textId="77777777" w:rsidR="002843B4" w:rsidRPr="006E4A9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14:paraId="22CDBD4E" w14:textId="77777777" w:rsidR="002843B4" w:rsidRPr="006E4A9D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6E4A9D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14:paraId="49E42636" w14:textId="77777777" w:rsidR="002843B4" w:rsidRPr="006E4A9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6E4A9D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14:paraId="509ACD64" w14:textId="77777777" w:rsidR="002843B4" w:rsidRPr="006E4A9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1F223067" w14:textId="77777777" w:rsidR="006073C3" w:rsidRPr="006E4A9D" w:rsidRDefault="006073C3">
      <w:pPr>
        <w:rPr>
          <w:rFonts w:ascii="Tahoma" w:hAnsi="Tahoma" w:cs="Tahoma"/>
          <w:noProof/>
          <w:sz w:val="20"/>
          <w:szCs w:val="20"/>
        </w:rPr>
      </w:pPr>
    </w:p>
    <w:p w14:paraId="7DA7A699" w14:textId="77777777" w:rsidR="005C1D3F" w:rsidRPr="006E4A9D" w:rsidRDefault="005C1D3F" w:rsidP="005C1D3F">
      <w:pPr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 xml:space="preserve">UWAGI: </w:t>
      </w:r>
    </w:p>
    <w:p w14:paraId="23AF2ADA" w14:textId="77777777" w:rsidR="005C1D3F" w:rsidRPr="006E4A9D" w:rsidRDefault="005C1D3F" w:rsidP="005C1D3F">
      <w:pPr>
        <w:jc w:val="both"/>
        <w:rPr>
          <w:rFonts w:ascii="Tahoma" w:hAnsi="Tahoma" w:cs="Tahoma"/>
          <w:noProof/>
          <w:sz w:val="20"/>
          <w:szCs w:val="20"/>
        </w:rPr>
      </w:pPr>
    </w:p>
    <w:p w14:paraId="120BBCFF" w14:textId="77777777" w:rsidR="005C1D3F" w:rsidRPr="006E4A9D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 xml:space="preserve">W kolumnie „Parametry wymagane”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675E4745" w14:textId="77777777" w:rsidR="005C1D3F" w:rsidRPr="006E4A9D" w:rsidRDefault="005C1D3F" w:rsidP="00A04DCF">
      <w:pPr>
        <w:ind w:left="567"/>
        <w:contextualSpacing/>
        <w:jc w:val="both"/>
        <w:rPr>
          <w:rFonts w:ascii="Tahoma" w:hAnsi="Tahoma" w:cs="Tahoma"/>
          <w:noProof/>
          <w:sz w:val="20"/>
          <w:szCs w:val="20"/>
          <w:u w:val="single"/>
        </w:rPr>
      </w:pPr>
      <w:r w:rsidRPr="006E4A9D">
        <w:rPr>
          <w:rFonts w:ascii="Tahoma" w:hAnsi="Tahoma" w:cs="Tahoma"/>
          <w:noProof/>
          <w:sz w:val="20"/>
          <w:szCs w:val="20"/>
          <w:u w:val="single"/>
        </w:rPr>
        <w:t>Parametr</w:t>
      </w:r>
      <w:r w:rsidR="00EC5C88" w:rsidRPr="006E4A9D">
        <w:rPr>
          <w:rFonts w:ascii="Tahoma" w:hAnsi="Tahoma" w:cs="Tahoma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6E4A9D">
        <w:rPr>
          <w:rFonts w:ascii="Tahoma" w:hAnsi="Tahoma" w:cs="Tahoma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6E4A9D">
        <w:rPr>
          <w:rFonts w:ascii="Tahoma" w:hAnsi="Tahoma" w:cs="Tahoma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6E4A9D">
        <w:rPr>
          <w:rFonts w:ascii="Tahoma" w:hAnsi="Tahoma" w:cs="Tahoma"/>
          <w:noProof/>
          <w:sz w:val="20"/>
          <w:szCs w:val="20"/>
          <w:u w:val="single"/>
        </w:rPr>
        <w:t xml:space="preserve"> </w:t>
      </w:r>
    </w:p>
    <w:p w14:paraId="26E10A98" w14:textId="77777777" w:rsidR="005C1D3F" w:rsidRPr="006E4A9D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 w:rsidRPr="006E4A9D">
        <w:rPr>
          <w:rFonts w:ascii="Tahoma" w:hAnsi="Tahoma" w:cs="Tahoma"/>
          <w:noProof/>
          <w:sz w:val="20"/>
          <w:szCs w:val="20"/>
        </w:rPr>
        <w:t>.</w:t>
      </w:r>
      <w:r w:rsidRPr="006E4A9D">
        <w:rPr>
          <w:rFonts w:ascii="Tahoma" w:hAnsi="Tahoma" w:cs="Tahoma"/>
          <w:noProof/>
          <w:sz w:val="20"/>
          <w:szCs w:val="20"/>
        </w:rPr>
        <w:t xml:space="preserve">  </w:t>
      </w:r>
    </w:p>
    <w:p w14:paraId="22602B9B" w14:textId="77777777" w:rsidR="00EE2D0E" w:rsidRPr="006E4A9D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Tahoma"/>
          <w:noProof/>
          <w:sz w:val="20"/>
          <w:szCs w:val="20"/>
        </w:rPr>
      </w:pPr>
    </w:p>
    <w:p w14:paraId="5E75B099" w14:textId="77777777" w:rsidR="005C1D3F" w:rsidRPr="006E4A9D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lastRenderedPageBreak/>
        <w:t>Oświadczamy, iż zaoferowany przedmiot zamówienia spełnia warunki opisane w specyfikacji istotnych warunków zamówienia (SIWZ) oraz posiada parametry opisane w Opisie Przedmiotu Zamówienia</w:t>
      </w:r>
      <w:r w:rsidR="006A7DD1" w:rsidRPr="006E4A9D">
        <w:rPr>
          <w:rFonts w:ascii="Tahoma" w:hAnsi="Tahoma" w:cs="Tahoma"/>
          <w:noProof/>
          <w:sz w:val="20"/>
          <w:szCs w:val="20"/>
        </w:rPr>
        <w:t>.</w:t>
      </w:r>
    </w:p>
    <w:p w14:paraId="6404CEDF" w14:textId="77777777" w:rsidR="005C1D3F" w:rsidRPr="006E4A9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 w:rsidRPr="006E4A9D">
        <w:rPr>
          <w:rFonts w:ascii="Tahoma" w:hAnsi="Tahoma" w:cs="Tahoma"/>
          <w:noProof/>
          <w:sz w:val="20"/>
          <w:szCs w:val="20"/>
        </w:rPr>
        <w:t>.</w:t>
      </w:r>
      <w:r w:rsidRPr="006E4A9D">
        <w:rPr>
          <w:rFonts w:ascii="Tahoma" w:hAnsi="Tahoma" w:cs="Tahoma"/>
          <w:noProof/>
          <w:sz w:val="20"/>
          <w:szCs w:val="20"/>
        </w:rPr>
        <w:t xml:space="preserve"> </w:t>
      </w:r>
    </w:p>
    <w:p w14:paraId="2781336E" w14:textId="77777777" w:rsidR="005C1D3F" w:rsidRPr="006E4A9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 w:rsidRPr="006E4A9D">
        <w:rPr>
          <w:rFonts w:ascii="Tahoma" w:hAnsi="Tahoma" w:cs="Tahoma"/>
          <w:noProof/>
          <w:sz w:val="20"/>
          <w:szCs w:val="20"/>
        </w:rPr>
        <w:t>.</w:t>
      </w:r>
    </w:p>
    <w:p w14:paraId="229EC473" w14:textId="77777777" w:rsidR="005C1D3F" w:rsidRPr="006E4A9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Oświadczamy, iż wszystkie zaoferowane elementy przedmiotu zamówienia są ze sobą kompatybilne.</w:t>
      </w:r>
    </w:p>
    <w:p w14:paraId="3FE3402D" w14:textId="77777777" w:rsidR="005C1D3F" w:rsidRPr="006E4A9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Oświadczamy, iż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 w:rsidRPr="006E4A9D">
        <w:rPr>
          <w:rFonts w:ascii="Tahoma" w:hAnsi="Tahoma" w:cs="Tahoma"/>
          <w:noProof/>
          <w:spacing w:val="-4"/>
          <w:sz w:val="20"/>
          <w:szCs w:val="20"/>
        </w:rPr>
        <w:t>my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 się do przeprowadzenia przeglądów serwisowych </w:t>
      </w:r>
      <w:r w:rsidR="006A7DD1" w:rsidRPr="006E4A9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 w:rsidRPr="006E4A9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0C21D45E" w14:textId="77777777" w:rsidR="005C1D3F" w:rsidRPr="006E4A9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Oświadczamy, iż przy dostawie przedmiotu zamówienia Użytkownikowi zostanie dostarczona:</w:t>
      </w:r>
    </w:p>
    <w:p w14:paraId="08DCE1B5" w14:textId="77777777" w:rsidR="005C1D3F" w:rsidRPr="006E4A9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1CCBA224" w14:textId="77777777" w:rsidR="005C1D3F" w:rsidRPr="006E4A9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 w:rsidRPr="006E4A9D">
        <w:rPr>
          <w:rFonts w:ascii="Tahoma" w:hAnsi="Tahoma" w:cs="Tahoma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6E4A9D">
        <w:rPr>
          <w:rFonts w:ascii="Tahoma" w:hAnsi="Tahoma" w:cs="Tahoma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4B17FA32" w14:textId="77777777" w:rsidR="005C1D3F" w:rsidRPr="006E4A9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>karta gwarancyjna</w:t>
      </w:r>
      <w:r w:rsidRPr="006E4A9D">
        <w:rPr>
          <w:rFonts w:ascii="Tahoma" w:hAnsi="Tahoma" w:cs="Tahoma"/>
          <w:noProof/>
          <w:sz w:val="20"/>
          <w:szCs w:val="20"/>
        </w:rPr>
        <w:t>,</w:t>
      </w:r>
    </w:p>
    <w:p w14:paraId="71E63610" w14:textId="77777777" w:rsidR="005C1D3F" w:rsidRPr="006E4A9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 xml:space="preserve">wykaz polecanych i autoryzowanych przez producenta serwisów technicznych, </w:t>
      </w:r>
    </w:p>
    <w:p w14:paraId="27B50537" w14:textId="77777777" w:rsidR="005C1D3F" w:rsidRPr="006E4A9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>Paszport techniczny (karta techniczna) będzie dostarczona wraz z </w:t>
      </w:r>
      <w:r w:rsidR="00C00ED5" w:rsidRPr="006E4A9D">
        <w:rPr>
          <w:rFonts w:ascii="Tahoma" w:hAnsi="Tahoma" w:cs="Tahoma"/>
          <w:noProof/>
          <w:spacing w:val="-4"/>
          <w:sz w:val="20"/>
          <w:szCs w:val="20"/>
        </w:rPr>
        <w:t>wyposażeniem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>, przy czym zawierać będzie (minimum) poniższe dane:</w:t>
      </w:r>
    </w:p>
    <w:p w14:paraId="6695DD21" w14:textId="77777777" w:rsidR="005C1D3F" w:rsidRPr="006E4A9D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  <w:lang w:eastAsia="pl-PL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nazwa </w:t>
      </w:r>
      <w:r w:rsidR="00C00ED5" w:rsidRPr="006E4A9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 pozwalająca zidentyfikować przeznaczenie </w:t>
      </w:r>
      <w:r w:rsidR="00C00ED5" w:rsidRPr="006E4A9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>,</w:t>
      </w:r>
    </w:p>
    <w:p w14:paraId="1E512623" w14:textId="77777777" w:rsidR="005C1D3F" w:rsidRPr="006E4A9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  <w:lang w:eastAsia="en-US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>nazwa producenta,</w:t>
      </w:r>
    </w:p>
    <w:p w14:paraId="2A30DCD1" w14:textId="77777777" w:rsidR="005C1D3F" w:rsidRPr="006E4A9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typ </w:t>
      </w:r>
      <w:r w:rsidR="00C00ED5" w:rsidRPr="006E4A9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 i numer seryjny, </w:t>
      </w:r>
    </w:p>
    <w:p w14:paraId="2F93F812" w14:textId="77777777" w:rsidR="005C1D3F" w:rsidRPr="006E4A9D" w:rsidRDefault="005C1D3F" w:rsidP="005C1D3F">
      <w:pPr>
        <w:ind w:left="1134" w:right="57"/>
        <w:jc w:val="both"/>
        <w:rPr>
          <w:rFonts w:ascii="Tahoma" w:hAnsi="Tahoma" w:cs="Tahoma"/>
          <w:noProof/>
          <w:spacing w:val="-4"/>
          <w:sz w:val="20"/>
          <w:szCs w:val="20"/>
        </w:rPr>
      </w:pPr>
    </w:p>
    <w:p w14:paraId="5AA0A294" w14:textId="77777777" w:rsidR="005C1D3F" w:rsidRPr="006E4A9D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5F89F203" w14:textId="77777777" w:rsidR="005C1D3F" w:rsidRPr="006E4A9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uruchomienie </w:t>
      </w:r>
      <w:r w:rsidR="00C00ED5" w:rsidRPr="006E4A9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="00EC5C88" w:rsidRPr="006E4A9D">
        <w:rPr>
          <w:rFonts w:ascii="Tahoma" w:hAnsi="Tahoma" w:cs="Tahoma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, </w:t>
      </w:r>
    </w:p>
    <w:p w14:paraId="4A164CA8" w14:textId="77777777" w:rsidR="005C1D3F" w:rsidRPr="006E4A9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poświadczenie, że </w:t>
      </w:r>
      <w:r w:rsidR="00C00ED5" w:rsidRPr="006E4A9D">
        <w:rPr>
          <w:rFonts w:ascii="Tahoma" w:hAnsi="Tahoma" w:cs="Tahoma"/>
          <w:noProof/>
          <w:spacing w:val="-4"/>
          <w:sz w:val="20"/>
          <w:szCs w:val="20"/>
        </w:rPr>
        <w:t>wyposażenie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 jest sprawne i bezpieczne w użytkowaniu, </w:t>
      </w:r>
    </w:p>
    <w:p w14:paraId="5487B4A1" w14:textId="77777777" w:rsidR="005C1D3F" w:rsidRPr="006E4A9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datę wykonania powyższych czynności, </w:t>
      </w:r>
    </w:p>
    <w:p w14:paraId="75295808" w14:textId="77777777" w:rsidR="005C1D3F" w:rsidRPr="006E4A9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6E4A9D">
        <w:rPr>
          <w:rFonts w:ascii="Tahoma" w:hAnsi="Tahoma" w:cs="Tahoma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 w:rsidRPr="006E4A9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6E4A9D">
        <w:rPr>
          <w:rFonts w:ascii="Tahoma" w:hAnsi="Tahoma" w:cs="Tahoma"/>
          <w:noProof/>
          <w:spacing w:val="-4"/>
          <w:sz w:val="20"/>
          <w:szCs w:val="20"/>
        </w:rPr>
        <w:t>.</w:t>
      </w:r>
    </w:p>
    <w:p w14:paraId="4E23190D" w14:textId="77777777" w:rsidR="005C1D3F" w:rsidRPr="006E4A9D" w:rsidRDefault="005C1D3F" w:rsidP="005C1D3F">
      <w:pPr>
        <w:overflowPunct w:val="0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</w:t>
      </w:r>
    </w:p>
    <w:p w14:paraId="3384E22A" w14:textId="77777777" w:rsidR="005C1D3F" w:rsidRPr="006E4A9D" w:rsidRDefault="005C1D3F" w:rsidP="005C1D3F">
      <w:pPr>
        <w:overflowPunct w:val="0"/>
        <w:rPr>
          <w:rFonts w:ascii="Tahoma" w:hAnsi="Tahoma" w:cs="Tahoma"/>
          <w:noProof/>
          <w:sz w:val="20"/>
          <w:szCs w:val="20"/>
        </w:rPr>
      </w:pPr>
    </w:p>
    <w:p w14:paraId="0BE521F4" w14:textId="77777777" w:rsidR="005C1D3F" w:rsidRPr="006E4A9D" w:rsidRDefault="005C1D3F" w:rsidP="005C1D3F">
      <w:pPr>
        <w:overflowPunct w:val="0"/>
        <w:rPr>
          <w:rFonts w:ascii="Tahoma" w:hAnsi="Tahoma" w:cs="Tahoma"/>
          <w:noProof/>
          <w:sz w:val="20"/>
          <w:szCs w:val="20"/>
        </w:rPr>
      </w:pPr>
    </w:p>
    <w:p w14:paraId="7054460F" w14:textId="77777777" w:rsidR="005C1D3F" w:rsidRPr="006E4A9D" w:rsidRDefault="005C1D3F" w:rsidP="005C1D3F">
      <w:pPr>
        <w:overflowPunct w:val="0"/>
        <w:rPr>
          <w:rFonts w:ascii="Tahoma" w:hAnsi="Tahoma" w:cs="Tahoma"/>
          <w:noProof/>
          <w:sz w:val="20"/>
          <w:szCs w:val="20"/>
        </w:rPr>
      </w:pPr>
    </w:p>
    <w:p w14:paraId="6C10A508" w14:textId="77777777" w:rsidR="005C1D3F" w:rsidRPr="006E4A9D" w:rsidRDefault="005C1D3F" w:rsidP="005C1D3F">
      <w:pPr>
        <w:overflowPunct w:val="0"/>
        <w:jc w:val="right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........................................................................</w:t>
      </w:r>
    </w:p>
    <w:p w14:paraId="55982036" w14:textId="77777777" w:rsidR="005C1D3F" w:rsidRPr="006E4A9D" w:rsidRDefault="005C1D3F" w:rsidP="005C1D3F">
      <w:pPr>
        <w:overflowPunct w:val="0"/>
        <w:ind w:left="4956"/>
        <w:rPr>
          <w:rFonts w:ascii="Tahoma" w:hAnsi="Tahoma" w:cs="Tahoma"/>
          <w:noProof/>
          <w:sz w:val="20"/>
          <w:szCs w:val="20"/>
        </w:rPr>
      </w:pPr>
      <w:r w:rsidRPr="006E4A9D">
        <w:rPr>
          <w:rFonts w:ascii="Tahoma" w:hAnsi="Tahoma" w:cs="Tahoma"/>
          <w:noProof/>
          <w:sz w:val="20"/>
          <w:szCs w:val="20"/>
        </w:rPr>
        <w:t>Podpis osoby upoważnionej do reprezentowania Wykonawcy</w:t>
      </w:r>
    </w:p>
    <w:p w14:paraId="48189EA5" w14:textId="77777777" w:rsidR="005C1D3F" w:rsidRPr="006E4A9D" w:rsidRDefault="005C1D3F" w:rsidP="005C1D3F">
      <w:pPr>
        <w:pStyle w:val="Tekstpodstawowy"/>
        <w:rPr>
          <w:rFonts w:ascii="Tahoma" w:hAnsi="Tahoma" w:cs="Tahoma"/>
          <w:noProof/>
          <w:sz w:val="20"/>
          <w:szCs w:val="20"/>
        </w:rPr>
      </w:pPr>
    </w:p>
    <w:p w14:paraId="738AF069" w14:textId="77777777" w:rsidR="005329A6" w:rsidRPr="006E4A9D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3435EF7F" w14:textId="77777777" w:rsidR="005329A6" w:rsidRPr="006E4A9D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14319EA6" w14:textId="77777777" w:rsidR="00FD4C4B" w:rsidRPr="006E4A9D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4EA01308" w14:textId="77777777" w:rsidR="00CF58C5" w:rsidRPr="006E4A9D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6E4A9D" w:rsidSect="0057730A"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85728" w14:textId="77777777" w:rsidR="00911259" w:rsidRDefault="00911259" w:rsidP="005961A4">
      <w:r>
        <w:separator/>
      </w:r>
    </w:p>
  </w:endnote>
  <w:endnote w:type="continuationSeparator" w:id="0">
    <w:p w14:paraId="50AE5CF1" w14:textId="77777777" w:rsidR="00911259" w:rsidRDefault="00911259" w:rsidP="0059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0F2B8" w14:textId="77777777" w:rsidR="00911259" w:rsidRDefault="00911259" w:rsidP="005961A4">
      <w:r>
        <w:separator/>
      </w:r>
    </w:p>
  </w:footnote>
  <w:footnote w:type="continuationSeparator" w:id="0">
    <w:p w14:paraId="28C67AE9" w14:textId="77777777" w:rsidR="00911259" w:rsidRDefault="00911259" w:rsidP="0059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8C9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C48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CB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84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92D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50B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0E3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109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7A7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E0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2"/>
  </w:num>
  <w:num w:numId="6">
    <w:abstractNumId w:val="17"/>
  </w:num>
  <w:num w:numId="7">
    <w:abstractNumId w:val="22"/>
  </w:num>
  <w:num w:numId="8">
    <w:abstractNumId w:val="19"/>
  </w:num>
  <w:num w:numId="9">
    <w:abstractNumId w:val="24"/>
  </w:num>
  <w:num w:numId="10">
    <w:abstractNumId w:val="27"/>
  </w:num>
  <w:num w:numId="11">
    <w:abstractNumId w:val="21"/>
  </w:num>
  <w:num w:numId="12">
    <w:abstractNumId w:val="23"/>
  </w:num>
  <w:num w:numId="13">
    <w:abstractNumId w:val="26"/>
  </w:num>
  <w:num w:numId="14">
    <w:abstractNumId w:val="2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8"/>
  </w:num>
  <w:num w:numId="22">
    <w:abstractNumId w:val="30"/>
  </w:num>
  <w:num w:numId="23">
    <w:abstractNumId w:val="31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FE"/>
    <w:rsid w:val="00031694"/>
    <w:rsid w:val="00042B7E"/>
    <w:rsid w:val="00045AA7"/>
    <w:rsid w:val="00050C5A"/>
    <w:rsid w:val="00067D47"/>
    <w:rsid w:val="00092ED2"/>
    <w:rsid w:val="0009690C"/>
    <w:rsid w:val="000C2413"/>
    <w:rsid w:val="000C5792"/>
    <w:rsid w:val="000D3A02"/>
    <w:rsid w:val="00115D78"/>
    <w:rsid w:val="00142E45"/>
    <w:rsid w:val="001572A2"/>
    <w:rsid w:val="001740CD"/>
    <w:rsid w:val="001C2203"/>
    <w:rsid w:val="001C4E26"/>
    <w:rsid w:val="001C5693"/>
    <w:rsid w:val="001D4EFF"/>
    <w:rsid w:val="001F38E6"/>
    <w:rsid w:val="001F5BA3"/>
    <w:rsid w:val="00214420"/>
    <w:rsid w:val="00243FFE"/>
    <w:rsid w:val="002843B4"/>
    <w:rsid w:val="002A6957"/>
    <w:rsid w:val="002E03C0"/>
    <w:rsid w:val="002F19AB"/>
    <w:rsid w:val="00304A2C"/>
    <w:rsid w:val="003119C5"/>
    <w:rsid w:val="00313C14"/>
    <w:rsid w:val="0031424C"/>
    <w:rsid w:val="00336F3D"/>
    <w:rsid w:val="0034132A"/>
    <w:rsid w:val="0036427A"/>
    <w:rsid w:val="00373A8F"/>
    <w:rsid w:val="00373E2D"/>
    <w:rsid w:val="00381F82"/>
    <w:rsid w:val="003A58F2"/>
    <w:rsid w:val="003D1CEB"/>
    <w:rsid w:val="003E7CF1"/>
    <w:rsid w:val="004029A3"/>
    <w:rsid w:val="0040652B"/>
    <w:rsid w:val="004128B5"/>
    <w:rsid w:val="00442E3B"/>
    <w:rsid w:val="00463A3D"/>
    <w:rsid w:val="004810B3"/>
    <w:rsid w:val="004826A3"/>
    <w:rsid w:val="00497CA9"/>
    <w:rsid w:val="004B58D5"/>
    <w:rsid w:val="004B5BD8"/>
    <w:rsid w:val="00510D84"/>
    <w:rsid w:val="00525822"/>
    <w:rsid w:val="005329A6"/>
    <w:rsid w:val="005338A0"/>
    <w:rsid w:val="00562BE3"/>
    <w:rsid w:val="005666A1"/>
    <w:rsid w:val="00571FB7"/>
    <w:rsid w:val="0057730A"/>
    <w:rsid w:val="00585B54"/>
    <w:rsid w:val="005961A4"/>
    <w:rsid w:val="005B0AC9"/>
    <w:rsid w:val="005B1062"/>
    <w:rsid w:val="005B4A3E"/>
    <w:rsid w:val="005B77FD"/>
    <w:rsid w:val="005C1647"/>
    <w:rsid w:val="005C1D3F"/>
    <w:rsid w:val="005C543A"/>
    <w:rsid w:val="005D0BF9"/>
    <w:rsid w:val="005E1C1F"/>
    <w:rsid w:val="005F3E30"/>
    <w:rsid w:val="00600317"/>
    <w:rsid w:val="006073C3"/>
    <w:rsid w:val="00633769"/>
    <w:rsid w:val="00653FD4"/>
    <w:rsid w:val="00683780"/>
    <w:rsid w:val="00691AEC"/>
    <w:rsid w:val="00692699"/>
    <w:rsid w:val="006973AE"/>
    <w:rsid w:val="006A7DD1"/>
    <w:rsid w:val="006B4F3D"/>
    <w:rsid w:val="006B592D"/>
    <w:rsid w:val="006D0B4E"/>
    <w:rsid w:val="006D6FDB"/>
    <w:rsid w:val="006E3A04"/>
    <w:rsid w:val="006E4A9D"/>
    <w:rsid w:val="006E587C"/>
    <w:rsid w:val="00703C5E"/>
    <w:rsid w:val="00704FCA"/>
    <w:rsid w:val="00716B99"/>
    <w:rsid w:val="00735004"/>
    <w:rsid w:val="00754B11"/>
    <w:rsid w:val="00754B34"/>
    <w:rsid w:val="007624E7"/>
    <w:rsid w:val="007B33ED"/>
    <w:rsid w:val="007D03E7"/>
    <w:rsid w:val="007D09FF"/>
    <w:rsid w:val="007E71D8"/>
    <w:rsid w:val="007F1370"/>
    <w:rsid w:val="007F49AA"/>
    <w:rsid w:val="008141A3"/>
    <w:rsid w:val="00833846"/>
    <w:rsid w:val="00853BF0"/>
    <w:rsid w:val="0085432C"/>
    <w:rsid w:val="0087484F"/>
    <w:rsid w:val="008758B6"/>
    <w:rsid w:val="00884BEC"/>
    <w:rsid w:val="0089415E"/>
    <w:rsid w:val="008A5216"/>
    <w:rsid w:val="008B5A29"/>
    <w:rsid w:val="008C2C14"/>
    <w:rsid w:val="008D245B"/>
    <w:rsid w:val="008D6B60"/>
    <w:rsid w:val="008E0577"/>
    <w:rsid w:val="008E5103"/>
    <w:rsid w:val="008F106B"/>
    <w:rsid w:val="008F3015"/>
    <w:rsid w:val="00911259"/>
    <w:rsid w:val="009121A8"/>
    <w:rsid w:val="009210B3"/>
    <w:rsid w:val="0092633B"/>
    <w:rsid w:val="009351FA"/>
    <w:rsid w:val="00936284"/>
    <w:rsid w:val="00952838"/>
    <w:rsid w:val="00955584"/>
    <w:rsid w:val="009A13E4"/>
    <w:rsid w:val="009B4824"/>
    <w:rsid w:val="009B5F88"/>
    <w:rsid w:val="009B6E56"/>
    <w:rsid w:val="009C100C"/>
    <w:rsid w:val="009E3977"/>
    <w:rsid w:val="009F0FD3"/>
    <w:rsid w:val="009F5AB4"/>
    <w:rsid w:val="00A04DCF"/>
    <w:rsid w:val="00A16979"/>
    <w:rsid w:val="00A25183"/>
    <w:rsid w:val="00A61963"/>
    <w:rsid w:val="00A63442"/>
    <w:rsid w:val="00A66154"/>
    <w:rsid w:val="00A71E1E"/>
    <w:rsid w:val="00A75D5E"/>
    <w:rsid w:val="00A97F3D"/>
    <w:rsid w:val="00AA044E"/>
    <w:rsid w:val="00AA2DA8"/>
    <w:rsid w:val="00AA3E64"/>
    <w:rsid w:val="00AD27A6"/>
    <w:rsid w:val="00AD3F85"/>
    <w:rsid w:val="00AE1979"/>
    <w:rsid w:val="00AE2BB0"/>
    <w:rsid w:val="00B079F5"/>
    <w:rsid w:val="00B1066F"/>
    <w:rsid w:val="00B1144F"/>
    <w:rsid w:val="00B141B9"/>
    <w:rsid w:val="00B24D38"/>
    <w:rsid w:val="00B44A49"/>
    <w:rsid w:val="00B606CF"/>
    <w:rsid w:val="00B6555A"/>
    <w:rsid w:val="00B774AA"/>
    <w:rsid w:val="00B85303"/>
    <w:rsid w:val="00BA06B3"/>
    <w:rsid w:val="00BB44D4"/>
    <w:rsid w:val="00BC021D"/>
    <w:rsid w:val="00BD0394"/>
    <w:rsid w:val="00BD4573"/>
    <w:rsid w:val="00BF2CFA"/>
    <w:rsid w:val="00C00ED5"/>
    <w:rsid w:val="00C20461"/>
    <w:rsid w:val="00C249D0"/>
    <w:rsid w:val="00C321E1"/>
    <w:rsid w:val="00C424A9"/>
    <w:rsid w:val="00C42D3E"/>
    <w:rsid w:val="00C56C6F"/>
    <w:rsid w:val="00C5765D"/>
    <w:rsid w:val="00C66D79"/>
    <w:rsid w:val="00C6783C"/>
    <w:rsid w:val="00C71A38"/>
    <w:rsid w:val="00C75F1B"/>
    <w:rsid w:val="00CB173E"/>
    <w:rsid w:val="00CB1780"/>
    <w:rsid w:val="00CD37A1"/>
    <w:rsid w:val="00CE31C0"/>
    <w:rsid w:val="00CE3F23"/>
    <w:rsid w:val="00CF58C5"/>
    <w:rsid w:val="00D13FA4"/>
    <w:rsid w:val="00D150EA"/>
    <w:rsid w:val="00D752F9"/>
    <w:rsid w:val="00D760B6"/>
    <w:rsid w:val="00D84AC5"/>
    <w:rsid w:val="00D85F06"/>
    <w:rsid w:val="00D9169B"/>
    <w:rsid w:val="00DC10EF"/>
    <w:rsid w:val="00DC52A9"/>
    <w:rsid w:val="00DF3C0C"/>
    <w:rsid w:val="00E03F88"/>
    <w:rsid w:val="00E35A2C"/>
    <w:rsid w:val="00E518BB"/>
    <w:rsid w:val="00E70714"/>
    <w:rsid w:val="00EA6136"/>
    <w:rsid w:val="00EB30B1"/>
    <w:rsid w:val="00EC5C88"/>
    <w:rsid w:val="00EE2D0E"/>
    <w:rsid w:val="00F17866"/>
    <w:rsid w:val="00F23397"/>
    <w:rsid w:val="00F25232"/>
    <w:rsid w:val="00F30C43"/>
    <w:rsid w:val="00F45ECB"/>
    <w:rsid w:val="00F67A3E"/>
    <w:rsid w:val="00F87AF6"/>
    <w:rsid w:val="00F96955"/>
    <w:rsid w:val="00FA7A92"/>
    <w:rsid w:val="00FB6743"/>
    <w:rsid w:val="00FC3CE0"/>
    <w:rsid w:val="00FC6B1B"/>
    <w:rsid w:val="00FD46A9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DD16"/>
  <w15:docId w15:val="{685353D4-A49F-4236-BB73-4F483BC3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A9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73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073C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1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1A4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6601-0CCB-43FF-B870-D7E812AC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Barbara Gremlowska</cp:lastModifiedBy>
  <cp:revision>140</cp:revision>
  <dcterms:created xsi:type="dcterms:W3CDTF">2019-12-12T15:42:00Z</dcterms:created>
  <dcterms:modified xsi:type="dcterms:W3CDTF">2020-09-23T12:26:00Z</dcterms:modified>
</cp:coreProperties>
</file>