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BEE06" w14:textId="0748649E" w:rsidR="009B6E56" w:rsidRPr="005B4A3E" w:rsidRDefault="007359D3" w:rsidP="009B6E56">
      <w:pPr>
        <w:jc w:val="right"/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7359D3">
        <w:rPr>
          <w:rFonts w:ascii="Tahoma" w:hAnsi="Tahoma" w:cs="Arial"/>
          <w:b/>
          <w:noProof/>
          <w:color w:val="FF0000"/>
          <w:sz w:val="20"/>
          <w:szCs w:val="20"/>
        </w:rPr>
        <w:t xml:space="preserve">Zmodyfikowany </w:t>
      </w:r>
      <w:r w:rsidR="00321601">
        <w:rPr>
          <w:rFonts w:ascii="Tahoma" w:hAnsi="Tahoma" w:cs="Arial"/>
          <w:noProof/>
          <w:color w:val="000000" w:themeColor="text1"/>
          <w:sz w:val="20"/>
          <w:szCs w:val="20"/>
        </w:rPr>
        <w:t xml:space="preserve">Załącznik nr </w:t>
      </w:r>
      <w:r w:rsidR="00147E38">
        <w:rPr>
          <w:rFonts w:ascii="Tahoma" w:hAnsi="Tahoma" w:cs="Arial"/>
          <w:noProof/>
          <w:color w:val="000000" w:themeColor="text1"/>
          <w:sz w:val="20"/>
          <w:szCs w:val="20"/>
        </w:rPr>
        <w:t>2</w:t>
      </w:r>
      <w:r w:rsidR="00F34AF8">
        <w:rPr>
          <w:rFonts w:ascii="Tahoma" w:hAnsi="Tahoma" w:cs="Arial"/>
          <w:noProof/>
          <w:color w:val="000000" w:themeColor="text1"/>
          <w:sz w:val="20"/>
          <w:szCs w:val="20"/>
        </w:rPr>
        <w:t xml:space="preserve"> </w:t>
      </w:r>
      <w:r w:rsidR="009B6E56" w:rsidRPr="005B4A3E">
        <w:rPr>
          <w:rFonts w:ascii="Tahoma" w:hAnsi="Tahoma" w:cs="Arial"/>
          <w:noProof/>
          <w:color w:val="000000" w:themeColor="text1"/>
          <w:sz w:val="20"/>
          <w:szCs w:val="20"/>
        </w:rPr>
        <w:t>do SIWZ</w:t>
      </w:r>
    </w:p>
    <w:p w14:paraId="42173246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0EF075F5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39E9F944" w14:textId="77777777" w:rsidR="009B6E56" w:rsidRPr="00DF0A5B" w:rsidRDefault="009B6E56" w:rsidP="009B6E56">
      <w:pPr>
        <w:jc w:val="center"/>
        <w:rPr>
          <w:rFonts w:ascii="Tahoma" w:hAnsi="Tahoma" w:cs="Arial"/>
          <w:b/>
          <w:noProof/>
          <w:sz w:val="20"/>
          <w:szCs w:val="20"/>
        </w:rPr>
      </w:pPr>
      <w:r w:rsidRPr="00DF0A5B">
        <w:rPr>
          <w:rFonts w:ascii="Tahoma" w:hAnsi="Tahoma" w:cs="Arial"/>
          <w:b/>
          <w:noProof/>
          <w:sz w:val="20"/>
          <w:szCs w:val="20"/>
        </w:rPr>
        <w:t>OPIS PRZEDMIOTU ZAMÓWIENIA</w:t>
      </w:r>
    </w:p>
    <w:p w14:paraId="600C878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</w:p>
    <w:p w14:paraId="5BB95B54" w14:textId="02E4FC6A" w:rsidR="00691AEC" w:rsidRPr="005B4A3E" w:rsidRDefault="00DF0A5B" w:rsidP="009B6E56">
      <w:pPr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 xml:space="preserve">Pakiet 9 - </w:t>
      </w:r>
      <w:r w:rsidR="00BF1522">
        <w:rPr>
          <w:rFonts w:ascii="Tahoma" w:hAnsi="Tahoma" w:cs="Tahoma"/>
          <w:b/>
          <w:noProof/>
          <w:sz w:val="20"/>
          <w:szCs w:val="20"/>
        </w:rPr>
        <w:t xml:space="preserve">Szafki </w:t>
      </w:r>
      <w:r>
        <w:rPr>
          <w:rFonts w:ascii="Tahoma" w:hAnsi="Tahoma" w:cs="Tahoma"/>
          <w:b/>
          <w:noProof/>
          <w:sz w:val="20"/>
          <w:szCs w:val="20"/>
        </w:rPr>
        <w:t>pacjenta dla Oddziału Otolaryngologii Dziecięcej (24 szt</w:t>
      </w:r>
      <w:r w:rsidR="00147E38">
        <w:rPr>
          <w:rFonts w:ascii="Tahoma" w:hAnsi="Tahoma" w:cs="Tahoma"/>
          <w:b/>
          <w:noProof/>
          <w:sz w:val="20"/>
          <w:szCs w:val="20"/>
        </w:rPr>
        <w:t>uk</w:t>
      </w:r>
      <w:r>
        <w:rPr>
          <w:rFonts w:ascii="Tahoma" w:hAnsi="Tahoma" w:cs="Tahoma"/>
          <w:b/>
          <w:noProof/>
          <w:sz w:val="20"/>
          <w:szCs w:val="20"/>
        </w:rPr>
        <w:t>)</w:t>
      </w:r>
    </w:p>
    <w:p w14:paraId="70F1924F" w14:textId="77777777" w:rsidR="009B6E56" w:rsidRPr="005B4A3E" w:rsidRDefault="009B6E56" w:rsidP="009B6E56">
      <w:pPr>
        <w:jc w:val="center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</w:t>
      </w:r>
    </w:p>
    <w:p w14:paraId="7E86D702" w14:textId="77777777" w:rsidR="009B6E56" w:rsidRPr="005B4A3E" w:rsidRDefault="009B6E56" w:rsidP="009B6E56">
      <w:pPr>
        <w:jc w:val="center"/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5F360BD" w14:textId="77777777" w:rsidR="009B6E56" w:rsidRPr="005B4A3E" w:rsidRDefault="009B6E56" w:rsidP="009B6E56">
      <w:pPr>
        <w:tabs>
          <w:tab w:val="left" w:pos="1160"/>
        </w:tabs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>Nazwa Producenta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      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</w:p>
    <w:p w14:paraId="34D2F3A0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1BD9071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Nazwa/Model/Typ </w:t>
      </w:r>
      <w:r w:rsidR="00C00ED5">
        <w:rPr>
          <w:rFonts w:ascii="Tahoma" w:hAnsi="Tahoma" w:cs="Arial"/>
          <w:noProof/>
          <w:color w:val="000000" w:themeColor="text1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FF289AC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</w:p>
    <w:p w14:paraId="469876C8" w14:textId="77777777" w:rsidR="009B6E56" w:rsidRPr="005B4A3E" w:rsidRDefault="009B6E56" w:rsidP="009B6E56">
      <w:pPr>
        <w:rPr>
          <w:rFonts w:ascii="Tahoma" w:hAnsi="Tahoma" w:cs="Arial"/>
          <w:noProof/>
          <w:color w:val="000000" w:themeColor="text1"/>
          <w:sz w:val="20"/>
          <w:szCs w:val="20"/>
        </w:rPr>
      </w:pP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 xml:space="preserve">Kraj pochodzenia </w:t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</w:r>
      <w:r w:rsidRPr="005B4A3E">
        <w:rPr>
          <w:rFonts w:ascii="Tahoma" w:hAnsi="Tahoma" w:cs="Arial"/>
          <w:noProof/>
          <w:color w:val="000000" w:themeColor="text1"/>
          <w:sz w:val="20"/>
          <w:szCs w:val="20"/>
        </w:rPr>
        <w:tab/>
        <w:t xml:space="preserve">………………………………  </w:t>
      </w:r>
    </w:p>
    <w:p w14:paraId="6211B4B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p w14:paraId="5C4DC291" w14:textId="77777777" w:rsidR="009B6E56" w:rsidRPr="005B4A3E" w:rsidRDefault="009B6E56" w:rsidP="00FD4C4B">
      <w:pPr>
        <w:jc w:val="center"/>
        <w:rPr>
          <w:rFonts w:ascii="Tahoma" w:hAnsi="Tahoma" w:cs="Tahoma"/>
          <w:b/>
          <w:noProof/>
          <w:sz w:val="20"/>
          <w:szCs w:val="20"/>
        </w:rPr>
      </w:pPr>
    </w:p>
    <w:tbl>
      <w:tblPr>
        <w:tblStyle w:val="TableNormal1"/>
        <w:tblW w:w="9632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35"/>
        <w:gridCol w:w="1420"/>
        <w:gridCol w:w="2126"/>
      </w:tblGrid>
      <w:tr w:rsidR="00691AEC" w:rsidRPr="005B4A3E" w14:paraId="2BF50575" w14:textId="77777777" w:rsidTr="007359D3">
        <w:trPr>
          <w:trHeight w:val="1560"/>
          <w:tblHeader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E2E0D78" w14:textId="77777777" w:rsidR="00691AEC" w:rsidRPr="005B4A3E" w:rsidRDefault="00691AEC" w:rsidP="00C249D0">
            <w:pPr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Lp.</w:t>
            </w:r>
          </w:p>
        </w:tc>
        <w:tc>
          <w:tcPr>
            <w:tcW w:w="5235" w:type="dxa"/>
            <w:tcBorders>
              <w:bottom w:val="single" w:sz="4" w:space="0" w:color="auto"/>
            </w:tcBorders>
            <w:vAlign w:val="center"/>
          </w:tcPr>
          <w:p w14:paraId="37C77170" w14:textId="77777777" w:rsidR="00691AEC" w:rsidRPr="005B4A3E" w:rsidRDefault="00691AEC" w:rsidP="00EF25C0">
            <w:pPr>
              <w:ind w:right="141"/>
              <w:jc w:val="center"/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bCs/>
                <w:noProof/>
                <w:color w:val="000000" w:themeColor="text1"/>
                <w:sz w:val="20"/>
                <w:szCs w:val="20"/>
                <w:lang w:val="pl-PL"/>
              </w:rPr>
              <w:t>Parametry techniczne i funkcje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vAlign w:val="center"/>
          </w:tcPr>
          <w:p w14:paraId="79579C0B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Parametry wymagane (TAK) i oceniane (TAK/NIE)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10A415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Odpowiedź Wykonawcy</w:t>
            </w:r>
          </w:p>
          <w:p w14:paraId="71797D7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TAK / NIE</w:t>
            </w:r>
          </w:p>
          <w:p w14:paraId="5CCE6C42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Opis</w:t>
            </w:r>
          </w:p>
          <w:p w14:paraId="761C04E7" w14:textId="77777777" w:rsidR="00691AEC" w:rsidRPr="005B4A3E" w:rsidRDefault="00691AEC" w:rsidP="00EF25C0">
            <w:pPr>
              <w:tabs>
                <w:tab w:val="left" w:pos="567"/>
              </w:tabs>
              <w:snapToGrid w:val="0"/>
              <w:jc w:val="center"/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color w:val="000000" w:themeColor="text1"/>
                <w:sz w:val="20"/>
                <w:szCs w:val="20"/>
                <w:lang w:val="pl-PL"/>
              </w:rPr>
              <w:t>oferowanych parametrów</w:t>
            </w:r>
          </w:p>
        </w:tc>
      </w:tr>
      <w:tr w:rsidR="009C100C" w:rsidRPr="005B4A3E" w14:paraId="7F82C5CA" w14:textId="77777777" w:rsidTr="00142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36F0" w14:textId="180F06AF" w:rsidR="009C100C" w:rsidRPr="005B4A3E" w:rsidRDefault="00BF1522" w:rsidP="00952838">
            <w:pPr>
              <w:pStyle w:val="TableParagraph"/>
              <w:ind w:right="141"/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 xml:space="preserve">Szafka przyłóżkowa, </w:t>
            </w:r>
            <w:r w:rsidR="009C100C" w:rsidRPr="005B4A3E">
              <w:rPr>
                <w:rFonts w:ascii="Tahoma" w:hAnsi="Tahoma"/>
                <w:b/>
                <w:bCs/>
                <w:noProof/>
                <w:sz w:val="20"/>
                <w:szCs w:val="20"/>
                <w:lang w:val="pl-PL"/>
              </w:rPr>
              <w:t>rok produkcji 2020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826F" w14:textId="77777777" w:rsidR="009C100C" w:rsidRPr="005B4A3E" w:rsidRDefault="009C100C" w:rsidP="00EF25C0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5B4A3E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AFDF" w14:textId="77777777" w:rsidR="009C100C" w:rsidRPr="005B4A3E" w:rsidRDefault="009C100C" w:rsidP="00EF25C0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5ECA0CE" w14:textId="77777777" w:rsidTr="007359D3">
        <w:trPr>
          <w:trHeight w:val="360"/>
        </w:trPr>
        <w:tc>
          <w:tcPr>
            <w:tcW w:w="851" w:type="dxa"/>
            <w:vAlign w:val="center"/>
          </w:tcPr>
          <w:p w14:paraId="123721D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1D7C2B66" w14:textId="77777777" w:rsidR="007359D3" w:rsidRDefault="00BF1522" w:rsidP="007359D3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Wysokość  800mm +/- 10 mm</w:t>
            </w:r>
          </w:p>
          <w:p w14:paraId="487AD4F6" w14:textId="3F999935" w:rsidR="007359D3" w:rsidRPr="007359D3" w:rsidRDefault="007359D3" w:rsidP="007359D3">
            <w:pPr>
              <w:snapToGrid w:val="0"/>
              <w:ind w:left="141"/>
              <w:rPr>
                <w:rFonts w:ascii="Tahoma" w:hAnsi="Tahoma" w:cs="Arial"/>
                <w:b/>
                <w:noProof/>
                <w:color w:val="FF0000"/>
                <w:sz w:val="20"/>
                <w:szCs w:val="20"/>
                <w:lang w:val="pl-PL"/>
              </w:rPr>
            </w:pPr>
            <w:r w:rsidRPr="007359D3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>Zamawiający dopuszcza możliwość zaoferowania szafki przyłóżkowej o wymiarach 400 x 460 x 880 mm.</w:t>
            </w:r>
          </w:p>
          <w:p w14:paraId="560ABF2C" w14:textId="35BF0970" w:rsidR="00260EB4" w:rsidRPr="007359D3" w:rsidRDefault="00260EB4" w:rsidP="00260EB4">
            <w:pPr>
              <w:snapToGrid w:val="0"/>
              <w:ind w:left="141"/>
              <w:rPr>
                <w:rFonts w:ascii="Tahoma" w:hAnsi="Tahoma" w:cs="Arial"/>
                <w:b/>
                <w:noProof/>
                <w:color w:val="FF0000"/>
                <w:sz w:val="20"/>
                <w:szCs w:val="20"/>
                <w:lang w:val="pl-PL"/>
              </w:rPr>
            </w:pPr>
            <w:r w:rsidRPr="007359D3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>Zamawiający dopuszcza możliwość zaoferowania szafki pr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>zyłóżkowej</w:t>
            </w:r>
            <w:r w:rsidR="004F3DC8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 o wysokości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 84</w:t>
            </w:r>
            <w:r w:rsidRPr="007359D3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>0 mm.</w:t>
            </w:r>
          </w:p>
          <w:p w14:paraId="681AE7A3" w14:textId="77C4B649" w:rsidR="007359D3" w:rsidRPr="00AE5F42" w:rsidRDefault="007359D3" w:rsidP="00B4143F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20" w:type="dxa"/>
          </w:tcPr>
          <w:p w14:paraId="6B353593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3552EA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F19EC96" w14:textId="77777777" w:rsidTr="007359D3">
        <w:trPr>
          <w:trHeight w:val="392"/>
        </w:trPr>
        <w:tc>
          <w:tcPr>
            <w:tcW w:w="851" w:type="dxa"/>
            <w:vAlign w:val="center"/>
          </w:tcPr>
          <w:p w14:paraId="01E1BF5A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1B629C68" w14:textId="77777777" w:rsidR="007359D3" w:rsidRDefault="00BF1522" w:rsidP="007359D3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Szerokość 430mm +/- 10 mm</w:t>
            </w:r>
          </w:p>
          <w:p w14:paraId="154D8DB2" w14:textId="31170E22" w:rsidR="007359D3" w:rsidRPr="007359D3" w:rsidRDefault="007359D3" w:rsidP="007359D3">
            <w:pPr>
              <w:snapToGrid w:val="0"/>
              <w:ind w:left="141"/>
              <w:rPr>
                <w:rFonts w:ascii="Tahoma" w:hAnsi="Tahoma" w:cs="Arial"/>
                <w:b/>
                <w:noProof/>
                <w:color w:val="FF0000"/>
                <w:sz w:val="20"/>
                <w:szCs w:val="20"/>
                <w:lang w:val="pl-PL"/>
              </w:rPr>
            </w:pPr>
            <w:r w:rsidRPr="007359D3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>Zamawiający dopuszcza możliwość zaoferowania szafki przyłóżkowej o wymiarach 400 x 460 x 880 mm.</w:t>
            </w:r>
          </w:p>
          <w:p w14:paraId="4C76A23B" w14:textId="6F0AA37D" w:rsidR="007359D3" w:rsidRPr="00AE5F42" w:rsidRDefault="008E0C36" w:rsidP="008E0C36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359D3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Zamawiający dopuszcza możliwość zaoferowania szafki przyłóżkowej o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szerokości </w:t>
            </w:r>
            <w:r w:rsidRPr="007359D3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>400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 mm.</w:t>
            </w:r>
          </w:p>
        </w:tc>
        <w:tc>
          <w:tcPr>
            <w:tcW w:w="1420" w:type="dxa"/>
          </w:tcPr>
          <w:p w14:paraId="7E3A96A9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8B2D173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24F92CA" w14:textId="77777777" w:rsidTr="007359D3">
        <w:trPr>
          <w:trHeight w:val="423"/>
        </w:trPr>
        <w:tc>
          <w:tcPr>
            <w:tcW w:w="851" w:type="dxa"/>
            <w:vAlign w:val="center"/>
          </w:tcPr>
          <w:p w14:paraId="50961F17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57AD2326" w14:textId="77777777" w:rsidR="007359D3" w:rsidRDefault="00BF1522" w:rsidP="007359D3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Głębokość 430mm +/- 10 mm</w:t>
            </w:r>
          </w:p>
          <w:p w14:paraId="40BB1728" w14:textId="282A5946" w:rsidR="007359D3" w:rsidRPr="007359D3" w:rsidRDefault="007359D3" w:rsidP="007359D3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Arial"/>
                <w:b/>
                <w:noProof/>
                <w:color w:val="FF0000"/>
                <w:sz w:val="20"/>
                <w:szCs w:val="20"/>
                <w:lang w:val="pl-PL"/>
              </w:rPr>
            </w:pPr>
            <w:r w:rsidRPr="007359D3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>Zamawiający dopuszcza możliwość zaoferowania szafki przyłóżkowej o wymiarach 400 x 460 x 880 mm.</w:t>
            </w:r>
          </w:p>
          <w:p w14:paraId="2A33A513" w14:textId="77D45F61" w:rsidR="007359D3" w:rsidRPr="00AE5F42" w:rsidRDefault="008E0C36" w:rsidP="008E0C36">
            <w:pPr>
              <w:shd w:val="clear" w:color="auto" w:fill="FFFFFF"/>
              <w:snapToGrid w:val="0"/>
              <w:spacing w:line="240" w:lineRule="exact"/>
              <w:ind w:left="152" w:right="240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7359D3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Zamawiający dopuszcza możliwość zaoferowania szafki przyłóżkowej o 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głębokości </w:t>
            </w:r>
            <w:r w:rsidRPr="007359D3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>400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 mm.</w:t>
            </w:r>
          </w:p>
        </w:tc>
        <w:tc>
          <w:tcPr>
            <w:tcW w:w="1420" w:type="dxa"/>
          </w:tcPr>
          <w:p w14:paraId="1A509D13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1A6AD3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6F9E203" w14:textId="77777777" w:rsidTr="007359D3">
        <w:trPr>
          <w:trHeight w:val="220"/>
        </w:trPr>
        <w:tc>
          <w:tcPr>
            <w:tcW w:w="851" w:type="dxa"/>
            <w:vAlign w:val="center"/>
          </w:tcPr>
          <w:p w14:paraId="11BEFC45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7245CD02" w14:textId="77777777" w:rsidR="008D245B" w:rsidRDefault="0056062D" w:rsidP="00AF496F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Korpus szafki </w:t>
            </w:r>
            <w:r w:rsidR="00BF1522"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wykonany z blachy i profili stalowych  pokrytych farbą proszkową</w:t>
            </w:r>
          </w:p>
          <w:p w14:paraId="433463E7" w14:textId="77777777" w:rsidR="004119F8" w:rsidRDefault="004119F8" w:rsidP="00AF496F">
            <w:pPr>
              <w:snapToGrid w:val="0"/>
              <w:ind w:left="141"/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</w:pPr>
            <w:r w:rsidRPr="004119F8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Zamawiający dopuszcza możliwość zaoferowania szafki przyłóżkowej </w:t>
            </w:r>
            <w:r w:rsidRPr="004119F8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o konstrukcji wykonanej</w:t>
            </w:r>
            <w:r w:rsidRPr="004119F8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 xml:space="preserve"> z blach i kształtowników stalowych pokrytych lakierem proszkowym</w:t>
            </w:r>
            <w:r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.</w:t>
            </w:r>
          </w:p>
          <w:p w14:paraId="3F3A9DF0" w14:textId="77777777" w:rsidR="00C74ED8" w:rsidRDefault="00321774" w:rsidP="00C74ED8">
            <w:pPr>
              <w:snapToGrid w:val="0"/>
              <w:ind w:left="141"/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</w:pPr>
            <w:r w:rsidRPr="004119F8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>Zamawiający dopuszcza możliwość zaoferowania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>:</w:t>
            </w:r>
            <w:r w:rsidRPr="004119F8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 </w:t>
            </w:r>
            <w:r w:rsidRPr="00321774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c</w:t>
            </w:r>
            <w:r w:rsidRPr="00321774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zoła szuflady i szafki metalowe z możliwością wyboru koloru</w:t>
            </w:r>
            <w:r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.</w:t>
            </w:r>
          </w:p>
          <w:p w14:paraId="1881BE73" w14:textId="7DC9BEF0" w:rsidR="00C74ED8" w:rsidRPr="00C74ED8" w:rsidRDefault="00C74ED8" w:rsidP="00C74ED8">
            <w:pPr>
              <w:snapToGrid w:val="0"/>
              <w:ind w:left="141"/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</w:pPr>
            <w:r w:rsidRPr="00C74ED8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Zamawiający dopuszcza możliwość </w:t>
            </w:r>
            <w:r w:rsidRPr="00C74ED8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zaoferowania </w:t>
            </w:r>
            <w:r w:rsidRPr="00C74ED8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s</w:t>
            </w:r>
            <w:r w:rsidRPr="00C74ED8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krzynk</w:t>
            </w:r>
            <w:r w:rsidRPr="00C74ED8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i szafki wyposażonej</w:t>
            </w:r>
            <w:r w:rsidRPr="00C74ED8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 xml:space="preserve"> w półkę oraz miejsce na 3 butelki 1,5 l</w:t>
            </w:r>
            <w:r w:rsidRPr="00C74ED8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 xml:space="preserve">. </w:t>
            </w:r>
            <w:r w:rsidRPr="00C74ED8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Zamawiający dopuszcza ale nie wymaga miejsca na butelki. Podtrzymuje jednocześnie zapis o konieczności możliwości wyjmowani</w:t>
            </w:r>
            <w:r w:rsidRPr="00C74ED8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a</w:t>
            </w:r>
            <w:r w:rsidRPr="00C74ED8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 xml:space="preserve"> póki z komory szafki.</w:t>
            </w:r>
            <w:bookmarkStart w:id="0" w:name="_GoBack"/>
            <w:bookmarkEnd w:id="0"/>
          </w:p>
          <w:p w14:paraId="723C980D" w14:textId="4F9B2152" w:rsidR="00C74ED8" w:rsidRPr="00321774" w:rsidRDefault="00C74ED8" w:rsidP="00321774">
            <w:pPr>
              <w:snapToGrid w:val="0"/>
              <w:ind w:left="141"/>
              <w:rPr>
                <w:rFonts w:ascii="Tahoma" w:hAnsi="Tahoma" w:cs="Arial"/>
                <w:b/>
                <w:noProof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20" w:type="dxa"/>
          </w:tcPr>
          <w:p w14:paraId="19A21FD7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F6110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BAC2AFB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46CC1422" w14:textId="77777777" w:rsidTr="007359D3">
        <w:trPr>
          <w:trHeight w:val="220"/>
        </w:trPr>
        <w:tc>
          <w:tcPr>
            <w:tcW w:w="851" w:type="dxa"/>
            <w:vAlign w:val="center"/>
          </w:tcPr>
          <w:p w14:paraId="0B604643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570B4FE3" w14:textId="1E91A1AE" w:rsidR="008901D5" w:rsidRDefault="005610F9" w:rsidP="008901D5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Szafka wyposażona w jedną</w:t>
            </w:r>
            <w:r w:rsidR="00BF1522"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szufladę i jedną komorę zamykaną drzwiczkami o wymiarach 354x354mm +/- 10 mm</w:t>
            </w:r>
          </w:p>
          <w:p w14:paraId="52D8ACCF" w14:textId="6804A5FB" w:rsidR="008901D5" w:rsidRPr="008901D5" w:rsidRDefault="008901D5" w:rsidP="008901D5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8901D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>Zamawiający dopuszcza możliwość zaoferowania szafki z drzwiczkami o wymiarach 335 x 325 mm.</w:t>
            </w:r>
          </w:p>
          <w:p w14:paraId="1228BB6A" w14:textId="56947BB1" w:rsidR="008901D5" w:rsidRPr="00AE5F42" w:rsidRDefault="008901D5" w:rsidP="008D245B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1420" w:type="dxa"/>
          </w:tcPr>
          <w:p w14:paraId="3FAA95D8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E434C2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4BDD5C8" w14:textId="77777777" w:rsidTr="007359D3">
        <w:trPr>
          <w:trHeight w:val="220"/>
        </w:trPr>
        <w:tc>
          <w:tcPr>
            <w:tcW w:w="851" w:type="dxa"/>
            <w:vAlign w:val="center"/>
          </w:tcPr>
          <w:p w14:paraId="1E2D3226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0C56D91F" w14:textId="77777777" w:rsidR="008F6238" w:rsidRDefault="00BF1522" w:rsidP="008F6238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Między szufladą, komorą szafki wolna przestrzeń na dodatkowe rzeczy pacjenta o wysokości 75 mm +/- 10 mm </w:t>
            </w:r>
          </w:p>
          <w:p w14:paraId="46E98E75" w14:textId="3CCA47D7" w:rsidR="008F6238" w:rsidRPr="008F6238" w:rsidRDefault="008F6238" w:rsidP="008F6238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8901D5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>Zamawiający dopuszcza możliwość zaoferowania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 </w:t>
            </w:r>
            <w:r w:rsidR="00826860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>szafki przyłóżkowej</w:t>
            </w:r>
            <w:r w:rsidRPr="008F6238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 z przestrzenią między szufladą, a kontenerem o wysokości 110 mm.</w:t>
            </w:r>
          </w:p>
        </w:tc>
        <w:tc>
          <w:tcPr>
            <w:tcW w:w="1420" w:type="dxa"/>
          </w:tcPr>
          <w:p w14:paraId="090AF041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3AFA79D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174F393B" w14:textId="77777777" w:rsidTr="007359D3">
        <w:trPr>
          <w:trHeight w:val="341"/>
        </w:trPr>
        <w:tc>
          <w:tcPr>
            <w:tcW w:w="851" w:type="dxa"/>
            <w:vAlign w:val="center"/>
          </w:tcPr>
          <w:p w14:paraId="01BEFF6D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17599AB1" w14:textId="2E842428" w:rsidR="008D245B" w:rsidRPr="00AE5F42" w:rsidRDefault="00BF1522" w:rsidP="00324D65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Uchwyty w szafce metalowe </w:t>
            </w:r>
          </w:p>
        </w:tc>
        <w:tc>
          <w:tcPr>
            <w:tcW w:w="1420" w:type="dxa"/>
          </w:tcPr>
          <w:p w14:paraId="63904494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30A3CF2A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6BED32B1" w14:textId="77777777" w:rsidTr="007359D3">
        <w:trPr>
          <w:trHeight w:val="220"/>
        </w:trPr>
        <w:tc>
          <w:tcPr>
            <w:tcW w:w="851" w:type="dxa"/>
            <w:vAlign w:val="center"/>
          </w:tcPr>
          <w:p w14:paraId="55533E09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22051B28" w14:textId="77777777" w:rsidR="008D245B" w:rsidRDefault="00BF1522" w:rsidP="00AE5F42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Szuflada na prowadnicach rolkowych</w:t>
            </w:r>
            <w:r w:rsidR="00AE5F42"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</w:t>
            </w: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zabezpieczona przed całkowitym wyjęciem</w:t>
            </w:r>
            <w:r w:rsidR="00AE5F42"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.</w:t>
            </w:r>
          </w:p>
          <w:p w14:paraId="757FC28C" w14:textId="32816644" w:rsidR="00F122CA" w:rsidRPr="00F122CA" w:rsidRDefault="00F122CA" w:rsidP="00AE5F42">
            <w:pPr>
              <w:snapToGrid w:val="0"/>
              <w:ind w:left="141"/>
              <w:rPr>
                <w:rFonts w:ascii="Tahoma" w:hAnsi="Tahoma" w:cs="Arial"/>
                <w:b/>
                <w:noProof/>
                <w:color w:val="FF0000"/>
                <w:sz w:val="20"/>
                <w:szCs w:val="20"/>
                <w:lang w:val="pl-PL"/>
              </w:rPr>
            </w:pPr>
            <w:r w:rsidRPr="00F122CA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Zamawiający dopuszcza możliwość zaoferowania </w:t>
            </w:r>
            <w:r w:rsidRPr="00F122CA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szuflady dwustronnie wysuwanej, wyposażonej</w:t>
            </w:r>
            <w:r w:rsidRPr="00F122CA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 xml:space="preserve"> w uchwyt i w ogranicznik zapobiegający wypadnięciu z szafki. Szafka dwustronnie otwierana z zatrzaskami magnetycznymi</w:t>
            </w:r>
            <w:r w:rsidRPr="00F122CA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.</w:t>
            </w:r>
          </w:p>
        </w:tc>
        <w:tc>
          <w:tcPr>
            <w:tcW w:w="1420" w:type="dxa"/>
          </w:tcPr>
          <w:p w14:paraId="4157688D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5152AE15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08466C89" w14:textId="77777777" w:rsidTr="007359D3">
        <w:trPr>
          <w:trHeight w:val="220"/>
        </w:trPr>
        <w:tc>
          <w:tcPr>
            <w:tcW w:w="851" w:type="dxa"/>
            <w:vAlign w:val="center"/>
          </w:tcPr>
          <w:p w14:paraId="05BEB30E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0DC630D3" w14:textId="77777777" w:rsidR="008D245B" w:rsidRDefault="00AE5F42" w:rsidP="00AE5F42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Tworzywowy wkład</w:t>
            </w:r>
            <w:r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na rzeczy pacjenta </w:t>
            </w: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 xml:space="preserve"> dostosowany do wymiarów szuflady</w:t>
            </w:r>
            <w:r w:rsidR="00151C6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.</w:t>
            </w:r>
          </w:p>
          <w:p w14:paraId="394E46E5" w14:textId="67DCEC2A" w:rsidR="00151C66" w:rsidRPr="00151C66" w:rsidRDefault="00151C66" w:rsidP="00AE5F42">
            <w:pPr>
              <w:snapToGrid w:val="0"/>
              <w:ind w:left="141"/>
              <w:rPr>
                <w:rFonts w:ascii="Tahoma" w:hAnsi="Tahoma" w:cs="Arial"/>
                <w:b/>
                <w:noProof/>
                <w:color w:val="FF0000"/>
                <w:sz w:val="20"/>
                <w:szCs w:val="20"/>
                <w:lang w:val="pl-PL"/>
              </w:rPr>
            </w:pPr>
            <w:r w:rsidRPr="00151C66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Zamawiający dopuszcza możliwość zaoferowania </w:t>
            </w:r>
            <w:r w:rsidRPr="00151C66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wkładki</w:t>
            </w:r>
            <w:r w:rsidRPr="00151C66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 xml:space="preserve"> z tworzywa ABS z przegrodą do szuflady</w:t>
            </w:r>
            <w:r w:rsidRPr="00151C66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.</w:t>
            </w:r>
          </w:p>
        </w:tc>
        <w:tc>
          <w:tcPr>
            <w:tcW w:w="1420" w:type="dxa"/>
          </w:tcPr>
          <w:p w14:paraId="0B027EBC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BA5886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79C4A6F8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748DE680" w14:textId="77777777" w:rsidTr="007359D3">
        <w:trPr>
          <w:trHeight w:val="374"/>
        </w:trPr>
        <w:tc>
          <w:tcPr>
            <w:tcW w:w="851" w:type="dxa"/>
            <w:vAlign w:val="center"/>
          </w:tcPr>
          <w:p w14:paraId="5F833C74" w14:textId="074BCF8B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100F65C4" w14:textId="6D072A55" w:rsidR="008D245B" w:rsidRPr="00AE5F42" w:rsidRDefault="00AE5F42" w:rsidP="00AE5F42">
            <w:pPr>
              <w:snapToGrid w:val="0"/>
              <w:ind w:left="141" w:right="132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Jedna wyjmowana półka wewnątrz zamykanej komory</w:t>
            </w:r>
          </w:p>
        </w:tc>
        <w:tc>
          <w:tcPr>
            <w:tcW w:w="1420" w:type="dxa"/>
          </w:tcPr>
          <w:p w14:paraId="39BFBF8F" w14:textId="77777777" w:rsidR="008D245B" w:rsidRPr="005B4A3E" w:rsidRDefault="008D245B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A058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0C24A300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8D245B" w:rsidRPr="005B4A3E" w14:paraId="2B5042FE" w14:textId="77777777" w:rsidTr="007359D3">
        <w:trPr>
          <w:trHeight w:val="220"/>
        </w:trPr>
        <w:tc>
          <w:tcPr>
            <w:tcW w:w="851" w:type="dxa"/>
            <w:vAlign w:val="center"/>
          </w:tcPr>
          <w:p w14:paraId="05FAC9EF" w14:textId="77777777" w:rsidR="008D245B" w:rsidRPr="005B4A3E" w:rsidRDefault="008D245B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  <w:lang w:val="pl-PL"/>
              </w:rPr>
            </w:pPr>
          </w:p>
        </w:tc>
        <w:tc>
          <w:tcPr>
            <w:tcW w:w="5235" w:type="dxa"/>
            <w:vAlign w:val="center"/>
          </w:tcPr>
          <w:p w14:paraId="30B0CD95" w14:textId="77777777" w:rsidR="008D245B" w:rsidRDefault="00AE5F42" w:rsidP="008D245B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Blat szafki z płyty HPL z możliwością wybrania koloru (zgodnie z paletą RAL)</w:t>
            </w:r>
          </w:p>
          <w:p w14:paraId="3EBE63FA" w14:textId="77777777" w:rsidR="00086EED" w:rsidRDefault="00A675F1" w:rsidP="00086EED">
            <w:pPr>
              <w:snapToGrid w:val="0"/>
              <w:ind w:left="141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A675F1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Zamawiający dopuszcza możliwość zaoferowania blatu z tworzywa ABS </w:t>
            </w:r>
            <w:r w:rsidRPr="00A675F1">
              <w:rPr>
                <w:rFonts w:ascii="Tahoma" w:hAnsi="Tahoma" w:cs="Arial"/>
                <w:b/>
                <w:noProof/>
                <w:color w:val="FF0000"/>
                <w:sz w:val="20"/>
                <w:szCs w:val="20"/>
                <w:lang w:val="pl-PL"/>
              </w:rPr>
              <w:t>z możliwością wybrania koloru</w:t>
            </w:r>
            <w:r w:rsidRPr="00A675F1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 (zgodnie z paletą RAL)</w:t>
            </w:r>
            <w:r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>.</w:t>
            </w:r>
          </w:p>
          <w:p w14:paraId="0ED8994F" w14:textId="78A0EB55" w:rsidR="00086EED" w:rsidRPr="00086EED" w:rsidRDefault="00086EED" w:rsidP="00086EED">
            <w:pPr>
              <w:snapToGrid w:val="0"/>
              <w:ind w:left="141"/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</w:pPr>
            <w:r w:rsidRPr="00086EED">
              <w:rPr>
                <w:rFonts w:ascii="Tahoma" w:hAnsi="Tahoma" w:cs="Tahoma"/>
                <w:b/>
                <w:bCs/>
                <w:color w:val="FF0000"/>
                <w:sz w:val="20"/>
                <w:szCs w:val="20"/>
                <w:lang w:val="pl-PL"/>
              </w:rPr>
              <w:t xml:space="preserve">Zamawiający dopuszcza możliwość zaoferowania </w:t>
            </w:r>
            <w:r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b</w:t>
            </w:r>
            <w:r w:rsidRPr="00086EED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lat</w:t>
            </w:r>
            <w:r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u</w:t>
            </w:r>
            <w:r w:rsidRPr="00086EED"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 xml:space="preserve"> szafki z tworzywa ABS z wystającymi, zaokrąglonymi krawędziami ułatwiającymi utrzymanie przedmiotów</w:t>
            </w:r>
            <w:r>
              <w:rPr>
                <w:rFonts w:ascii="Tahoma" w:eastAsia="Lucida Sans Unicode" w:hAnsi="Tahoma" w:cs="Tahoma"/>
                <w:b/>
                <w:color w:val="FF0000"/>
                <w:sz w:val="20"/>
                <w:lang w:val="pl-PL" w:eastAsia="pl-PL"/>
              </w:rPr>
              <w:t>.</w:t>
            </w:r>
          </w:p>
          <w:p w14:paraId="01218B41" w14:textId="664A06A2" w:rsidR="00086EED" w:rsidRPr="00A675F1" w:rsidRDefault="00086EED" w:rsidP="008D245B">
            <w:pPr>
              <w:snapToGrid w:val="0"/>
              <w:ind w:left="141"/>
              <w:rPr>
                <w:rFonts w:ascii="Tahoma" w:hAnsi="Tahoma" w:cs="Arial"/>
                <w:b/>
                <w:noProof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420" w:type="dxa"/>
          </w:tcPr>
          <w:p w14:paraId="7EE7DD47" w14:textId="79BD2D50" w:rsidR="008D245B" w:rsidRPr="005B4A3E" w:rsidRDefault="009A27DC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2020F47E" w14:textId="77777777" w:rsidR="008D245B" w:rsidRPr="005B4A3E" w:rsidRDefault="008D245B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  <w:tr w:rsidR="00AE5F42" w:rsidRPr="005B4A3E" w14:paraId="317D66CF" w14:textId="77777777" w:rsidTr="007359D3">
        <w:trPr>
          <w:trHeight w:val="342"/>
        </w:trPr>
        <w:tc>
          <w:tcPr>
            <w:tcW w:w="851" w:type="dxa"/>
            <w:vAlign w:val="center"/>
          </w:tcPr>
          <w:p w14:paraId="7D3ACF06" w14:textId="77777777" w:rsidR="00AE5F42" w:rsidRPr="005B4A3E" w:rsidRDefault="00AE5F42" w:rsidP="008D245B">
            <w:pPr>
              <w:pStyle w:val="TableParagraph"/>
              <w:numPr>
                <w:ilvl w:val="0"/>
                <w:numId w:val="11"/>
              </w:numPr>
              <w:ind w:right="154"/>
              <w:rPr>
                <w:rFonts w:ascii="Tahoma" w:hAnsi="Tahoma"/>
                <w:noProof/>
                <w:sz w:val="20"/>
                <w:szCs w:val="20"/>
              </w:rPr>
            </w:pPr>
          </w:p>
        </w:tc>
        <w:tc>
          <w:tcPr>
            <w:tcW w:w="5235" w:type="dxa"/>
            <w:vAlign w:val="center"/>
          </w:tcPr>
          <w:p w14:paraId="54250646" w14:textId="3650BB6E" w:rsidR="00AE5F42" w:rsidRPr="00AE5F42" w:rsidRDefault="00AE5F42" w:rsidP="008D245B">
            <w:pPr>
              <w:snapToGrid w:val="0"/>
              <w:ind w:left="141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AE5F42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Pod kontenerkiem półka np. na buty</w:t>
            </w:r>
          </w:p>
        </w:tc>
        <w:tc>
          <w:tcPr>
            <w:tcW w:w="1420" w:type="dxa"/>
          </w:tcPr>
          <w:p w14:paraId="2B6E9741" w14:textId="06133C4D" w:rsidR="00AE5F42" w:rsidRPr="00AE5F42" w:rsidRDefault="00AE5F42" w:rsidP="008D245B">
            <w:pPr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  <w:r w:rsidRPr="000103AF">
              <w:rPr>
                <w:rFonts w:ascii="Tahoma" w:hAnsi="Tahoma" w:cs="Arial"/>
                <w:noProof/>
                <w:sz w:val="20"/>
                <w:szCs w:val="20"/>
                <w:lang w:val="pl-PL"/>
              </w:rPr>
              <w:t>Tak, podać</w:t>
            </w:r>
          </w:p>
        </w:tc>
        <w:tc>
          <w:tcPr>
            <w:tcW w:w="2126" w:type="dxa"/>
            <w:vAlign w:val="center"/>
          </w:tcPr>
          <w:p w14:paraId="4CAD5AB3" w14:textId="77777777" w:rsidR="00AE5F42" w:rsidRPr="00AE5F42" w:rsidRDefault="00AE5F42" w:rsidP="008D245B">
            <w:pPr>
              <w:jc w:val="center"/>
              <w:rPr>
                <w:rFonts w:ascii="Tahoma" w:hAnsi="Tahoma" w:cs="Arial"/>
                <w:noProof/>
                <w:sz w:val="20"/>
                <w:szCs w:val="20"/>
                <w:lang w:val="pl-PL"/>
              </w:rPr>
            </w:pPr>
          </w:p>
        </w:tc>
      </w:tr>
    </w:tbl>
    <w:p w14:paraId="38215A89" w14:textId="77777777" w:rsidR="00084C5F" w:rsidRDefault="00084C5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6EBD9400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UWAGI: </w:t>
      </w:r>
    </w:p>
    <w:p w14:paraId="79E3B0FB" w14:textId="77777777" w:rsidR="005C1D3F" w:rsidRPr="005B4A3E" w:rsidRDefault="005C1D3F" w:rsidP="005C1D3F">
      <w:pPr>
        <w:jc w:val="both"/>
        <w:rPr>
          <w:rFonts w:ascii="Tahoma" w:hAnsi="Tahoma" w:cs="Arial"/>
          <w:noProof/>
          <w:sz w:val="20"/>
          <w:szCs w:val="20"/>
        </w:rPr>
      </w:pPr>
    </w:p>
    <w:p w14:paraId="2F0981D9" w14:textId="77777777" w:rsidR="005C1D3F" w:rsidRPr="005B4A3E" w:rsidRDefault="005C1D3F" w:rsidP="00A04DCF">
      <w:pPr>
        <w:numPr>
          <w:ilvl w:val="0"/>
          <w:numId w:val="16"/>
        </w:numPr>
        <w:suppressAutoHyphens w:val="0"/>
        <w:autoSpaceDN w:val="0"/>
        <w:ind w:left="567" w:hanging="425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W kolumnie „Parametry wymagane i oceniane” w zakresie:</w:t>
      </w:r>
    </w:p>
    <w:p w14:paraId="1AC734A1" w14:textId="77777777" w:rsidR="005C1D3F" w:rsidRPr="005B4A3E" w:rsidRDefault="005C1D3F" w:rsidP="00A04DCF">
      <w:pPr>
        <w:ind w:left="567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- Parametrów wymaganych umieszczono „TAK, podać/opisać” wpisanie odpowiedzi NIE lub pozostawienie pola pustego czyli brak odpowiedzi oznacza niespełnienie wymaganych przez Zamawiającego parametrów, a oferta Wykonawcy podlegać będzie odrzuceniu. </w:t>
      </w:r>
    </w:p>
    <w:p w14:paraId="56C98133" w14:textId="77777777" w:rsidR="005C1D3F" w:rsidRDefault="005C1D3F" w:rsidP="005C1D3F">
      <w:pPr>
        <w:numPr>
          <w:ilvl w:val="0"/>
          <w:numId w:val="16"/>
        </w:num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  <w:r w:rsidRPr="00EE2D0E">
        <w:rPr>
          <w:rFonts w:ascii="Tahoma" w:hAnsi="Tahoma" w:cs="Arial"/>
          <w:noProof/>
          <w:sz w:val="20"/>
          <w:szCs w:val="20"/>
        </w:rPr>
        <w:t>Do dostawy Wykonawca jest zobowiązany dołączyć wszystkie akcesoria potrzebne do sprawdzenia wszystkich wymaganych przez Zamawiającego funkcji</w:t>
      </w:r>
      <w:r w:rsidR="006A7DD1">
        <w:rPr>
          <w:rFonts w:ascii="Tahoma" w:hAnsi="Tahoma" w:cs="Arial"/>
          <w:noProof/>
          <w:sz w:val="20"/>
          <w:szCs w:val="20"/>
        </w:rPr>
        <w:t>.</w:t>
      </w:r>
      <w:r w:rsidRPr="00EE2D0E">
        <w:rPr>
          <w:rFonts w:ascii="Tahoma" w:hAnsi="Tahoma" w:cs="Arial"/>
          <w:noProof/>
          <w:sz w:val="20"/>
          <w:szCs w:val="20"/>
        </w:rPr>
        <w:t xml:space="preserve">  </w:t>
      </w:r>
    </w:p>
    <w:p w14:paraId="0B6E52E7" w14:textId="77777777" w:rsidR="00EE2D0E" w:rsidRPr="00EE2D0E" w:rsidRDefault="00EE2D0E" w:rsidP="00EE2D0E">
      <w:pPr>
        <w:suppressAutoHyphens w:val="0"/>
        <w:autoSpaceDN w:val="0"/>
        <w:ind w:left="502"/>
        <w:contextualSpacing/>
        <w:jc w:val="both"/>
        <w:rPr>
          <w:rFonts w:ascii="Tahoma" w:hAnsi="Tahoma" w:cs="Arial"/>
          <w:noProof/>
          <w:sz w:val="20"/>
          <w:szCs w:val="20"/>
        </w:rPr>
      </w:pPr>
    </w:p>
    <w:p w14:paraId="226F2570" w14:textId="4D9BE502" w:rsidR="005C1D3F" w:rsidRPr="005B4A3E" w:rsidRDefault="005C1D3F" w:rsidP="005C1D3F">
      <w:pPr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zaoferowany przedmiot zamówienia spełnia warunki opisane w specyfikacji istotnych warunków zamówienia (SIWZ) oraz posiada parametry opisane w Opisie Przedmiotu Zamówienia</w:t>
      </w:r>
      <w:r w:rsidR="00084C5F">
        <w:rPr>
          <w:rFonts w:ascii="Tahoma" w:hAnsi="Tahoma" w:cs="Arial"/>
          <w:noProof/>
          <w:sz w:val="20"/>
          <w:szCs w:val="20"/>
        </w:rPr>
        <w:t>,</w:t>
      </w:r>
    </w:p>
    <w:p w14:paraId="1CFBF209" w14:textId="3BA16A3E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że w/w oferowany przedmiot zamówienia jest kompletny, fabrycznie nowy z min. 2020 roku i będzie gotowy do użytkowania bez żadnych dodatkowych inwestycji</w:t>
      </w:r>
      <w:r w:rsidR="00084C5F">
        <w:rPr>
          <w:rFonts w:ascii="Tahoma" w:hAnsi="Tahoma" w:cs="Arial"/>
          <w:noProof/>
          <w:sz w:val="20"/>
          <w:szCs w:val="20"/>
        </w:rPr>
        <w:t>,</w:t>
      </w:r>
    </w:p>
    <w:p w14:paraId="08810D87" w14:textId="15B50A9D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 iż dostarczymy na swój koszt materiały potrzebne do sprawdzenia czy przedmiot zamówienia funkcjonuje prawidłowo</w:t>
      </w:r>
      <w:r w:rsidR="00084C5F">
        <w:rPr>
          <w:rFonts w:ascii="Tahoma" w:hAnsi="Tahoma" w:cs="Arial"/>
          <w:noProof/>
          <w:sz w:val="20"/>
          <w:szCs w:val="20"/>
        </w:rPr>
        <w:t>,</w:t>
      </w:r>
    </w:p>
    <w:p w14:paraId="59F0A7BE" w14:textId="088E5145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wszystkie zaoferowane elementy przedmiotu zam</w:t>
      </w:r>
      <w:r w:rsidR="00084C5F">
        <w:rPr>
          <w:rFonts w:ascii="Tahoma" w:hAnsi="Tahoma" w:cs="Arial"/>
          <w:noProof/>
          <w:sz w:val="20"/>
          <w:szCs w:val="20"/>
        </w:rPr>
        <w:t>ówienia są ze sobą kompatybilne,</w:t>
      </w:r>
    </w:p>
    <w:p w14:paraId="00600A9B" w14:textId="72917145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zapewniamy w swoim zakresie pełną opiekę serwisow</w:t>
      </w:r>
      <w:r w:rsidR="00084C5F">
        <w:rPr>
          <w:rFonts w:ascii="Tahoma" w:hAnsi="Tahoma" w:cs="Arial"/>
          <w:noProof/>
          <w:spacing w:val="-4"/>
          <w:sz w:val="20"/>
          <w:szCs w:val="20"/>
        </w:rPr>
        <w:t xml:space="preserve">ą w okresie trwania gwarancji, </w:t>
      </w:r>
    </w:p>
    <w:p w14:paraId="7F8382F8" w14:textId="77777777" w:rsidR="005C1D3F" w:rsidRPr="005B4A3E" w:rsidRDefault="005C1D3F" w:rsidP="005C1D3F">
      <w:pPr>
        <w:pStyle w:val="Akapitzlist"/>
        <w:numPr>
          <w:ilvl w:val="0"/>
          <w:numId w:val="17"/>
        </w:numPr>
        <w:suppressAutoHyphens w:val="0"/>
        <w:autoSpaceDN w:val="0"/>
        <w:jc w:val="both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Oświadczamy, iż przy dostawie przedmiotu zamówienia Użytkownikowi zostanie dostarczona:</w:t>
      </w:r>
    </w:p>
    <w:p w14:paraId="203629DA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dokumenty dopuszczające </w:t>
      </w:r>
      <w:r w:rsidR="00C00ED5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>wyposażenie</w:t>
      </w:r>
      <w:r w:rsidRPr="005B4A3E">
        <w:rPr>
          <w:rFonts w:ascii="Tahoma" w:hAnsi="Tahoma" w:cs="Arial"/>
          <w:bCs/>
          <w:iCs/>
          <w:noProof/>
          <w:spacing w:val="-2"/>
          <w:sz w:val="20"/>
          <w:szCs w:val="20"/>
          <w:lang w:eastAsia="pl-PL"/>
        </w:rPr>
        <w:t xml:space="preserve"> do obrotu i użytkowania na terenie gospodarczym UE oraz potwierdzające zgodność z normami UE,</w:t>
      </w:r>
    </w:p>
    <w:p w14:paraId="58F046F7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karta gwarancyjna</w:t>
      </w:r>
      <w:r w:rsidRPr="005B4A3E">
        <w:rPr>
          <w:rFonts w:ascii="Tahoma" w:hAnsi="Tahoma" w:cs="Arial"/>
          <w:noProof/>
          <w:sz w:val="20"/>
          <w:szCs w:val="20"/>
        </w:rPr>
        <w:t>,</w:t>
      </w:r>
    </w:p>
    <w:p w14:paraId="14DF6978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wykaz polecanych i autoryzowanych przez producenta serwisów technicznych, </w:t>
      </w:r>
    </w:p>
    <w:p w14:paraId="59DDDE1C" w14:textId="77777777" w:rsidR="005C1D3F" w:rsidRPr="005B4A3E" w:rsidRDefault="005C1D3F" w:rsidP="005C1D3F">
      <w:pPr>
        <w:pStyle w:val="Akapitzlist"/>
        <w:widowControl w:val="0"/>
        <w:numPr>
          <w:ilvl w:val="0"/>
          <w:numId w:val="18"/>
        </w:numPr>
        <w:suppressAutoHyphens w:val="0"/>
        <w:autoSpaceDE w:val="0"/>
        <w:autoSpaceDN w:val="0"/>
        <w:ind w:right="27"/>
        <w:contextualSpacing w:val="0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Paszport techniczny (karta techniczna) będzie dostarczona wraz z 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wyposażeniem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przy czym zawierać będzie (minimum) poniższe dane:</w:t>
      </w:r>
    </w:p>
    <w:p w14:paraId="2F9EB6E2" w14:textId="77777777" w:rsidR="005C1D3F" w:rsidRPr="005B4A3E" w:rsidRDefault="005C1D3F" w:rsidP="005C1D3F">
      <w:pPr>
        <w:numPr>
          <w:ilvl w:val="0"/>
          <w:numId w:val="19"/>
        </w:numPr>
        <w:tabs>
          <w:tab w:val="num" w:pos="1134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pl-PL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nazwa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pozwalająca zidentyfikować przeznaczenie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</w:t>
      </w:r>
    </w:p>
    <w:p w14:paraId="76DAC65A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  <w:lang w:eastAsia="en-US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nazwa producenta,</w:t>
      </w:r>
    </w:p>
    <w:p w14:paraId="41F86B1F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typ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i numer seryjny, </w:t>
      </w:r>
    </w:p>
    <w:p w14:paraId="72326AFC" w14:textId="77777777" w:rsidR="005C1D3F" w:rsidRPr="005B4A3E" w:rsidRDefault="005C1D3F" w:rsidP="005C1D3F">
      <w:pPr>
        <w:ind w:left="1134" w:right="57"/>
        <w:jc w:val="both"/>
        <w:rPr>
          <w:rFonts w:ascii="Tahoma" w:hAnsi="Tahoma" w:cs="Arial"/>
          <w:noProof/>
          <w:spacing w:val="-4"/>
          <w:sz w:val="20"/>
          <w:szCs w:val="20"/>
        </w:rPr>
      </w:pPr>
    </w:p>
    <w:p w14:paraId="133F46E0" w14:textId="77777777" w:rsidR="005C1D3F" w:rsidRPr="005B4A3E" w:rsidRDefault="005C1D3F" w:rsidP="005C1D3F">
      <w:pPr>
        <w:tabs>
          <w:tab w:val="num" w:pos="567"/>
        </w:tabs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>W części ww. dokumentu dotyczącej remontów, napraw i badań stanu technicznego powinny znaleźć się zapisy dokumentujące:</w:t>
      </w:r>
    </w:p>
    <w:p w14:paraId="7D8EC6A1" w14:textId="70B893E8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uruchomienie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>, przeprowadzenie testu (bezpieczeństwa elektrycznego</w:t>
      </w:r>
      <w:r w:rsidR="005C72BA">
        <w:rPr>
          <w:rFonts w:ascii="Tahoma" w:hAnsi="Tahoma" w:cs="Arial"/>
          <w:noProof/>
          <w:spacing w:val="-4"/>
          <w:sz w:val="20"/>
          <w:szCs w:val="20"/>
        </w:rPr>
        <w:t xml:space="preserve"> - </w:t>
      </w:r>
      <w:r w:rsidR="00982932">
        <w:rPr>
          <w:rFonts w:ascii="Tahoma" w:hAnsi="Tahoma" w:cs="Arial"/>
          <w:noProof/>
          <w:spacing w:val="-4"/>
          <w:sz w:val="20"/>
          <w:szCs w:val="20"/>
        </w:rPr>
        <w:t>jeśli dotyczy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), </w:t>
      </w:r>
    </w:p>
    <w:p w14:paraId="696704B9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poświadczenie, że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wyposażenie</w:t>
      </w: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 jest sprawne i bezpieczne w użytkowaniu, </w:t>
      </w:r>
    </w:p>
    <w:p w14:paraId="302D1F53" w14:textId="77777777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 wykonania powyższych czynności, </w:t>
      </w:r>
    </w:p>
    <w:p w14:paraId="4E177F21" w14:textId="411FF499" w:rsidR="005C1D3F" w:rsidRPr="005B4A3E" w:rsidRDefault="005C1D3F" w:rsidP="005C1D3F">
      <w:pPr>
        <w:numPr>
          <w:ilvl w:val="0"/>
          <w:numId w:val="19"/>
        </w:numPr>
        <w:tabs>
          <w:tab w:val="num" w:pos="567"/>
        </w:tabs>
        <w:autoSpaceDN w:val="0"/>
        <w:ind w:left="1134" w:right="57" w:hanging="283"/>
        <w:jc w:val="both"/>
        <w:rPr>
          <w:rFonts w:ascii="Tahoma" w:hAnsi="Tahoma" w:cs="Arial"/>
          <w:noProof/>
          <w:spacing w:val="-4"/>
          <w:sz w:val="20"/>
          <w:szCs w:val="20"/>
        </w:rPr>
      </w:pPr>
      <w:r w:rsidRPr="005B4A3E">
        <w:rPr>
          <w:rFonts w:ascii="Tahoma" w:hAnsi="Tahoma" w:cs="Arial"/>
          <w:noProof/>
          <w:spacing w:val="-4"/>
          <w:sz w:val="20"/>
          <w:szCs w:val="20"/>
        </w:rPr>
        <w:t xml:space="preserve">datę, do której powinien zostać wykonany następny okresowy przegląd techniczny </w:t>
      </w:r>
      <w:r w:rsidR="00C00ED5">
        <w:rPr>
          <w:rFonts w:ascii="Tahoma" w:hAnsi="Tahoma" w:cs="Arial"/>
          <w:noProof/>
          <w:spacing w:val="-4"/>
          <w:sz w:val="20"/>
          <w:szCs w:val="20"/>
        </w:rPr>
        <w:t>wyposażenia</w:t>
      </w:r>
      <w:r w:rsidR="00084C5F">
        <w:rPr>
          <w:rFonts w:ascii="Tahoma" w:hAnsi="Tahoma" w:cs="Arial"/>
          <w:noProof/>
          <w:spacing w:val="-4"/>
          <w:sz w:val="20"/>
          <w:szCs w:val="20"/>
        </w:rPr>
        <w:t xml:space="preserve"> – jeżeli jest wymagany. </w:t>
      </w:r>
    </w:p>
    <w:p w14:paraId="7674F5DE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 xml:space="preserve">                                                                </w:t>
      </w:r>
    </w:p>
    <w:p w14:paraId="00094089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DFD770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FCCF8CC" w14:textId="77777777" w:rsidR="005C1D3F" w:rsidRPr="005B4A3E" w:rsidRDefault="005C1D3F" w:rsidP="005C1D3F">
      <w:pPr>
        <w:overflowPunct w:val="0"/>
        <w:rPr>
          <w:rFonts w:ascii="Tahoma" w:hAnsi="Tahoma" w:cs="Arial"/>
          <w:noProof/>
          <w:sz w:val="20"/>
          <w:szCs w:val="20"/>
        </w:rPr>
      </w:pPr>
    </w:p>
    <w:p w14:paraId="7571B83F" w14:textId="77777777" w:rsidR="005C1D3F" w:rsidRPr="005B4A3E" w:rsidRDefault="005C1D3F" w:rsidP="005C1D3F">
      <w:pPr>
        <w:overflowPunct w:val="0"/>
        <w:jc w:val="right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........................................................................</w:t>
      </w:r>
    </w:p>
    <w:p w14:paraId="26B638C2" w14:textId="77777777" w:rsidR="005C1D3F" w:rsidRPr="005B4A3E" w:rsidRDefault="005C1D3F" w:rsidP="005C1D3F">
      <w:pPr>
        <w:overflowPunct w:val="0"/>
        <w:ind w:left="4956"/>
        <w:rPr>
          <w:rFonts w:ascii="Tahoma" w:hAnsi="Tahoma" w:cs="Arial"/>
          <w:noProof/>
          <w:sz w:val="20"/>
          <w:szCs w:val="20"/>
        </w:rPr>
      </w:pPr>
      <w:r w:rsidRPr="005B4A3E">
        <w:rPr>
          <w:rFonts w:ascii="Tahoma" w:hAnsi="Tahoma" w:cs="Arial"/>
          <w:noProof/>
          <w:sz w:val="20"/>
          <w:szCs w:val="20"/>
        </w:rPr>
        <w:t>Podpis osoby upoważnionej do reprezentowania Wykonawcy</w:t>
      </w:r>
    </w:p>
    <w:p w14:paraId="37AC254C" w14:textId="77777777" w:rsidR="005C1D3F" w:rsidRPr="005B4A3E" w:rsidRDefault="005C1D3F" w:rsidP="005C1D3F">
      <w:pPr>
        <w:pStyle w:val="Tekstpodstawowy"/>
        <w:rPr>
          <w:rFonts w:ascii="Tahoma" w:hAnsi="Tahoma" w:cs="Arial"/>
          <w:noProof/>
          <w:sz w:val="20"/>
          <w:szCs w:val="20"/>
        </w:rPr>
      </w:pPr>
    </w:p>
    <w:p w14:paraId="621F9EA3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7215BEBC" w14:textId="77777777" w:rsidR="005329A6" w:rsidRPr="005B4A3E" w:rsidRDefault="005329A6" w:rsidP="00FD4C4B">
      <w:pPr>
        <w:ind w:left="360"/>
        <w:rPr>
          <w:rFonts w:ascii="Tahoma" w:hAnsi="Tahoma" w:cs="Tahoma"/>
          <w:noProof/>
          <w:sz w:val="20"/>
          <w:szCs w:val="20"/>
        </w:rPr>
      </w:pPr>
    </w:p>
    <w:p w14:paraId="4743253D" w14:textId="77777777" w:rsidR="00FD4C4B" w:rsidRPr="005B4A3E" w:rsidRDefault="00FD4C4B" w:rsidP="00FD4C4B">
      <w:pPr>
        <w:rPr>
          <w:rFonts w:ascii="Tahoma" w:hAnsi="Tahoma" w:cs="Tahoma"/>
          <w:noProof/>
          <w:sz w:val="20"/>
          <w:szCs w:val="20"/>
        </w:rPr>
      </w:pPr>
    </w:p>
    <w:p w14:paraId="75F86136" w14:textId="77777777" w:rsidR="00CF58C5" w:rsidRPr="005B4A3E" w:rsidRDefault="00CF58C5" w:rsidP="00CF58C5">
      <w:pPr>
        <w:rPr>
          <w:rFonts w:ascii="Tahoma" w:hAnsi="Tahoma" w:cs="Tahoma"/>
          <w:noProof/>
          <w:sz w:val="20"/>
          <w:szCs w:val="20"/>
        </w:rPr>
      </w:pPr>
    </w:p>
    <w:sectPr w:rsidR="00CF58C5" w:rsidRPr="005B4A3E" w:rsidSect="00DF0A5B">
      <w:pgSz w:w="11905" w:h="16837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11B09B9"/>
    <w:multiLevelType w:val="hybridMultilevel"/>
    <w:tmpl w:val="6DE0C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3850"/>
    <w:multiLevelType w:val="hybridMultilevel"/>
    <w:tmpl w:val="D24E6FE8"/>
    <w:name w:val="WW8Num3222"/>
    <w:lvl w:ilvl="0" w:tplc="85C44E00">
      <w:numFmt w:val="decimal"/>
      <w:lvlText w:val=""/>
      <w:lvlJc w:val="left"/>
      <w:pPr>
        <w:tabs>
          <w:tab w:val="num" w:pos="1220"/>
        </w:tabs>
        <w:ind w:left="1220" w:hanging="360"/>
      </w:pPr>
      <w:rPr>
        <w:rFonts w:ascii="Wingdings" w:hAnsi="Wingdings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FE67EF"/>
    <w:multiLevelType w:val="hybridMultilevel"/>
    <w:tmpl w:val="35F0B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742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F44F2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A12155A"/>
    <w:multiLevelType w:val="hybridMultilevel"/>
    <w:tmpl w:val="21AAF4E4"/>
    <w:lvl w:ilvl="0" w:tplc="D18EEBCA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D7978E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E977EE"/>
    <w:multiLevelType w:val="hybridMultilevel"/>
    <w:tmpl w:val="79261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6E2A"/>
    <w:multiLevelType w:val="hybridMultilevel"/>
    <w:tmpl w:val="4FB44064"/>
    <w:lvl w:ilvl="0" w:tplc="E982A362">
      <w:start w:val="1"/>
      <w:numFmt w:val="upperRoman"/>
      <w:lvlText w:val="%1."/>
      <w:lvlJc w:val="left"/>
      <w:pPr>
        <w:ind w:left="827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187" w:hanging="360"/>
      </w:pPr>
    </w:lvl>
    <w:lvl w:ilvl="2" w:tplc="0415001B" w:tentative="1">
      <w:start w:val="1"/>
      <w:numFmt w:val="lowerRoman"/>
      <w:lvlText w:val="%3."/>
      <w:lvlJc w:val="right"/>
      <w:pPr>
        <w:ind w:left="1907" w:hanging="180"/>
      </w:pPr>
    </w:lvl>
    <w:lvl w:ilvl="3" w:tplc="0415000F" w:tentative="1">
      <w:start w:val="1"/>
      <w:numFmt w:val="decimal"/>
      <w:lvlText w:val="%4."/>
      <w:lvlJc w:val="left"/>
      <w:pPr>
        <w:ind w:left="2627" w:hanging="360"/>
      </w:pPr>
    </w:lvl>
    <w:lvl w:ilvl="4" w:tplc="04150019" w:tentative="1">
      <w:start w:val="1"/>
      <w:numFmt w:val="lowerLetter"/>
      <w:lvlText w:val="%5."/>
      <w:lvlJc w:val="left"/>
      <w:pPr>
        <w:ind w:left="3347" w:hanging="360"/>
      </w:pPr>
    </w:lvl>
    <w:lvl w:ilvl="5" w:tplc="0415001B" w:tentative="1">
      <w:start w:val="1"/>
      <w:numFmt w:val="lowerRoman"/>
      <w:lvlText w:val="%6."/>
      <w:lvlJc w:val="right"/>
      <w:pPr>
        <w:ind w:left="4067" w:hanging="180"/>
      </w:pPr>
    </w:lvl>
    <w:lvl w:ilvl="6" w:tplc="0415000F" w:tentative="1">
      <w:start w:val="1"/>
      <w:numFmt w:val="decimal"/>
      <w:lvlText w:val="%7."/>
      <w:lvlJc w:val="left"/>
      <w:pPr>
        <w:ind w:left="4787" w:hanging="360"/>
      </w:pPr>
    </w:lvl>
    <w:lvl w:ilvl="7" w:tplc="04150019" w:tentative="1">
      <w:start w:val="1"/>
      <w:numFmt w:val="lowerLetter"/>
      <w:lvlText w:val="%8."/>
      <w:lvlJc w:val="left"/>
      <w:pPr>
        <w:ind w:left="5507" w:hanging="360"/>
      </w:pPr>
    </w:lvl>
    <w:lvl w:ilvl="8" w:tplc="0415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3" w15:restartNumberingAfterBreak="0">
    <w:nsid w:val="54E4666B"/>
    <w:multiLevelType w:val="hybridMultilevel"/>
    <w:tmpl w:val="FEFA711C"/>
    <w:lvl w:ilvl="0" w:tplc="4AF85AA6">
      <w:start w:val="1"/>
      <w:numFmt w:val="upperRoman"/>
      <w:lvlText w:val="%1."/>
      <w:lvlJc w:val="left"/>
      <w:pPr>
        <w:ind w:left="861" w:hanging="720"/>
      </w:pPr>
      <w:rPr>
        <w:rFonts w:cs="Tahoma" w:hint="default"/>
        <w:b/>
        <w:w w:val="10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A816039"/>
    <w:multiLevelType w:val="hybridMultilevel"/>
    <w:tmpl w:val="65C6E7E2"/>
    <w:lvl w:ilvl="0" w:tplc="0415000F">
      <w:start w:val="1"/>
      <w:numFmt w:val="decimal"/>
      <w:lvlText w:val="%1."/>
      <w:lvlJc w:val="left"/>
      <w:pPr>
        <w:ind w:left="729" w:hanging="360"/>
      </w:pPr>
    </w:lvl>
    <w:lvl w:ilvl="1" w:tplc="04150019">
      <w:start w:val="1"/>
      <w:numFmt w:val="lowerLetter"/>
      <w:lvlText w:val="%2."/>
      <w:lvlJc w:val="left"/>
      <w:pPr>
        <w:ind w:left="1449" w:hanging="360"/>
      </w:pPr>
    </w:lvl>
    <w:lvl w:ilvl="2" w:tplc="0415001B">
      <w:start w:val="1"/>
      <w:numFmt w:val="lowerRoman"/>
      <w:lvlText w:val="%3."/>
      <w:lvlJc w:val="right"/>
      <w:pPr>
        <w:ind w:left="2169" w:hanging="180"/>
      </w:pPr>
    </w:lvl>
    <w:lvl w:ilvl="3" w:tplc="0415000F">
      <w:start w:val="1"/>
      <w:numFmt w:val="decimal"/>
      <w:lvlText w:val="%4."/>
      <w:lvlJc w:val="left"/>
      <w:pPr>
        <w:ind w:left="2889" w:hanging="360"/>
      </w:pPr>
    </w:lvl>
    <w:lvl w:ilvl="4" w:tplc="04150019">
      <w:start w:val="1"/>
      <w:numFmt w:val="lowerLetter"/>
      <w:lvlText w:val="%5."/>
      <w:lvlJc w:val="left"/>
      <w:pPr>
        <w:ind w:left="3609" w:hanging="360"/>
      </w:pPr>
    </w:lvl>
    <w:lvl w:ilvl="5" w:tplc="0415001B">
      <w:start w:val="1"/>
      <w:numFmt w:val="lowerRoman"/>
      <w:lvlText w:val="%6."/>
      <w:lvlJc w:val="right"/>
      <w:pPr>
        <w:ind w:left="4329" w:hanging="180"/>
      </w:pPr>
    </w:lvl>
    <w:lvl w:ilvl="6" w:tplc="0415000F">
      <w:start w:val="1"/>
      <w:numFmt w:val="decimal"/>
      <w:lvlText w:val="%7."/>
      <w:lvlJc w:val="left"/>
      <w:pPr>
        <w:ind w:left="5049" w:hanging="360"/>
      </w:pPr>
    </w:lvl>
    <w:lvl w:ilvl="7" w:tplc="04150019">
      <w:start w:val="1"/>
      <w:numFmt w:val="lowerLetter"/>
      <w:lvlText w:val="%8."/>
      <w:lvlJc w:val="left"/>
      <w:pPr>
        <w:ind w:left="5769" w:hanging="360"/>
      </w:pPr>
    </w:lvl>
    <w:lvl w:ilvl="8" w:tplc="0415001B">
      <w:start w:val="1"/>
      <w:numFmt w:val="lowerRoman"/>
      <w:lvlText w:val="%9."/>
      <w:lvlJc w:val="right"/>
      <w:pPr>
        <w:ind w:left="6489" w:hanging="180"/>
      </w:pPr>
    </w:lvl>
  </w:abstractNum>
  <w:abstractNum w:abstractNumId="15" w15:restartNumberingAfterBreak="0">
    <w:nsid w:val="60AA33B7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3A0481"/>
    <w:multiLevelType w:val="hybridMultilevel"/>
    <w:tmpl w:val="0DDE4604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2E03D1"/>
    <w:multiLevelType w:val="hybridMultilevel"/>
    <w:tmpl w:val="F1889270"/>
    <w:lvl w:ilvl="0" w:tplc="5BDA3A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13"/>
  </w:num>
  <w:num w:numId="10">
    <w:abstractNumId w:val="16"/>
  </w:num>
  <w:num w:numId="11">
    <w:abstractNumId w:val="10"/>
  </w:num>
  <w:num w:numId="12">
    <w:abstractNumId w:val="12"/>
  </w:num>
  <w:num w:numId="13">
    <w:abstractNumId w:val="15"/>
  </w:num>
  <w:num w:numId="14">
    <w:abstractNumId w:val="17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43FFE"/>
    <w:rsid w:val="00031694"/>
    <w:rsid w:val="00084C5F"/>
    <w:rsid w:val="00086EED"/>
    <w:rsid w:val="00092ED2"/>
    <w:rsid w:val="000C5792"/>
    <w:rsid w:val="00141FD2"/>
    <w:rsid w:val="00142E45"/>
    <w:rsid w:val="00147E38"/>
    <w:rsid w:val="00151C66"/>
    <w:rsid w:val="001572A2"/>
    <w:rsid w:val="001740CD"/>
    <w:rsid w:val="001C4E26"/>
    <w:rsid w:val="001C7F5C"/>
    <w:rsid w:val="001D4EFF"/>
    <w:rsid w:val="001F5BA3"/>
    <w:rsid w:val="00243FFE"/>
    <w:rsid w:val="00250690"/>
    <w:rsid w:val="00260EB4"/>
    <w:rsid w:val="002D7CCF"/>
    <w:rsid w:val="002F19AB"/>
    <w:rsid w:val="00304A2C"/>
    <w:rsid w:val="003119C5"/>
    <w:rsid w:val="00313C14"/>
    <w:rsid w:val="00321601"/>
    <w:rsid w:val="00321774"/>
    <w:rsid w:val="00324D65"/>
    <w:rsid w:val="00336F3D"/>
    <w:rsid w:val="00373E2D"/>
    <w:rsid w:val="003D1CEB"/>
    <w:rsid w:val="004029A3"/>
    <w:rsid w:val="004119F8"/>
    <w:rsid w:val="004259E5"/>
    <w:rsid w:val="00442E3B"/>
    <w:rsid w:val="00463A3D"/>
    <w:rsid w:val="004826A3"/>
    <w:rsid w:val="004B58D5"/>
    <w:rsid w:val="004F3DC8"/>
    <w:rsid w:val="005049D1"/>
    <w:rsid w:val="00510D84"/>
    <w:rsid w:val="005329A6"/>
    <w:rsid w:val="0056062D"/>
    <w:rsid w:val="005610F9"/>
    <w:rsid w:val="00562BE3"/>
    <w:rsid w:val="005828AD"/>
    <w:rsid w:val="00594E12"/>
    <w:rsid w:val="005B1062"/>
    <w:rsid w:val="005B4A3E"/>
    <w:rsid w:val="005C1D3F"/>
    <w:rsid w:val="005C72BA"/>
    <w:rsid w:val="005F3E30"/>
    <w:rsid w:val="00633769"/>
    <w:rsid w:val="00653FD4"/>
    <w:rsid w:val="00661393"/>
    <w:rsid w:val="00683780"/>
    <w:rsid w:val="00691AEC"/>
    <w:rsid w:val="006A7DD1"/>
    <w:rsid w:val="006B592D"/>
    <w:rsid w:val="006E3A04"/>
    <w:rsid w:val="00704FCA"/>
    <w:rsid w:val="00731CAA"/>
    <w:rsid w:val="007359D3"/>
    <w:rsid w:val="00754B34"/>
    <w:rsid w:val="007624E7"/>
    <w:rsid w:val="007B33ED"/>
    <w:rsid w:val="007D09FF"/>
    <w:rsid w:val="007F1370"/>
    <w:rsid w:val="008141A3"/>
    <w:rsid w:val="00826860"/>
    <w:rsid w:val="00853BF0"/>
    <w:rsid w:val="0085432C"/>
    <w:rsid w:val="0087484F"/>
    <w:rsid w:val="008758B6"/>
    <w:rsid w:val="00884BEC"/>
    <w:rsid w:val="008901D5"/>
    <w:rsid w:val="008B5A29"/>
    <w:rsid w:val="008C2C14"/>
    <w:rsid w:val="008D245B"/>
    <w:rsid w:val="008E0C36"/>
    <w:rsid w:val="008E5103"/>
    <w:rsid w:val="008F6238"/>
    <w:rsid w:val="009121A8"/>
    <w:rsid w:val="009210B3"/>
    <w:rsid w:val="0092633B"/>
    <w:rsid w:val="00936284"/>
    <w:rsid w:val="00952838"/>
    <w:rsid w:val="00982932"/>
    <w:rsid w:val="009A27DC"/>
    <w:rsid w:val="009B4824"/>
    <w:rsid w:val="009B5F88"/>
    <w:rsid w:val="009B6E56"/>
    <w:rsid w:val="009C100C"/>
    <w:rsid w:val="009F0FD3"/>
    <w:rsid w:val="00A04DCF"/>
    <w:rsid w:val="00A16979"/>
    <w:rsid w:val="00A25183"/>
    <w:rsid w:val="00A63442"/>
    <w:rsid w:val="00A675F1"/>
    <w:rsid w:val="00A71E1E"/>
    <w:rsid w:val="00AD27A6"/>
    <w:rsid w:val="00AD3F85"/>
    <w:rsid w:val="00AE2BB0"/>
    <w:rsid w:val="00AE5F42"/>
    <w:rsid w:val="00AF496F"/>
    <w:rsid w:val="00B079F5"/>
    <w:rsid w:val="00B141B9"/>
    <w:rsid w:val="00B4143F"/>
    <w:rsid w:val="00B606CF"/>
    <w:rsid w:val="00B6555A"/>
    <w:rsid w:val="00B774AA"/>
    <w:rsid w:val="00BD0394"/>
    <w:rsid w:val="00BD4573"/>
    <w:rsid w:val="00BF1522"/>
    <w:rsid w:val="00C00ED5"/>
    <w:rsid w:val="00C249D0"/>
    <w:rsid w:val="00C42D3E"/>
    <w:rsid w:val="00C6783C"/>
    <w:rsid w:val="00C71843"/>
    <w:rsid w:val="00C71A38"/>
    <w:rsid w:val="00C74ED8"/>
    <w:rsid w:val="00C75F1B"/>
    <w:rsid w:val="00CD37A1"/>
    <w:rsid w:val="00CE31C0"/>
    <w:rsid w:val="00CF58C5"/>
    <w:rsid w:val="00D760B6"/>
    <w:rsid w:val="00D84AC5"/>
    <w:rsid w:val="00D9169B"/>
    <w:rsid w:val="00DF0A5B"/>
    <w:rsid w:val="00E518BB"/>
    <w:rsid w:val="00E60CDE"/>
    <w:rsid w:val="00EE2D0E"/>
    <w:rsid w:val="00F122CA"/>
    <w:rsid w:val="00F25232"/>
    <w:rsid w:val="00F34AF8"/>
    <w:rsid w:val="00F67A3E"/>
    <w:rsid w:val="00F8321C"/>
    <w:rsid w:val="00F87AF6"/>
    <w:rsid w:val="00FA7A92"/>
    <w:rsid w:val="00FB6743"/>
    <w:rsid w:val="00FD4C4B"/>
    <w:rsid w:val="01F86064"/>
    <w:rsid w:val="0CC3E15A"/>
    <w:rsid w:val="19BD9B72"/>
    <w:rsid w:val="1DD209C6"/>
    <w:rsid w:val="3296DAD5"/>
    <w:rsid w:val="4AAF4007"/>
    <w:rsid w:val="4BA8DC63"/>
    <w:rsid w:val="67D10BF5"/>
    <w:rsid w:val="7225E06C"/>
    <w:rsid w:val="732DC15A"/>
    <w:rsid w:val="77A2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9824"/>
  <w15:docId w15:val="{E997E248-DDD9-4FCC-B861-B80A9276A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4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D4C4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ekstblokowy1">
    <w:name w:val="Tekst blokowy1"/>
    <w:basedOn w:val="Normalny"/>
    <w:rsid w:val="00CF58C5"/>
    <w:pPr>
      <w:ind w:left="1701" w:right="-709" w:hanging="1701"/>
    </w:pPr>
    <w:rPr>
      <w:rFonts w:ascii="Arial" w:hAnsi="Arial"/>
      <w:b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691AE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91AEC"/>
    <w:pPr>
      <w:widowControl w:val="0"/>
      <w:suppressAutoHyphens w:val="0"/>
      <w:autoSpaceDE w:val="0"/>
      <w:autoSpaceDN w:val="0"/>
      <w:ind w:left="107"/>
    </w:pPr>
    <w:rPr>
      <w:rFonts w:ascii="Arial" w:eastAsia="Arial" w:hAnsi="Arial" w:cs="Arial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249D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5C1D3F"/>
    <w:pPr>
      <w:widowControl w:val="0"/>
      <w:suppressAutoHyphens w:val="0"/>
      <w:autoSpaceDE w:val="0"/>
      <w:autoSpaceDN w:val="0"/>
    </w:pPr>
    <w:rPr>
      <w:sz w:val="28"/>
      <w:szCs w:val="2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5C1D3F"/>
    <w:rPr>
      <w:rFonts w:ascii="Times New Roman" w:eastAsia="Times New Roman" w:hAnsi="Times New Roman"/>
      <w:sz w:val="28"/>
      <w:szCs w:val="2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9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9D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2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A06F6-93D5-4553-B589-6F4A15BB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Katarzyna Kołdon</cp:lastModifiedBy>
  <cp:revision>63</cp:revision>
  <cp:lastPrinted>2020-09-23T10:45:00Z</cp:lastPrinted>
  <dcterms:created xsi:type="dcterms:W3CDTF">2019-12-12T15:42:00Z</dcterms:created>
  <dcterms:modified xsi:type="dcterms:W3CDTF">2020-10-05T13:12:00Z</dcterms:modified>
</cp:coreProperties>
</file>