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B4" w:rsidRDefault="00412EB4" w:rsidP="00412EB4">
      <w:pPr>
        <w:pStyle w:val="Nagwek1"/>
        <w:suppressAutoHyphens/>
        <w:spacing w:line="240" w:lineRule="auto"/>
      </w:pPr>
    </w:p>
    <w:p w:rsidR="005C6FA6" w:rsidRDefault="005C6FA6" w:rsidP="00412EB4">
      <w:pPr>
        <w:pStyle w:val="Nagwek1"/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„WZÓR UMOWY”</w:t>
      </w:r>
    </w:p>
    <w:p w:rsidR="00412EB4" w:rsidRDefault="00412EB4" w:rsidP="00412EB4">
      <w:pPr>
        <w:pStyle w:val="Nagwek1"/>
        <w:suppressAutoHyphens/>
        <w:spacing w:line="240" w:lineRule="auto"/>
      </w:pPr>
      <w:r>
        <w:rPr>
          <w:rFonts w:asciiTheme="minorHAnsi" w:hAnsiTheme="minorHAnsi" w:cstheme="minorHAnsi"/>
          <w:sz w:val="22"/>
          <w:szCs w:val="22"/>
        </w:rPr>
        <w:t>Umowa  Nr    /   202</w:t>
      </w:r>
      <w:r w:rsidR="005C6FA6">
        <w:rPr>
          <w:rFonts w:asciiTheme="minorHAnsi" w:hAnsiTheme="minorHAnsi" w:cstheme="minorHAnsi"/>
          <w:sz w:val="22"/>
          <w:szCs w:val="22"/>
        </w:rPr>
        <w:t>1</w:t>
      </w: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 udzielanie lekarskich świadczeń zdrowotnych</w:t>
      </w:r>
    </w:p>
    <w:p w:rsidR="00412EB4" w:rsidRDefault="00412EB4" w:rsidP="00412E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5C6FA6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="00AA79C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pomiędzy:</w:t>
      </w:r>
    </w:p>
    <w:p w:rsidR="00412EB4" w:rsidRDefault="00412EB4" w:rsidP="00412EB4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:rsidR="00412EB4" w:rsidRDefault="00412EB4" w:rsidP="00412EB4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:rsidR="00412EB4" w:rsidRDefault="00412EB4" w:rsidP="00412EB4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412EB4" w:rsidRDefault="00412EB4" w:rsidP="00412EB4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:rsidR="00412EB4" w:rsidRDefault="00412EB4" w:rsidP="00412EB4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:rsidR="00412EB4" w:rsidRDefault="00412EB4" w:rsidP="00412EB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reprezentowanym przez</w:t>
      </w:r>
    </w:p>
    <w:p w:rsidR="00412EB4" w:rsidRDefault="00412EB4" w:rsidP="00412EB4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dr n. ekon. Jerzego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Szafranowicza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Dyrektora </w:t>
      </w:r>
    </w:p>
    <w:p w:rsidR="00412EB4" w:rsidRDefault="00412EB4" w:rsidP="00412EB4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zwanym w dalszej części „</w:t>
      </w:r>
      <w:r>
        <w:rPr>
          <w:rFonts w:asciiTheme="minorHAnsi" w:hAnsiTheme="minorHAnsi" w:cstheme="minorHAnsi"/>
          <w:b/>
          <w:sz w:val="22"/>
          <w:szCs w:val="22"/>
        </w:rPr>
        <w:t>Udzielającym zamówienia</w:t>
      </w:r>
      <w:r>
        <w:rPr>
          <w:rFonts w:asciiTheme="minorHAnsi" w:hAnsiTheme="minorHAnsi" w:cstheme="minorHAnsi"/>
          <w:sz w:val="22"/>
          <w:szCs w:val="22"/>
        </w:rPr>
        <w:t>”</w:t>
      </w:r>
    </w:p>
    <w:p w:rsidR="00412EB4" w:rsidRDefault="00412EB4" w:rsidP="00412EB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</w:p>
    <w:p w:rsidR="0029542F" w:rsidRDefault="005C6FA6" w:rsidP="0029542F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……………………………………………………………………………….</w:t>
      </w:r>
      <w:r w:rsidR="0029542F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29542F" w:rsidRDefault="0029542F" w:rsidP="0029542F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prowadzącym działalność gospodarczą pn.:</w:t>
      </w:r>
    </w:p>
    <w:p w:rsidR="0029542F" w:rsidRDefault="005C6FA6" w:rsidP="0029542F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</w:t>
      </w:r>
    </w:p>
    <w:p w:rsidR="00412EB4" w:rsidRDefault="00412EB4" w:rsidP="00412EB4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NIP: </w:t>
      </w:r>
      <w:r w:rsidR="005C6FA6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…………………………………………………………………..</w:t>
      </w:r>
    </w:p>
    <w:p w:rsidR="00412EB4" w:rsidRDefault="00412EB4" w:rsidP="00412EB4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REGON: </w:t>
      </w:r>
      <w:r w:rsidR="005C6FA6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…………………………………………………………….</w:t>
      </w:r>
    </w:p>
    <w:p w:rsidR="00412EB4" w:rsidRDefault="00412EB4" w:rsidP="00412EB4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zwaną  w dalszej części Umowy ”</w:t>
      </w:r>
      <w:r>
        <w:rPr>
          <w:rFonts w:asciiTheme="minorHAnsi" w:hAnsiTheme="minorHAnsi" w:cstheme="minorHAnsi"/>
          <w:b/>
          <w:sz w:val="22"/>
          <w:szCs w:val="22"/>
        </w:rPr>
        <w:t>Przyjmującym zamówienie</w:t>
      </w:r>
      <w:r>
        <w:rPr>
          <w:rFonts w:asciiTheme="minorHAnsi" w:hAnsiTheme="minorHAnsi" w:cstheme="minorHAnsi"/>
          <w:sz w:val="22"/>
          <w:szCs w:val="22"/>
        </w:rPr>
        <w:t>”,</w:t>
      </w:r>
    </w:p>
    <w:p w:rsidR="00412EB4" w:rsidRDefault="00412EB4" w:rsidP="00412EB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dalej zwane łącznie jako „</w:t>
      </w:r>
      <w:r>
        <w:rPr>
          <w:rFonts w:asciiTheme="minorHAnsi" w:hAnsiTheme="minorHAnsi" w:cstheme="minorHAnsi"/>
          <w:b/>
          <w:sz w:val="22"/>
          <w:szCs w:val="22"/>
        </w:rPr>
        <w:t>Strony</w:t>
      </w:r>
      <w:r>
        <w:rPr>
          <w:rFonts w:asciiTheme="minorHAnsi" w:hAnsiTheme="minorHAnsi" w:cstheme="minorHAnsi"/>
          <w:sz w:val="22"/>
          <w:szCs w:val="22"/>
        </w:rPr>
        <w:t>” lub każdy indywidualnie jako „</w:t>
      </w:r>
      <w:r>
        <w:rPr>
          <w:rFonts w:asciiTheme="minorHAnsi" w:hAnsiTheme="minorHAnsi" w:cstheme="minorHAnsi"/>
          <w:b/>
          <w:sz w:val="22"/>
          <w:szCs w:val="22"/>
        </w:rPr>
        <w:t>Strona</w:t>
      </w:r>
      <w:r>
        <w:rPr>
          <w:rFonts w:asciiTheme="minorHAnsi" w:hAnsiTheme="minorHAnsi" w:cstheme="minorHAnsi"/>
          <w:sz w:val="22"/>
          <w:szCs w:val="22"/>
        </w:rPr>
        <w:t xml:space="preserve">”,                            </w:t>
      </w:r>
    </w:p>
    <w:p w:rsidR="00412EB4" w:rsidRDefault="00412EB4" w:rsidP="00412EB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następującej treści:</w:t>
      </w: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</w:t>
      </w:r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niniejszej Umowy mają zastosowanie: </w:t>
      </w:r>
    </w:p>
    <w:p w:rsidR="00412EB4" w:rsidRDefault="00412EB4" w:rsidP="00412EB4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4461799"/>
      <w:r>
        <w:rPr>
          <w:rFonts w:asciiTheme="minorHAnsi" w:hAnsiTheme="minorHAnsi" w:cstheme="minorHAnsi"/>
          <w:sz w:val="22"/>
          <w:szCs w:val="22"/>
        </w:rPr>
        <w:t>Ustawa z dnia 15 kwietnia 2011 r. o działalności leczniczej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.. Dz.U.20</w:t>
      </w:r>
      <w:r w:rsidR="005C6FA6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.29</w:t>
      </w:r>
      <w:r w:rsidR="005C6FA6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:rsidR="00412EB4" w:rsidRDefault="00412EB4" w:rsidP="00412EB4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Rozporządzenie Ministra Finansów z dnia 29 kwietnia 2019 r. w sprawie obowiązkowego ubezpieczenia odpowiedzialności cywilnej podmiotu wykonującego działalność leczniczą (Dz.U.2019.866).</w:t>
      </w:r>
    </w:p>
    <w:p w:rsidR="00412EB4" w:rsidRDefault="00412EB4" w:rsidP="00412EB4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5 grudnia 1996 r. o zawodach lekarza i lekarza dentysty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Dz.U.2019.537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:rsidR="00412EB4" w:rsidRDefault="00412EB4" w:rsidP="00412EB4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23 kwietnia 1964 r. Kodeks Cywilny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Dz.U.2019.1145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bookmarkEnd w:id="0"/>
    <w:p w:rsidR="00412EB4" w:rsidRDefault="00412EB4" w:rsidP="00412EB4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</w:t>
      </w: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</w:t>
      </w:r>
    </w:p>
    <w:p w:rsidR="00412EB4" w:rsidRDefault="00412EB4" w:rsidP="00412EB4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Udzielający Zamówienie zamawia, a Przyjmujący Zamówienie zobowiązuje się do udzielania świadczeń zdrowotnych polegających na pełnieniu dyżurów lekarskich w </w:t>
      </w:r>
      <w:r>
        <w:rPr>
          <w:rFonts w:asciiTheme="minorHAnsi" w:hAnsiTheme="minorHAnsi" w:cstheme="minorHAnsi"/>
          <w:b/>
        </w:rPr>
        <w:t xml:space="preserve">Oddziale Chirurgii Urazowo – Ortopedycznej oraz Izbie Przyjęć </w:t>
      </w:r>
      <w:r>
        <w:rPr>
          <w:rFonts w:asciiTheme="minorHAnsi" w:hAnsiTheme="minorHAnsi" w:cstheme="minorHAnsi"/>
        </w:rPr>
        <w:t>w terminach wyznaczonych przez Udzielającego Zamówienie oraz uzgodnionych z Przyjmującym Zamówienie i przy zachowaniu zasad ich pełnienia.</w:t>
      </w:r>
    </w:p>
    <w:p w:rsidR="00412EB4" w:rsidRDefault="00412EB4" w:rsidP="00412EB4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Ilekroć w niniejszej umowie mowa jest o Oddziale, Szpitalu lub Dyrektorze, należy przez to rozumieć Oddział lub Dyrektora S.P.Z.O.Z. Zespołu Szpitali Miejskich w Chorzowie.</w:t>
      </w:r>
    </w:p>
    <w:p w:rsidR="00412EB4" w:rsidRDefault="00412EB4" w:rsidP="00412EB4">
      <w:pPr>
        <w:pStyle w:val="Bezodstpw"/>
        <w:numPr>
          <w:ilvl w:val="0"/>
          <w:numId w:val="2"/>
        </w:numPr>
        <w:ind w:left="426" w:hanging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Ilekroć w niniejszej umowie mowa jest o dyżurze lekarskim należy przez to rozumieć udzielanie świadczeń zdrowotnych przez Przyjmującego Zamówienie w </w:t>
      </w:r>
      <w:r>
        <w:rPr>
          <w:rFonts w:asciiTheme="minorHAnsi" w:hAnsiTheme="minorHAnsi" w:cstheme="minorHAnsi"/>
          <w:b/>
        </w:rPr>
        <w:t>Oddziale Chirurgii Urazowo – Ortopedycznej oraz Izbie Przyjęć w godzinach pomiędzy:</w:t>
      </w:r>
    </w:p>
    <w:p w:rsidR="00412EB4" w:rsidRDefault="00412EB4" w:rsidP="00412EB4">
      <w:pPr>
        <w:pStyle w:val="Bezodstpw"/>
        <w:ind w:left="79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15:00 – 7:25 w dni powszednie</w:t>
      </w:r>
      <w:r>
        <w:rPr>
          <w:rFonts w:asciiTheme="minorHAnsi" w:hAnsiTheme="minorHAnsi" w:cstheme="minorHAnsi"/>
        </w:rPr>
        <w:t>,</w:t>
      </w:r>
    </w:p>
    <w:p w:rsidR="00412EB4" w:rsidRDefault="00412EB4" w:rsidP="00412EB4">
      <w:pPr>
        <w:pStyle w:val="Bezodstpw"/>
        <w:ind w:left="528" w:firstLine="27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  7:25 – 7:25 w niedziele, święta i inne dni wolne od pracy</w:t>
      </w:r>
    </w:p>
    <w:p w:rsidR="00412EB4" w:rsidRDefault="00412EB4" w:rsidP="00412EB4">
      <w:pPr>
        <w:numPr>
          <w:ilvl w:val="0"/>
          <w:numId w:val="2"/>
        </w:numPr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zobowiązuje się do rzetelnego udzielania świadczeń zdrowotnych z należytą starannością zawodową z wykorzystaniem wiedzy medycznej i umiejętności zawodowych.</w:t>
      </w:r>
    </w:p>
    <w:p w:rsidR="00412EB4" w:rsidRDefault="00412EB4" w:rsidP="00412EB4">
      <w:p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3</w:t>
      </w:r>
    </w:p>
    <w:p w:rsidR="00412EB4" w:rsidRDefault="00412EB4" w:rsidP="00412EB4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na czas udzielania świadczeń zdrowotnych bezpłatnie bazę lokalową,  w tym  pomieszczenia socjalne.</w:t>
      </w:r>
    </w:p>
    <w:p w:rsidR="00412EB4" w:rsidRDefault="00412EB4" w:rsidP="00412EB4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:rsidR="00412EB4" w:rsidRDefault="00412EB4" w:rsidP="00412EB4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:rsidR="00412EB4" w:rsidRDefault="00412EB4" w:rsidP="00412EB4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:rsidR="00412EB4" w:rsidRDefault="00412EB4" w:rsidP="00412EB4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:rsidR="00412EB4" w:rsidRDefault="00412EB4" w:rsidP="00412EB4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:rsidR="00412EB4" w:rsidRPr="00F75DEE" w:rsidRDefault="00412EB4" w:rsidP="00412EB4">
      <w:pPr>
        <w:pStyle w:val="Akapitzlist"/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Hlk24462055"/>
      <w:r>
        <w:rPr>
          <w:rFonts w:asciiTheme="minorHAnsi" w:hAnsiTheme="minorHAnsi" w:cstheme="minorHAnsi"/>
          <w:sz w:val="22"/>
          <w:szCs w:val="22"/>
        </w:rPr>
        <w:t xml:space="preserve">Udzielaniu lekarskich świadczeń zdrowotnych dla pacjentów </w:t>
      </w:r>
      <w:r w:rsidRPr="00F75DEE">
        <w:rPr>
          <w:rFonts w:asciiTheme="minorHAnsi" w:hAnsiTheme="minorHAnsi" w:cstheme="minorHAnsi"/>
          <w:b/>
          <w:sz w:val="22"/>
          <w:szCs w:val="22"/>
        </w:rPr>
        <w:t xml:space="preserve">na Oddziale Chirurgii </w:t>
      </w:r>
      <w:r w:rsidR="00F75DEE" w:rsidRPr="00F75DEE">
        <w:rPr>
          <w:rFonts w:asciiTheme="minorHAnsi" w:hAnsiTheme="minorHAnsi" w:cstheme="minorHAnsi"/>
          <w:b/>
          <w:sz w:val="22"/>
          <w:szCs w:val="22"/>
        </w:rPr>
        <w:t>Urazowo- Ortopedycznej oraz Izbie Przyjęć</w:t>
      </w:r>
      <w:r w:rsidRPr="00F75DEE">
        <w:rPr>
          <w:rFonts w:asciiTheme="minorHAnsi" w:hAnsiTheme="minorHAnsi" w:cstheme="minorHAnsi"/>
          <w:b/>
          <w:sz w:val="22"/>
          <w:szCs w:val="22"/>
        </w:rPr>
        <w:t>.</w:t>
      </w:r>
    </w:p>
    <w:p w:rsidR="00412EB4" w:rsidRDefault="00412EB4" w:rsidP="00412EB4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Udzielaniu konsultacji lekarskich w innych komórkach organizacyjnych Udzielającego zamówienia.</w:t>
      </w:r>
    </w:p>
    <w:p w:rsidR="00412EB4" w:rsidRDefault="00412EB4" w:rsidP="00412EB4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Udzielaniu lekarskich świadczeń zdrowotnych pacjentom i innym osobom znajdującym się na terenie Udzielającego zamówienia w sytuacji wymagającej ratowania życia.</w:t>
      </w:r>
    </w:p>
    <w:bookmarkEnd w:id="1"/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5</w:t>
      </w:r>
    </w:p>
    <w:p w:rsidR="00412EB4" w:rsidRDefault="00412EB4" w:rsidP="00412EB4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do: </w:t>
      </w:r>
    </w:p>
    <w:p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24462101"/>
      <w:r>
        <w:rPr>
          <w:rFonts w:asciiTheme="minorHAnsi" w:hAnsiTheme="minorHAnsi" w:cstheme="minorHAnsi"/>
          <w:sz w:val="22"/>
          <w:szCs w:val="22"/>
        </w:rPr>
        <w:t>Przestrzegania zasad i przepisów ochrony radiologicznej, sanitarno-epidemiologicznych, bezpieczeństwa i higieny pracy, przeciwpożarowych obowiązujących u Udzielającego zamówienie.</w:t>
      </w:r>
    </w:p>
    <w:p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Konsultanckiej współpracy z innymi członkami zespołu terapeutycznego, w celu zapewnienia pacjentowi skutecznej opieki na wysokim poziomie.</w:t>
      </w:r>
    </w:p>
    <w:p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Współpracy z Lekarzem Kierującym Oddziałem. </w:t>
      </w:r>
    </w:p>
    <w:p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Wykonywaniu innych czynności niezbędnych w danej procedurze medycznej.</w:t>
      </w:r>
    </w:p>
    <w:p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Prowadzenia wymaganej dokumentacji przewidzianej właściwymi przepisami prawa </w:t>
      </w:r>
      <w:r>
        <w:rPr>
          <w:rFonts w:asciiTheme="minorHAnsi" w:hAnsiTheme="minorHAnsi" w:cstheme="minorHAnsi"/>
          <w:sz w:val="22"/>
          <w:szCs w:val="22"/>
        </w:rPr>
        <w:br/>
        <w:t>w formie pisemnej i elektronicznej oraz sprawozdawczości statystycznej.</w:t>
      </w:r>
    </w:p>
    <w:p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Zapoznania się i przestrzegania Regulaminu Organizacyjnego obowiązującego u Udzielającego zamówienia.</w:t>
      </w:r>
    </w:p>
    <w:p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Zachowania tajemnicy zawodowej wiadomości uzyskanych o pacjencie w trakcie wykonywania obowiązków zawodowych.</w:t>
      </w:r>
    </w:p>
    <w:p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Prawidłowej segregacji odpadów.</w:t>
      </w:r>
    </w:p>
    <w:p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Zapobiegania zanieczyszczeniom środowiska naturalnego w ramach udzielanych świadczeń zdrowotnych.</w:t>
      </w:r>
    </w:p>
    <w:p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Ograniczeniu zużycia mediów.</w:t>
      </w:r>
    </w:p>
    <w:p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Realizacji zadań zgodnie z wymaganiami prawnymi oraz znajomości kluczowych przepisów prawnych związanych z wykonywanymi świadczeniami.</w:t>
      </w:r>
    </w:p>
    <w:p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Odpowiedniego reagowania na zauważone sytuacje potencjalnie awaryjne i awarie środowiskowe.</w:t>
      </w:r>
    </w:p>
    <w:p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Przestrzegania wymagań dotyczących bezpieczeństwa informacji zawartych w Polityce Bezpieczeństwa.</w:t>
      </w:r>
    </w:p>
    <w:p w:rsidR="00412EB4" w:rsidRDefault="00412EB4" w:rsidP="00412EB4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Uczestniczenia w szkoleniach związanych z podnoszeniem świadomości proekologicznej.</w:t>
      </w:r>
    </w:p>
    <w:p w:rsidR="0029542F" w:rsidRDefault="0029542F" w:rsidP="0029542F">
      <w:pPr>
        <w:tabs>
          <w:tab w:val="num" w:pos="288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12EB4" w:rsidRDefault="00412EB4" w:rsidP="00412EB4">
      <w:pPr>
        <w:pStyle w:val="WW-Tekstpodstawowy2"/>
        <w:tabs>
          <w:tab w:val="num" w:pos="284"/>
        </w:tabs>
        <w:ind w:left="284"/>
        <w:rPr>
          <w:rFonts w:asciiTheme="minorHAnsi" w:hAnsiTheme="minorHAnsi" w:cstheme="minorHAnsi"/>
          <w:color w:val="FF0000"/>
          <w:sz w:val="22"/>
          <w:szCs w:val="22"/>
        </w:rPr>
      </w:pPr>
    </w:p>
    <w:bookmarkEnd w:id="2"/>
    <w:p w:rsidR="00412EB4" w:rsidRDefault="00412EB4" w:rsidP="00412EB4">
      <w:pPr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6</w:t>
      </w:r>
    </w:p>
    <w:p w:rsidR="00412EB4" w:rsidRDefault="00412EB4" w:rsidP="00412EB4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może zasięgać opinii  Ordynatora / Lekarza Kierującego Oddziałem lub wezwać go na konsultację a także ma prawo wezwać na konsultację lekarzy innych specjalności z innych oddziałów szpitala lub w uzasadnionych przypadkach kierować na konsultację specjalistyczną do innych zakładów opieki zdrowotnej</w:t>
      </w:r>
    </w:p>
    <w:p w:rsidR="00412EB4" w:rsidRDefault="00412EB4" w:rsidP="00412EB4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ma obowiązek udzielania konsultacji w innych oddziałach szpitalnych.</w:t>
      </w:r>
    </w:p>
    <w:p w:rsidR="00412EB4" w:rsidRDefault="00412EB4" w:rsidP="00412EB4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przypadkach wątpliwych lub spornych decyzję o potrzebie konsultacji podejmuje Kierownik dyżuru.</w:t>
      </w:r>
    </w:p>
    <w:p w:rsidR="00412EB4" w:rsidRDefault="00412EB4" w:rsidP="00412EB4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   Przyjmującemu Zamówienie , jeżeli posiada II stopień specjalizacji w danej specjalności Udzielający </w:t>
      </w:r>
    </w:p>
    <w:p w:rsidR="00412EB4" w:rsidRPr="008F4C5B" w:rsidRDefault="00412EB4" w:rsidP="00412EB4">
      <w:pPr>
        <w:pStyle w:val="Bezodstpw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Zamówienie może zlecić </w:t>
      </w:r>
      <w:r w:rsidRPr="008F4C5B">
        <w:rPr>
          <w:rFonts w:asciiTheme="minorHAnsi" w:hAnsiTheme="minorHAnsi" w:cstheme="minorHAnsi"/>
        </w:rPr>
        <w:t>pełnienie funkcji kierownika dyżuru.</w:t>
      </w:r>
    </w:p>
    <w:p w:rsidR="00412EB4" w:rsidRDefault="00412EB4" w:rsidP="00412EB4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może kierować pacjentów na leczenie w innych jednostkach ochrony zdrowia jeżeli wymagać tego będzie stan zdrowia pacjenta</w:t>
      </w:r>
    </w:p>
    <w:p w:rsidR="00412EB4" w:rsidRDefault="00412EB4" w:rsidP="00412EB4">
      <w:pPr>
        <w:pStyle w:val="Bezodstpw"/>
        <w:rPr>
          <w:rFonts w:asciiTheme="minorHAnsi" w:hAnsiTheme="minorHAnsi" w:cstheme="minorHAnsi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7</w:t>
      </w:r>
    </w:p>
    <w:p w:rsidR="00412EB4" w:rsidRDefault="00412EB4" w:rsidP="00412EB4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Świadczenia zdrowotne określone niniejszą Umową wykonywane będą poza godzinami normalnej ordynacji lekarskiej, tj.: </w:t>
      </w:r>
      <w:r w:rsidRPr="00F75DEE">
        <w:rPr>
          <w:rFonts w:asciiTheme="minorHAnsi" w:hAnsiTheme="minorHAnsi" w:cstheme="minorHAnsi"/>
          <w:b/>
          <w:sz w:val="22"/>
          <w:szCs w:val="22"/>
        </w:rPr>
        <w:t xml:space="preserve">w dni powszednie od poniedziałku do piątku w godzinach od 15:00 do 7:25 dnia następnego oraz dni wolne od pracy, niedziele i święta w godzinach od 7:25 do 7:25 dnia następnego </w:t>
      </w:r>
      <w:r w:rsidRPr="00F75DEE">
        <w:rPr>
          <w:rFonts w:asciiTheme="minorHAnsi" w:hAnsiTheme="minorHAnsi" w:cstheme="minorHAnsi"/>
          <w:sz w:val="22"/>
          <w:szCs w:val="22"/>
        </w:rPr>
        <w:t>zgodnie z miesięcznym harmonogramem udzielania świadczeń zdrowotnych</w:t>
      </w:r>
      <w:r>
        <w:rPr>
          <w:rFonts w:asciiTheme="minorHAnsi" w:hAnsiTheme="minorHAnsi" w:cstheme="minorHAnsi"/>
          <w:sz w:val="22"/>
          <w:szCs w:val="22"/>
        </w:rPr>
        <w:t xml:space="preserve"> („Harmonogram miesięczny”).</w:t>
      </w:r>
    </w:p>
    <w:p w:rsidR="00412EB4" w:rsidRDefault="00412EB4" w:rsidP="00412EB4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Harmonogram miesięczny określa Udzielający zamówienia lub osoba przez niego upoważniona  w porozumieniu z Przyjmującym zamówienie.</w:t>
      </w:r>
    </w:p>
    <w:p w:rsidR="00412EB4" w:rsidRDefault="00412EB4" w:rsidP="00412EB4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Udzielanie świadczeń zdrowotnych  rozpoczyna się i kończy o godzinie ustalonej w Harmonogramie miesięcznym,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8</w:t>
      </w:r>
    </w:p>
    <w:p w:rsidR="00412EB4" w:rsidRDefault="00412EB4" w:rsidP="00412EB4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:rsidR="00412EB4" w:rsidRDefault="00412EB4" w:rsidP="00412EB4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:rsidR="00412EB4" w:rsidRDefault="00412EB4" w:rsidP="00412EB4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Niniejsza informacja zatwierdzona przez Udzielającego zamówienie stanowić będzie podstawę do wypłaty wynagrodzenia.</w:t>
      </w: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9</w:t>
      </w:r>
    </w:p>
    <w:p w:rsidR="00412EB4" w:rsidRDefault="00412EB4" w:rsidP="00412EB4">
      <w:pPr>
        <w:pStyle w:val="Bezodstpw"/>
        <w:numPr>
          <w:ilvl w:val="0"/>
          <w:numId w:val="8"/>
        </w:numPr>
        <w:ind w:left="37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Przyjmujący Zamówienie zobowiązany jest do:</w:t>
      </w:r>
    </w:p>
    <w:p w:rsidR="00412EB4" w:rsidRDefault="00412EB4" w:rsidP="00412EB4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osobistego świadczenia usług będących przedmiotem niniejszej umowy i nie może powierzyć ich wykonywaniu osobom trzecim, chyba, że uzyska na to zgodę Udzielającego Zamówienie – w przypadku Indywidualnej Praktyki Lekarskiej, Spółki Jawnej, Spółki Cywilnej,</w:t>
      </w:r>
    </w:p>
    <w:p w:rsidR="00412EB4" w:rsidRDefault="00412EB4" w:rsidP="00412EB4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 przypadku spółki prawa handlowego (np. Sp. z o.o., Spółki Akcyjnej) działającej jako Przyjmujący Zamówienie, które w swoim zakresie działania może udzielać świadczeń medycznych i jest zarejestrowana w Rejestrze Podmiotów Leczniczych Wojewody, świadczenie usług będących przedmiotem niniejszej umowy odbywa się w oparciu o przedstawiony w ofercie i zaakceptowany przez Udzielającego Zamówienie personel lekarski.</w:t>
      </w:r>
    </w:p>
    <w:p w:rsidR="00412EB4" w:rsidRDefault="00412EB4" w:rsidP="00412EB4">
      <w:pPr>
        <w:pStyle w:val="Akapitzlist"/>
        <w:numPr>
          <w:ilvl w:val="0"/>
          <w:numId w:val="8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razie zaistnienia uzasadnionej niemożności osobistego udzielana świadczeń zdrowotnych w przypadku podmiotów, o których mowa w ust. 1 pkt a) powyżej,  Udzielający zamówienie </w:t>
      </w:r>
      <w:r>
        <w:rPr>
          <w:rFonts w:asciiTheme="minorHAnsi" w:hAnsiTheme="minorHAnsi" w:cstheme="minorHAnsi"/>
          <w:sz w:val="22"/>
          <w:szCs w:val="22"/>
        </w:rPr>
        <w:lastRenderedPageBreak/>
        <w:t>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:rsidR="00412EB4" w:rsidRDefault="00412EB4" w:rsidP="00412EB4">
      <w:pPr>
        <w:pStyle w:val="Akapitzlist"/>
        <w:numPr>
          <w:ilvl w:val="0"/>
          <w:numId w:val="8"/>
        </w:numPr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razie zaistnienia nieprzewidzianych krótkotrwałych okoliczności, uniemożliwiających udzielanie świadczeń zdrowotnych objętych zakresem niniejszej umowy, </w:t>
      </w:r>
      <w:r>
        <w:rPr>
          <w:rFonts w:asciiTheme="minorHAnsi" w:hAnsiTheme="minorHAnsi" w:cstheme="minorHAnsi"/>
          <w:sz w:val="22"/>
          <w:szCs w:val="22"/>
        </w:rPr>
        <w:t>w przypadku podmiotów, o których mowa w ust. 1 pkt b) powyżej,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Przyjmujący Zamówienie zapewnia zastępstwo innego lekarza uprawnionego do udzielania świadczeń, będących przedmiotem niniejszej umowy, po uzyskaniu akceptacji Udzielającego Zamówienie. W tym celu Przyjmujący Zamówienie na co najmniej 3 dni przed terminem zmiany zwróci się do Udzielającego Zamówienie z pisemnym wnioskiem wskazując w nim lekarza, który będzie pełnił dyżur w zastępstwie wraz z podaniem i dostarczeniem w formie kserokopii jego danych tj. dyplom, prawo wykonywania zawodu, dyplom specjalizacji ( jeżeli posiada), wpis do ewidencji działalności gospodarczej po uprzedniej akceptacji lekarza kierującego oddziałem.</w:t>
      </w:r>
    </w:p>
    <w:p w:rsidR="00412EB4" w:rsidRDefault="00412EB4" w:rsidP="00412EB4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Obowiązek określony w ust. 1, 2, i 3 powyżej, Przyjmujący zamówienie wykonuje przed przerwą w wykonywaniu świadczeń w czasie, który umożliwia Udzielającemu zamówienia wyrażenie zgody na zastępstwo. </w:t>
      </w:r>
    </w:p>
    <w:p w:rsidR="00412EB4" w:rsidRDefault="00412EB4" w:rsidP="00412EB4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10</w:t>
      </w:r>
    </w:p>
    <w:p w:rsidR="00412EB4" w:rsidRDefault="00412EB4" w:rsidP="00412EB4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zamówienie, a w przypadku, o którym mowa w § 9 ust. 1 pkt b) – personel lekarski Przyjmującego zamówienie - zobowiązani są do posiadania aktualnego orzeczenia lekarskiego, potwierdzającego jego zdolność do wykonywania przedmiotu niniejszej Umowy oraz aktualnego zaświadczenia lekarskiego z badania przeprowadzonego do celów </w:t>
      </w:r>
      <w:proofErr w:type="spellStart"/>
      <w:r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epidemiologicznych  zgodnie z aktualnymi przepisami prawa. </w:t>
      </w:r>
    </w:p>
    <w:p w:rsidR="00412EB4" w:rsidRDefault="00412EB4" w:rsidP="00412EB4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a w przypadku, o którym mowa w § 9 ust. 1 pkt b) – personel lekarski Przyjmującego zamówienie zobowiązani są do posiadania aktualnej książeczki do celów </w:t>
      </w:r>
      <w:proofErr w:type="spellStart"/>
      <w:r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epidemiologicznych. </w:t>
      </w:r>
    </w:p>
    <w:p w:rsidR="00412EB4" w:rsidRDefault="00412EB4" w:rsidP="00412EB4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:rsidR="00412EB4" w:rsidRDefault="00412EB4" w:rsidP="00412EB4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11</w:t>
      </w:r>
    </w:p>
    <w:p w:rsidR="00412EB4" w:rsidRDefault="00412EB4" w:rsidP="00412EB4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ponosi przewidzianą prawem odpowiedzialność za jakość świadczeń zdrowotnych wynikających z podejmowanych przez niego decyzji oraz czynności, w tym odpowiedzialność względem osób trzecich za wyrządzoną szkodę.</w:t>
      </w:r>
    </w:p>
    <w:p w:rsidR="00412EB4" w:rsidRDefault="00412EB4" w:rsidP="00412EB4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4462164"/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29 kwietnia 2019 r. w sprawie obowiązkowego ubezpieczenia odpowiedzialności cywilnej podmiotu wykonującego działalność leczniczą (Dz.U.2019.866)  lub przepisami prawnymi wydanymi w miejsce wydanego Rozporządzenia. Umowa, o której mowa w zdaniu poprzedzającym będzie utrzymywana na niepogorszonych warunkach przez cały okres obowiązywania Umowy. </w:t>
      </w:r>
    </w:p>
    <w:bookmarkEnd w:id="3"/>
    <w:p w:rsidR="00412EB4" w:rsidRDefault="00412EB4" w:rsidP="00412EB4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:rsidR="00412EB4" w:rsidRDefault="00412EB4" w:rsidP="00412EB4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Oświadczenie woli o rozwiązaniu Umowy bez wypowiedzenia zostanie dokonane w formie pisemnej pod rygorem nieważności.</w:t>
      </w:r>
    </w:p>
    <w:p w:rsidR="00412EB4" w:rsidRDefault="00412EB4" w:rsidP="00412EB4">
      <w:p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12</w:t>
      </w:r>
    </w:p>
    <w:p w:rsidR="00412EB4" w:rsidRDefault="00412EB4" w:rsidP="00412EB4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w trakcie udzielania  świadczeń  zdrowotnych zobowiązuje się nie działać na szkodę Udzielającego zamówienia, </w:t>
      </w:r>
      <w:r>
        <w:rPr>
          <w:rFonts w:asciiTheme="minorHAnsi" w:hAnsiTheme="minorHAnsi" w:cstheme="minorHAnsi"/>
          <w:bCs/>
          <w:sz w:val="22"/>
          <w:szCs w:val="22"/>
        </w:rPr>
        <w:t>w szczególności poprzez naruszenie zasady poufności danych, lub ekonomicznego interesu Udzielającego zamówienie.</w:t>
      </w:r>
    </w:p>
    <w:p w:rsidR="00412EB4" w:rsidRDefault="00412EB4" w:rsidP="00412EB4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>
        <w:rPr>
          <w:rFonts w:asciiTheme="minorHAnsi" w:hAnsiTheme="minorHAnsi" w:cstheme="minorHAnsi"/>
          <w:bCs/>
          <w:sz w:val="22"/>
          <w:szCs w:val="22"/>
        </w:rPr>
        <w:t xml:space="preserve">w trybie natychmiastowym, bez zachowania okresu wypowiedzenia. </w:t>
      </w:r>
    </w:p>
    <w:p w:rsidR="00412EB4" w:rsidRDefault="00412EB4" w:rsidP="00412EB4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13</w:t>
      </w:r>
    </w:p>
    <w:p w:rsidR="00412EB4" w:rsidRDefault="00412EB4" w:rsidP="00412EB4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24462184"/>
      <w:r>
        <w:rPr>
          <w:rFonts w:asciiTheme="minorHAnsi" w:hAnsiTheme="minorHAnsi" w:cstheme="minorHAnsi"/>
          <w:sz w:val="22"/>
          <w:szCs w:val="22"/>
        </w:rPr>
        <w:t xml:space="preserve">Umowa zostaje zawarta na okres </w:t>
      </w:r>
      <w:r w:rsidRPr="0029542F">
        <w:rPr>
          <w:rFonts w:asciiTheme="minorHAnsi" w:hAnsiTheme="minorHAnsi" w:cstheme="minorHAnsi"/>
          <w:b/>
          <w:sz w:val="22"/>
          <w:szCs w:val="22"/>
        </w:rPr>
        <w:t>od</w:t>
      </w:r>
      <w:r w:rsidR="005C6FA6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Pr="002954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9542F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5C6FA6">
        <w:rPr>
          <w:rFonts w:asciiTheme="minorHAnsi" w:hAnsiTheme="minorHAnsi" w:cstheme="minorHAnsi"/>
          <w:b/>
          <w:sz w:val="22"/>
          <w:szCs w:val="22"/>
        </w:rPr>
        <w:t>…………………….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 możliwością jej rozwiązania z 3-miesięcznym okresem wypowiedzenia przypadającym na koniec miesiąca kalendarzowego przez każdą stronę. Wypowiedzenie pod rygorem nieważności powinno mieć formę pisemną.</w:t>
      </w:r>
    </w:p>
    <w:p w:rsidR="00412EB4" w:rsidRDefault="00412EB4" w:rsidP="00412EB4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może zostać również rozwiązana za porozumieniem stron w każdym momencie jej obowiązywania. </w:t>
      </w:r>
    </w:p>
    <w:p w:rsidR="00412EB4" w:rsidRDefault="00412EB4" w:rsidP="00412EB4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9 ust. 5, § 10 ust. 3, § 11 ust. 3, § 12 ust. 2.</w:t>
      </w:r>
    </w:p>
    <w:p w:rsidR="00412EB4" w:rsidRPr="0029542F" w:rsidRDefault="00412EB4" w:rsidP="00412EB4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zgodą obu stron niniejsza Umowa może zostać </w:t>
      </w:r>
      <w:r w:rsidRPr="0029542F">
        <w:rPr>
          <w:rFonts w:asciiTheme="minorHAnsi" w:hAnsiTheme="minorHAnsi" w:cstheme="minorHAnsi"/>
          <w:b/>
          <w:sz w:val="22"/>
          <w:szCs w:val="22"/>
        </w:rPr>
        <w:t>przedłużona na dalszy czas.</w:t>
      </w:r>
    </w:p>
    <w:bookmarkEnd w:id="4"/>
    <w:p w:rsidR="00412EB4" w:rsidRPr="0029542F" w:rsidRDefault="00412EB4" w:rsidP="00412EB4">
      <w:pPr>
        <w:suppressAutoHyphens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14</w:t>
      </w:r>
    </w:p>
    <w:p w:rsidR="00412EB4" w:rsidRDefault="00412EB4" w:rsidP="00412EB4">
      <w:pPr>
        <w:pStyle w:val="Bezodstpw"/>
        <w:numPr>
          <w:ilvl w:val="0"/>
          <w:numId w:val="14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zastrzeżeniem postanowień § 13 ust. 3 niniejszej umowy, Udzielający Zamówienie może również rozwiązać umowę za skutkiem natychmiastowym, gdy Przyjmujący Zamówienie:</w:t>
      </w:r>
    </w:p>
    <w:p w:rsidR="00412EB4" w:rsidRDefault="00412EB4" w:rsidP="00412EB4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>§ 9 ust. 1 pkt a) umowy:</w:t>
      </w:r>
    </w:p>
    <w:p w:rsidR="00412EB4" w:rsidRDefault="00412EB4" w:rsidP="00412EB4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  <w:color w:val="000000" w:themeColor="text1"/>
        </w:rPr>
        <w:t xml:space="preserve">nie wykonuje osobiście umowy przez </w:t>
      </w:r>
      <w:r>
        <w:rPr>
          <w:rFonts w:asciiTheme="minorHAnsi" w:hAnsiTheme="minorHAnsi" w:cstheme="minorHAnsi"/>
        </w:rPr>
        <w:t xml:space="preserve">okres dłuższy niż 3 miesiące z przyczyn leżących po jego </w:t>
      </w:r>
    </w:p>
    <w:p w:rsidR="00412EB4" w:rsidRDefault="00412EB4" w:rsidP="00412EB4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stronie,</w:t>
      </w:r>
    </w:p>
    <w:p w:rsidR="00412EB4" w:rsidRDefault="00412EB4" w:rsidP="00412EB4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utracił prawo wykonywania zawodu lub został w tym prawie zawieszony przez organ uprawniony,</w:t>
      </w:r>
    </w:p>
    <w:p w:rsidR="00412EB4" w:rsidRDefault="00412EB4" w:rsidP="00412EB4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w rażący sposób naruszył normy Kodeksu Etyki Lekarskiej,</w:t>
      </w:r>
    </w:p>
    <w:p w:rsidR="00412EB4" w:rsidRDefault="00412EB4" w:rsidP="00412EB4">
      <w:pPr>
        <w:pStyle w:val="Bezodstpw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utracił zdolność do osobistej realizacji umowy.  </w:t>
      </w:r>
    </w:p>
    <w:p w:rsidR="00412EB4" w:rsidRDefault="00412EB4" w:rsidP="00412EB4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 xml:space="preserve">§ 9 ust. 1 pkt b) umowy – w stosunku do personelu lekarskiego Przyjmującego zamówienie nastąpią okoliczności, o których mowa w § 9  ust. 1 pkt a) powyżej </w:t>
      </w:r>
    </w:p>
    <w:p w:rsidR="00412EB4" w:rsidRDefault="00412EB4" w:rsidP="00412EB4">
      <w:pPr>
        <w:pStyle w:val="Bezodstpw"/>
        <w:numPr>
          <w:ilvl w:val="0"/>
          <w:numId w:val="14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Umowa wygasa w razie: </w:t>
      </w:r>
    </w:p>
    <w:p w:rsidR="00412EB4" w:rsidRDefault="00412EB4" w:rsidP="00412EB4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śmierci Przyjmującego Zamówienie w</w:t>
      </w:r>
      <w:r>
        <w:rPr>
          <w:rFonts w:asciiTheme="minorHAnsi" w:hAnsiTheme="minorHAnsi" w:cstheme="minorHAnsi"/>
          <w:color w:val="000000" w:themeColor="text1"/>
        </w:rPr>
        <w:t xml:space="preserve">  przypadku podmiotów, o których mowa w </w:t>
      </w:r>
      <w:r>
        <w:rPr>
          <w:rFonts w:asciiTheme="minorHAnsi" w:hAnsiTheme="minorHAnsi" w:cstheme="minorHAnsi"/>
        </w:rPr>
        <w:t>§ 9 ust. 1 pkt a)</w:t>
      </w:r>
      <w:r>
        <w:rPr>
          <w:rFonts w:asciiTheme="minorHAnsi" w:hAnsiTheme="minorHAnsi" w:cstheme="minorHAnsi"/>
          <w:color w:val="000000" w:themeColor="text1"/>
        </w:rPr>
        <w:t>,</w:t>
      </w:r>
    </w:p>
    <w:p w:rsidR="00412EB4" w:rsidRDefault="00412EB4" w:rsidP="00412EB4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likwidacji/upadłości Przyjmującego Zamówienie </w:t>
      </w: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>§ 9 ust. 1 pkt b) umowy,</w:t>
      </w:r>
    </w:p>
    <w:p w:rsidR="00412EB4" w:rsidRDefault="00412EB4" w:rsidP="00412EB4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likwidacji oddziału Udzielającego Zamówienie lub innej zmiany organizacyjnej po jego stronie mającej taki wpływ na przedmiotową umowę, iż nie ma możliwości jej dalszej realizacji.</w:t>
      </w:r>
    </w:p>
    <w:p w:rsidR="00412EB4" w:rsidRDefault="00412EB4" w:rsidP="00412EB4">
      <w:pPr>
        <w:pStyle w:val="Bezodstpw"/>
        <w:ind w:left="340"/>
        <w:rPr>
          <w:rFonts w:ascii="Times New Roman" w:hAnsi="Times New Roman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15</w:t>
      </w:r>
    </w:p>
    <w:p w:rsidR="00412EB4" w:rsidRDefault="00412EB4" w:rsidP="00412EB4">
      <w:pPr>
        <w:pStyle w:val="Tekstpodstawowy"/>
        <w:numPr>
          <w:ilvl w:val="0"/>
          <w:numId w:val="17"/>
        </w:numPr>
        <w:tabs>
          <w:tab w:val="num" w:pos="360"/>
        </w:tabs>
        <w:suppressAutoHyphens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ustalają, że należność  z tytułu  realizacji Umowy wynosi:</w:t>
      </w:r>
    </w:p>
    <w:p w:rsidR="00EB558C" w:rsidRDefault="00EB558C" w:rsidP="00EB558C">
      <w:pPr>
        <w:pStyle w:val="Akapitzlist"/>
        <w:numPr>
          <w:ilvl w:val="1"/>
          <w:numId w:val="17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w przypadku rozpoczęcia udzielania świadczeń zdrowotnych w dzień powszedni: </w:t>
      </w:r>
    </w:p>
    <w:p w:rsidR="00EB558C" w:rsidRDefault="00EB558C" w:rsidP="00EB558C">
      <w:pPr>
        <w:pStyle w:val="Akapitzlist"/>
        <w:tabs>
          <w:tab w:val="num" w:pos="144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Oddziale Chirurgii Urazowo – Ortopedycznej </w:t>
      </w:r>
      <w:r w:rsidR="005C6FA6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 xml:space="preserve"> zł.  ( </w:t>
      </w:r>
      <w:r w:rsidR="005C6FA6">
        <w:rPr>
          <w:rFonts w:asciiTheme="minorHAnsi" w:hAnsiTheme="minorHAnsi" w:cstheme="minorHAnsi"/>
          <w:sz w:val="22"/>
          <w:szCs w:val="22"/>
        </w:rPr>
        <w:t>……………….</w:t>
      </w:r>
      <w:r w:rsidR="008F4C5B">
        <w:rPr>
          <w:rFonts w:asciiTheme="minorHAnsi" w:hAnsiTheme="minorHAnsi" w:cstheme="minorHAnsi"/>
          <w:sz w:val="22"/>
          <w:szCs w:val="22"/>
        </w:rPr>
        <w:t xml:space="preserve"> złotych </w:t>
      </w:r>
      <w:r>
        <w:rPr>
          <w:rFonts w:asciiTheme="minorHAnsi" w:hAnsiTheme="minorHAnsi" w:cstheme="minorHAnsi"/>
          <w:sz w:val="22"/>
          <w:szCs w:val="22"/>
        </w:rPr>
        <w:t>)brutto</w:t>
      </w:r>
    </w:p>
    <w:p w:rsidR="00EB558C" w:rsidRDefault="00EB558C" w:rsidP="00EB558C">
      <w:pPr>
        <w:pStyle w:val="Akapitzlist"/>
        <w:tabs>
          <w:tab w:val="num" w:pos="144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Izbie Przyjęć </w:t>
      </w:r>
      <w:r w:rsidR="005C6FA6">
        <w:rPr>
          <w:rFonts w:asciiTheme="minorHAnsi" w:hAnsiTheme="minorHAnsi" w:cstheme="minorHAnsi"/>
          <w:sz w:val="22"/>
          <w:szCs w:val="22"/>
        </w:rPr>
        <w:t>………………….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8F4C5B">
        <w:rPr>
          <w:rFonts w:asciiTheme="minorHAnsi" w:hAnsiTheme="minorHAnsi" w:cstheme="minorHAnsi"/>
          <w:sz w:val="22"/>
          <w:szCs w:val="22"/>
        </w:rPr>
        <w:t xml:space="preserve"> </w:t>
      </w:r>
      <w:r w:rsidR="005C6FA6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8F4C5B">
        <w:rPr>
          <w:rFonts w:asciiTheme="minorHAnsi" w:hAnsiTheme="minorHAnsi" w:cstheme="minorHAnsi"/>
          <w:sz w:val="22"/>
          <w:szCs w:val="22"/>
        </w:rPr>
        <w:t xml:space="preserve"> złotych </w:t>
      </w:r>
      <w:r>
        <w:rPr>
          <w:rFonts w:asciiTheme="minorHAnsi" w:hAnsiTheme="minorHAnsi" w:cstheme="minorHAnsi"/>
          <w:sz w:val="22"/>
          <w:szCs w:val="22"/>
        </w:rPr>
        <w:t xml:space="preserve">) brutto </w:t>
      </w:r>
      <w:bookmarkStart w:id="5" w:name="_Hlk24462249"/>
    </w:p>
    <w:p w:rsidR="00EB558C" w:rsidRDefault="00EB558C" w:rsidP="00EB558C">
      <w:pPr>
        <w:pStyle w:val="Akapitzlist"/>
        <w:tabs>
          <w:tab w:val="num" w:pos="144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za 1 (jedną) godzinę udzielania świadczeń zdrowotnych </w:t>
      </w:r>
      <w:bookmarkEnd w:id="5"/>
      <w:r>
        <w:rPr>
          <w:rFonts w:asciiTheme="minorHAnsi" w:hAnsiTheme="minorHAnsi" w:cstheme="minorHAnsi"/>
          <w:sz w:val="22"/>
          <w:szCs w:val="22"/>
        </w:rPr>
        <w:t>przez cały okres (w przedziale czasowym od godziny 15.00 do godziny 7:25 dnia następnego;</w:t>
      </w:r>
    </w:p>
    <w:p w:rsidR="00EB558C" w:rsidRDefault="00EB558C" w:rsidP="00EB558C">
      <w:pPr>
        <w:pStyle w:val="Akapitzlist"/>
        <w:numPr>
          <w:ilvl w:val="1"/>
          <w:numId w:val="17"/>
        </w:numPr>
        <w:tabs>
          <w:tab w:val="num" w:pos="709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rozpoczęcia udzielania świadczeń zdrowotnych w dni wolne od pracy, niedziele i święta, : </w:t>
      </w:r>
    </w:p>
    <w:p w:rsidR="00EB558C" w:rsidRDefault="00EB558C" w:rsidP="00EB558C">
      <w:pPr>
        <w:pStyle w:val="Akapitzlist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Oddziale Chirurgii Urazowo – Ortopedycznej </w:t>
      </w:r>
      <w:r w:rsidR="005C6FA6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(</w:t>
      </w:r>
      <w:r w:rsidR="005C6FA6">
        <w:rPr>
          <w:rFonts w:asciiTheme="minorHAnsi" w:hAnsiTheme="minorHAnsi" w:cstheme="minorHAnsi"/>
          <w:sz w:val="22"/>
          <w:szCs w:val="22"/>
        </w:rPr>
        <w:t>……………………</w:t>
      </w:r>
      <w:r w:rsidR="008F4C5B">
        <w:rPr>
          <w:rFonts w:asciiTheme="minorHAnsi" w:hAnsiTheme="minorHAnsi" w:cstheme="minorHAnsi"/>
          <w:sz w:val="22"/>
          <w:szCs w:val="22"/>
        </w:rPr>
        <w:t xml:space="preserve"> złotych)</w:t>
      </w:r>
      <w:r>
        <w:rPr>
          <w:rFonts w:asciiTheme="minorHAnsi" w:hAnsiTheme="minorHAnsi" w:cstheme="minorHAnsi"/>
          <w:sz w:val="22"/>
          <w:szCs w:val="22"/>
        </w:rPr>
        <w:t xml:space="preserve"> brutto</w:t>
      </w:r>
    </w:p>
    <w:p w:rsidR="00EB558C" w:rsidRDefault="00EB558C" w:rsidP="00EB558C">
      <w:pPr>
        <w:pStyle w:val="Akapitzlist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Izbie Przyjęć </w:t>
      </w:r>
      <w:r w:rsidR="005C6FA6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 ( </w:t>
      </w:r>
      <w:r w:rsidR="005C6FA6">
        <w:rPr>
          <w:rFonts w:asciiTheme="minorHAnsi" w:hAnsiTheme="minorHAnsi" w:cstheme="minorHAnsi"/>
          <w:sz w:val="22"/>
          <w:szCs w:val="22"/>
        </w:rPr>
        <w:t>……………………………..</w:t>
      </w:r>
      <w:r w:rsidR="008F4C5B">
        <w:rPr>
          <w:rFonts w:asciiTheme="minorHAnsi" w:hAnsiTheme="minorHAnsi" w:cstheme="minorHAnsi"/>
          <w:sz w:val="22"/>
          <w:szCs w:val="22"/>
        </w:rPr>
        <w:t xml:space="preserve"> złotych </w:t>
      </w:r>
      <w:r>
        <w:rPr>
          <w:rFonts w:asciiTheme="minorHAnsi" w:hAnsiTheme="minorHAnsi" w:cstheme="minorHAnsi"/>
          <w:sz w:val="22"/>
          <w:szCs w:val="22"/>
        </w:rPr>
        <w:t>) brutto</w:t>
      </w:r>
    </w:p>
    <w:p w:rsidR="00EB558C" w:rsidRDefault="00EB558C" w:rsidP="00EB558C">
      <w:pPr>
        <w:pStyle w:val="Akapitzlist"/>
        <w:tabs>
          <w:tab w:val="num" w:pos="1440"/>
        </w:tabs>
        <w:suppressAutoHyphens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1 (jedną) godzinę udzielania świadczeń zdrowotnych przez cały okres (w przedziale czasowym od godziny 7:25 do godziny 7:25 dnia następnego).</w:t>
      </w:r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   Należność określona w ust 1 przekazywana będzie w terminach miesięcznych na podstawie faktury </w:t>
      </w:r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wystawionej przez Przyjmującego zamówienie. Przyjmujący Zamówienie składa w tym celu  </w:t>
      </w:r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Udzielającemu Zamówienie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rachunek / fakturę </w:t>
      </w:r>
      <w:r>
        <w:rPr>
          <w:rFonts w:asciiTheme="minorHAnsi" w:hAnsiTheme="minorHAnsi" w:cstheme="minorHAnsi"/>
          <w:sz w:val="22"/>
          <w:szCs w:val="22"/>
        </w:rPr>
        <w:t xml:space="preserve">za wykonanie usługi w terminie 3 dni po  </w:t>
      </w:r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zakończeniu miesiąca kalendarzowego wraz z zatwierdzoną przez Ordynatora/ Lekarza Kierującego </w:t>
      </w:r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Oddziałem „</w:t>
      </w:r>
      <w:r>
        <w:rPr>
          <w:rFonts w:asciiTheme="minorHAnsi" w:hAnsiTheme="minorHAnsi" w:cstheme="minorHAnsi"/>
          <w:b/>
          <w:sz w:val="22"/>
          <w:szCs w:val="22"/>
        </w:rPr>
        <w:t>kartą dyżurową</w:t>
      </w:r>
      <w:r>
        <w:rPr>
          <w:rFonts w:asciiTheme="minorHAnsi" w:hAnsiTheme="minorHAnsi" w:cstheme="minorHAnsi"/>
          <w:sz w:val="22"/>
          <w:szCs w:val="22"/>
        </w:rPr>
        <w:t>” lub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pisemną informacją o stanie realizacji świadczeń zdrowotnych </w:t>
      </w:r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określonych Umową poprzez wskazanie ilości godzin udzielanych świadczeń. Przedmiotowa i   </w:t>
      </w:r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informacja będzie przekazywana przez Przyjmującego zamówienie do Działu Kadr i Szkoleń w </w:t>
      </w:r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terminie do pierwszego dnia roboczego każdego miesiąca -  za miesiąc poprzedni.</w:t>
      </w:r>
    </w:p>
    <w:p w:rsidR="00412EB4" w:rsidRDefault="00412EB4" w:rsidP="00412EB4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 Wypłata należności nastąpi w terminie 14 dni, licząc od dnia złożenia poprawnie wystawionego </w:t>
      </w:r>
    </w:p>
    <w:p w:rsidR="00412EB4" w:rsidRDefault="00412EB4" w:rsidP="00412EB4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rachunku/faktury przez Przyjmującego zamówienie, na wskazane przez niego konto.  Za moment </w:t>
      </w:r>
    </w:p>
    <w:p w:rsidR="00412EB4" w:rsidRDefault="00412EB4" w:rsidP="00412EB4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dokonania zapłaty uważa się złożenie w banku przez Udzielającego Zamówienie polecenia przelewu   </w:t>
      </w:r>
    </w:p>
    <w:p w:rsidR="00412EB4" w:rsidRDefault="00412EB4" w:rsidP="00412EB4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na konto Przyjmującego Zamówienie.  </w:t>
      </w:r>
    </w:p>
    <w:p w:rsidR="00412EB4" w:rsidRDefault="00412EB4" w:rsidP="00412EB4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 Przyjmujący zamówienie i Udzielający zamówienia zobowiązują się do zachowania tajemnicy </w:t>
      </w:r>
    </w:p>
    <w:p w:rsidR="00412EB4" w:rsidRDefault="00412EB4" w:rsidP="00412EB4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warunków realizacji niniejszej Umowy oraz wszelkich informacji pozyskanych w związku z Umową, </w:t>
      </w:r>
    </w:p>
    <w:p w:rsidR="00412EB4" w:rsidRDefault="00412EB4" w:rsidP="00412EB4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chyba że inaczej stanowią inne przepisy prawa.</w:t>
      </w:r>
    </w:p>
    <w:p w:rsidR="00412EB4" w:rsidRDefault="00412EB4" w:rsidP="00412EB4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 Kwoty wymienione w ust. 1 i 2 mogą zostać podwyższone na podstawie aneksu do Umowy, po </w:t>
      </w:r>
    </w:p>
    <w:p w:rsidR="00412EB4" w:rsidRDefault="00412EB4" w:rsidP="00412EB4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upływie danego roku kalendarzowego.</w:t>
      </w:r>
    </w:p>
    <w:p w:rsidR="00412EB4" w:rsidRDefault="00412EB4" w:rsidP="00412EB4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Udzielający zamówienia w uzasadnionych przypadkach, w miarę możliwości finansowych może </w:t>
      </w:r>
    </w:p>
    <w:p w:rsidR="00412EB4" w:rsidRDefault="00412EB4" w:rsidP="00412EB4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wypłacić dodatkową kwotę na rzecz Przyjmującego zamówienie z tytułu realizacji zadań  </w:t>
      </w:r>
    </w:p>
    <w:p w:rsidR="00412EB4" w:rsidRDefault="00412EB4" w:rsidP="00412EB4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wynikających z niniejszej Umowy jednorazowo w ciągu roku.</w:t>
      </w: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16</w:t>
      </w:r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17</w:t>
      </w:r>
    </w:p>
    <w:p w:rsidR="00412EB4" w:rsidRDefault="00412EB4" w:rsidP="00412EB4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zmiany do niniejszej Umowy wymagają, pod rygorem nieważności formy pisemnej w postaci aneksu.</w:t>
      </w: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18</w:t>
      </w:r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sprawach  nie uregulowanych niniejszą Umową mają zastosowanie przepisy Kodeksu cywilnego i inne znajdujące zastosowanie przepisy.</w:t>
      </w: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19</w:t>
      </w:r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spory wynikające z niniejszej Umowy rozstrzyga Sąd właściwy miejscowo dla siedziby Udzielającego zamówienia.</w:t>
      </w: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§ 20</w:t>
      </w:r>
    </w:p>
    <w:p w:rsidR="00412EB4" w:rsidRDefault="00412EB4" w:rsidP="00412EB4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została sporządzona w dwóch jednobrzmiących egzemplarzach, jeden dla Udzielającego zamówienia oraz jeden dla  Przyjmującego zamówienie.</w:t>
      </w:r>
    </w:p>
    <w:p w:rsidR="00412EB4" w:rsidRDefault="00412EB4" w:rsidP="00412EB4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24462297"/>
      <w:r>
        <w:rPr>
          <w:rFonts w:asciiTheme="minorHAnsi" w:hAnsiTheme="minorHAnsi" w:cstheme="minorHAnsi"/>
          <w:sz w:val="22"/>
          <w:szCs w:val="22"/>
        </w:rPr>
        <w:t xml:space="preserve">             ............................................                                          ...............................................</w:t>
      </w:r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6FA6" w:rsidRDefault="005C6FA6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6"/>
    <w:p w:rsidR="00412EB4" w:rsidRDefault="00412EB4" w:rsidP="00412EB4">
      <w:pPr>
        <w:jc w:val="center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lastRenderedPageBreak/>
        <w:t>Załącznik – Nr 1</w:t>
      </w:r>
    </w:p>
    <w:p w:rsidR="00412EB4" w:rsidRDefault="00412EB4" w:rsidP="00412EB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do Umowy nr </w:t>
      </w:r>
      <w:r w:rsidR="008F4C5B" w:rsidRPr="008F4C5B">
        <w:rPr>
          <w:rFonts w:asciiTheme="minorHAnsi" w:hAnsiTheme="minorHAnsi" w:cstheme="minorHAnsi"/>
          <w:b/>
          <w:position w:val="-1"/>
          <w:sz w:val="22"/>
          <w:szCs w:val="22"/>
        </w:rPr>
        <w:t>85/2020</w:t>
      </w:r>
      <w:r>
        <w:rPr>
          <w:rFonts w:asciiTheme="minorHAnsi" w:hAnsiTheme="minorHAnsi" w:cstheme="minorHAnsi"/>
          <w:position w:val="-1"/>
          <w:sz w:val="22"/>
          <w:szCs w:val="22"/>
        </w:rPr>
        <w:t xml:space="preserve"> na udzielanie lekarskich świadczeń zdrowotnych,</w:t>
      </w:r>
    </w:p>
    <w:p w:rsidR="00412EB4" w:rsidRPr="008F4C5B" w:rsidRDefault="00412EB4" w:rsidP="00412EB4">
      <w:pPr>
        <w:jc w:val="center"/>
        <w:rPr>
          <w:rFonts w:asciiTheme="minorHAnsi" w:hAnsiTheme="minorHAnsi" w:cstheme="minorHAnsi"/>
          <w:b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zawartej w dniu </w:t>
      </w:r>
      <w:r w:rsidR="005C6FA6">
        <w:rPr>
          <w:rFonts w:asciiTheme="minorHAnsi" w:hAnsiTheme="minorHAnsi" w:cstheme="minorHAnsi"/>
          <w:position w:val="-1"/>
          <w:sz w:val="22"/>
          <w:szCs w:val="22"/>
        </w:rPr>
        <w:t>…………………………………..</w:t>
      </w:r>
      <w:bookmarkStart w:id="7" w:name="_GoBack"/>
      <w:bookmarkEnd w:id="7"/>
      <w:r w:rsidRPr="008F4C5B">
        <w:rPr>
          <w:rFonts w:asciiTheme="minorHAnsi" w:hAnsiTheme="minorHAnsi" w:cstheme="minorHAnsi"/>
          <w:b/>
          <w:position w:val="-1"/>
          <w:sz w:val="22"/>
          <w:szCs w:val="22"/>
        </w:rPr>
        <w:t xml:space="preserve"> </w:t>
      </w:r>
    </w:p>
    <w:p w:rsidR="00412EB4" w:rsidRPr="008F4C5B" w:rsidRDefault="00412EB4" w:rsidP="00412EB4">
      <w:pPr>
        <w:jc w:val="center"/>
        <w:rPr>
          <w:rFonts w:asciiTheme="minorHAnsi" w:hAnsiTheme="minorHAnsi" w:cstheme="minorHAnsi"/>
          <w:b/>
          <w:position w:val="-1"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position w:val="-1"/>
          <w:sz w:val="22"/>
          <w:szCs w:val="22"/>
        </w:rPr>
      </w:pPr>
      <w:r>
        <w:rPr>
          <w:rFonts w:asciiTheme="minorHAnsi" w:hAnsiTheme="minorHAnsi" w:cstheme="minorHAnsi"/>
          <w:b/>
          <w:position w:val="-1"/>
          <w:sz w:val="22"/>
          <w:szCs w:val="22"/>
        </w:rPr>
        <w:t>Zasady używania sprzętu oraz innych środków niezbędnych do realizacji Umowy</w:t>
      </w:r>
    </w:p>
    <w:p w:rsidR="00412EB4" w:rsidRDefault="00412EB4" w:rsidP="00412EB4">
      <w:pPr>
        <w:rPr>
          <w:rFonts w:asciiTheme="minorHAnsi" w:hAnsiTheme="minorHAnsi" w:cstheme="minorHAnsi"/>
          <w:position w:val="-1"/>
          <w:sz w:val="22"/>
          <w:szCs w:val="22"/>
        </w:rPr>
      </w:pPr>
    </w:p>
    <w:p w:rsidR="00412EB4" w:rsidRDefault="00412EB4" w:rsidP="00412EB4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W okresie obowiązywania Umowy pomiędzy:</w:t>
      </w:r>
    </w:p>
    <w:p w:rsidR="00412EB4" w:rsidRDefault="00412EB4" w:rsidP="00412EB4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:rsidR="00412EB4" w:rsidRDefault="00412EB4" w:rsidP="00412EB4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:rsidR="00412EB4" w:rsidRDefault="00412EB4" w:rsidP="00412EB4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412EB4" w:rsidRDefault="00412EB4" w:rsidP="00412EB4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:rsidR="00412EB4" w:rsidRDefault="00412EB4" w:rsidP="00412EB4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:rsidR="00412EB4" w:rsidRDefault="00412EB4" w:rsidP="00412EB4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reprezentowanym przez </w:t>
      </w:r>
    </w:p>
    <w:p w:rsidR="00412EB4" w:rsidRDefault="00412EB4" w:rsidP="00412EB4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8" w:name="_Hlk24462333"/>
      <w:r>
        <w:rPr>
          <w:rFonts w:asciiTheme="minorHAnsi" w:hAnsiTheme="minorHAnsi" w:cstheme="minorHAnsi"/>
          <w:b/>
          <w:sz w:val="22"/>
          <w:szCs w:val="22"/>
        </w:rPr>
        <w:t xml:space="preserve">dr n. ekon. Jerzego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Szafranowicza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Dyrektora </w:t>
      </w:r>
    </w:p>
    <w:bookmarkEnd w:id="8"/>
    <w:p w:rsidR="00412EB4" w:rsidRDefault="00412EB4" w:rsidP="00412EB4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zwanym dalej Udzielającym zamówienia, </w:t>
      </w:r>
    </w:p>
    <w:p w:rsidR="00412EB4" w:rsidRDefault="00412EB4" w:rsidP="00412EB4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 xml:space="preserve">a </w:t>
      </w:r>
    </w:p>
    <w:p w:rsidR="008F4C5B" w:rsidRDefault="005C6FA6" w:rsidP="008F4C5B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……………………………………………………………………….</w:t>
      </w:r>
      <w:r w:rsidR="008F4C5B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8F4C5B" w:rsidRDefault="008F4C5B" w:rsidP="008F4C5B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prowadzącym działalność gospodarczą pn.:</w:t>
      </w:r>
    </w:p>
    <w:p w:rsidR="005C6FA6" w:rsidRDefault="005C6FA6" w:rsidP="008F4C5B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………………………………………………….</w:t>
      </w:r>
    </w:p>
    <w:p w:rsidR="005C6FA6" w:rsidRDefault="008F4C5B" w:rsidP="008F4C5B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NIP:</w:t>
      </w:r>
      <w:r w:rsidR="005C6FA6"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……………………………………….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8F4C5B" w:rsidRDefault="008F4C5B" w:rsidP="008F4C5B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REGON: </w:t>
      </w:r>
      <w:r w:rsidR="005C6FA6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………………………………….</w:t>
      </w:r>
    </w:p>
    <w:p w:rsidR="008F4C5B" w:rsidRDefault="008F4C5B" w:rsidP="00412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2EB4" w:rsidRDefault="00412EB4" w:rsidP="00412EB4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zwaną dalej </w:t>
      </w:r>
      <w:r>
        <w:rPr>
          <w:rFonts w:asciiTheme="minorHAnsi" w:hAnsiTheme="minorHAnsi" w:cstheme="minorHAnsi"/>
          <w:position w:val="-2"/>
          <w:sz w:val="22"/>
          <w:szCs w:val="22"/>
        </w:rPr>
        <w:t xml:space="preserve">Przyjmującym zamówienie, </w:t>
      </w:r>
    </w:p>
    <w:p w:rsidR="00412EB4" w:rsidRDefault="00412EB4" w:rsidP="00412EB4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:rsidR="00412EB4" w:rsidRDefault="00412EB4" w:rsidP="00412EB4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obwiązują następujące zasady korzystania za sprzętu i innych środków Przyjmującego zamówienie:</w:t>
      </w:r>
    </w:p>
    <w:p w:rsidR="00412EB4" w:rsidRDefault="00412EB4" w:rsidP="00412EB4">
      <w:pPr>
        <w:rPr>
          <w:rFonts w:asciiTheme="minorHAnsi" w:hAnsiTheme="minorHAnsi" w:cstheme="minorHAnsi"/>
          <w:position w:val="-1"/>
          <w:sz w:val="22"/>
          <w:szCs w:val="22"/>
        </w:rPr>
      </w:pPr>
    </w:p>
    <w:p w:rsidR="00412EB4" w:rsidRDefault="00412EB4" w:rsidP="00412EB4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:rsidR="00412EB4" w:rsidRDefault="00412EB4" w:rsidP="00412EB4">
      <w:pPr>
        <w:suppressAutoHyphens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:rsidR="00412EB4" w:rsidRDefault="00412EB4" w:rsidP="00412EB4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bazy lokalowej Udzielającego zamówienia, w tym  z pomieszczeń socjalnych,</w:t>
      </w:r>
    </w:p>
    <w:p w:rsidR="00412EB4" w:rsidRDefault="00412EB4" w:rsidP="00412EB4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sprzętu i aparatury medycznej będącego własnością Udzielającego zamówienia,</w:t>
      </w:r>
    </w:p>
    <w:p w:rsidR="00412EB4" w:rsidRDefault="00412EB4" w:rsidP="00412EB4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środków medycznych, farmakologicznych, dezynfekcyjnych oraz materiałów opatrunkowych.</w:t>
      </w:r>
    </w:p>
    <w:p w:rsidR="00412EB4" w:rsidRDefault="00412EB4" w:rsidP="00412EB4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:rsidR="00412EB4" w:rsidRDefault="00412EB4" w:rsidP="00412EB4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:rsidR="00412EB4" w:rsidRDefault="00412EB4" w:rsidP="00412EB4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:rsidR="00412EB4" w:rsidRDefault="00412EB4" w:rsidP="00412EB4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:rsidR="00412EB4" w:rsidRDefault="00412EB4" w:rsidP="00412EB4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:rsidR="00412EB4" w:rsidRDefault="00412EB4" w:rsidP="00412EB4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:rsidR="00412EB4" w:rsidRDefault="00412EB4" w:rsidP="00412EB4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12EB4" w:rsidRDefault="00412EB4" w:rsidP="0041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9" w:name="_Hlk24462379"/>
    </w:p>
    <w:p w:rsidR="00412EB4" w:rsidRDefault="00412EB4" w:rsidP="00412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:rsidR="00AC17C3" w:rsidRDefault="00412EB4" w:rsidP="00F75DEE">
      <w:p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  <w:bookmarkEnd w:id="9"/>
    </w:p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5FCF"/>
    <w:multiLevelType w:val="hybridMultilevel"/>
    <w:tmpl w:val="62BC2518"/>
    <w:lvl w:ilvl="0" w:tplc="2152D1FC">
      <w:start w:val="1"/>
      <w:numFmt w:val="lowerLetter"/>
      <w:lvlText w:val="%1)"/>
      <w:lvlJc w:val="left"/>
      <w:pPr>
        <w:ind w:left="738" w:hanging="360"/>
      </w:p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>
      <w:start w:val="1"/>
      <w:numFmt w:val="lowerRoman"/>
      <w:lvlText w:val="%3."/>
      <w:lvlJc w:val="right"/>
      <w:pPr>
        <w:ind w:left="2178" w:hanging="180"/>
      </w:pPr>
    </w:lvl>
    <w:lvl w:ilvl="3" w:tplc="0415000F">
      <w:start w:val="1"/>
      <w:numFmt w:val="decimal"/>
      <w:lvlText w:val="%4."/>
      <w:lvlJc w:val="left"/>
      <w:pPr>
        <w:ind w:left="2898" w:hanging="360"/>
      </w:pPr>
    </w:lvl>
    <w:lvl w:ilvl="4" w:tplc="04150019">
      <w:start w:val="1"/>
      <w:numFmt w:val="lowerLetter"/>
      <w:lvlText w:val="%5."/>
      <w:lvlJc w:val="left"/>
      <w:pPr>
        <w:ind w:left="3618" w:hanging="360"/>
      </w:pPr>
    </w:lvl>
    <w:lvl w:ilvl="5" w:tplc="0415001B">
      <w:start w:val="1"/>
      <w:numFmt w:val="lowerRoman"/>
      <w:lvlText w:val="%6."/>
      <w:lvlJc w:val="right"/>
      <w:pPr>
        <w:ind w:left="4338" w:hanging="180"/>
      </w:pPr>
    </w:lvl>
    <w:lvl w:ilvl="6" w:tplc="0415000F">
      <w:start w:val="1"/>
      <w:numFmt w:val="decimal"/>
      <w:lvlText w:val="%7."/>
      <w:lvlJc w:val="left"/>
      <w:pPr>
        <w:ind w:left="5058" w:hanging="360"/>
      </w:pPr>
    </w:lvl>
    <w:lvl w:ilvl="7" w:tplc="04150019">
      <w:start w:val="1"/>
      <w:numFmt w:val="lowerLetter"/>
      <w:lvlText w:val="%8."/>
      <w:lvlJc w:val="left"/>
      <w:pPr>
        <w:ind w:left="5778" w:hanging="360"/>
      </w:pPr>
    </w:lvl>
    <w:lvl w:ilvl="8" w:tplc="0415001B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5E7"/>
    <w:multiLevelType w:val="hybridMultilevel"/>
    <w:tmpl w:val="F7C4B1BC"/>
    <w:lvl w:ilvl="0" w:tplc="FFDEAF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014E3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E4C17"/>
    <w:multiLevelType w:val="hybridMultilevel"/>
    <w:tmpl w:val="0400D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32979"/>
    <w:multiLevelType w:val="hybridMultilevel"/>
    <w:tmpl w:val="6308C54C"/>
    <w:lvl w:ilvl="0" w:tplc="AC605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0C16DA"/>
    <w:multiLevelType w:val="hybridMultilevel"/>
    <w:tmpl w:val="CC683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74951"/>
    <w:multiLevelType w:val="hybridMultilevel"/>
    <w:tmpl w:val="4BDA617E"/>
    <w:lvl w:ilvl="0" w:tplc="4490AB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84203B"/>
    <w:multiLevelType w:val="hybridMultilevel"/>
    <w:tmpl w:val="EEF83468"/>
    <w:lvl w:ilvl="0" w:tplc="D1100C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F6ECA"/>
    <w:multiLevelType w:val="hybridMultilevel"/>
    <w:tmpl w:val="D45667F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15"/>
    <w:rsid w:val="00100F15"/>
    <w:rsid w:val="0029542F"/>
    <w:rsid w:val="003B4152"/>
    <w:rsid w:val="00412EB4"/>
    <w:rsid w:val="005C6FA6"/>
    <w:rsid w:val="005E3F98"/>
    <w:rsid w:val="008301D0"/>
    <w:rsid w:val="008F4C5B"/>
    <w:rsid w:val="00AA79C0"/>
    <w:rsid w:val="00EB558C"/>
    <w:rsid w:val="00F7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E8AA9-827E-475E-A91E-0CFC0EAA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2EB4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2EB4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12E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12E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12EB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12EB4"/>
    <w:pPr>
      <w:ind w:left="708"/>
    </w:pPr>
  </w:style>
  <w:style w:type="paragraph" w:customStyle="1" w:styleId="WW-Tekstpodstawowy2">
    <w:name w:val="WW-Tekst podstawowy 2"/>
    <w:basedOn w:val="Normalny"/>
    <w:rsid w:val="00412EB4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2978</Words>
  <Characters>17874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Bożena Kurek</cp:lastModifiedBy>
  <cp:revision>15</cp:revision>
  <cp:lastPrinted>2020-12-12T09:06:00Z</cp:lastPrinted>
  <dcterms:created xsi:type="dcterms:W3CDTF">2020-07-23T10:38:00Z</dcterms:created>
  <dcterms:modified xsi:type="dcterms:W3CDTF">2020-12-12T09:06:00Z</dcterms:modified>
</cp:coreProperties>
</file>