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77" w:rsidRPr="00A95AA0" w:rsidRDefault="00541677" w:rsidP="00541677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r w:rsidRPr="00A95AA0">
        <w:rPr>
          <w:rFonts w:ascii="Tahoma" w:hAnsi="Tahoma" w:cs="Tahoma"/>
          <w:b/>
          <w:bCs/>
          <w:sz w:val="18"/>
          <w:szCs w:val="18"/>
        </w:rPr>
        <w:t>Załącznik</w:t>
      </w:r>
      <w:r w:rsidR="00075FC2" w:rsidRPr="00A95AA0">
        <w:rPr>
          <w:rFonts w:ascii="Tahoma" w:hAnsi="Tahoma" w:cs="Tahoma"/>
          <w:b/>
          <w:bCs/>
          <w:sz w:val="18"/>
          <w:szCs w:val="18"/>
        </w:rPr>
        <w:t xml:space="preserve"> nr </w:t>
      </w:r>
      <w:r w:rsidRPr="00A95AA0">
        <w:rPr>
          <w:rFonts w:ascii="Tahoma" w:hAnsi="Tahoma" w:cs="Tahoma"/>
          <w:b/>
          <w:bCs/>
          <w:sz w:val="18"/>
          <w:szCs w:val="18"/>
        </w:rPr>
        <w:t>6 do SWZ</w:t>
      </w:r>
    </w:p>
    <w:p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</w:p>
    <w:p w:rsidR="00541677" w:rsidRPr="00A95AA0" w:rsidRDefault="00541677" w:rsidP="00541677">
      <w:pPr>
        <w:pStyle w:val="Nagwek9"/>
        <w:numPr>
          <w:ilvl w:val="0"/>
          <w:numId w:val="0"/>
        </w:numPr>
        <w:rPr>
          <w:rFonts w:ascii="Tahoma" w:hAnsi="Tahoma" w:cs="Tahoma"/>
          <w:i/>
          <w:sz w:val="18"/>
          <w:szCs w:val="18"/>
          <w:u w:val="single"/>
        </w:rPr>
      </w:pPr>
      <w:r w:rsidRPr="00A95AA0">
        <w:rPr>
          <w:rFonts w:ascii="Tahoma" w:hAnsi="Tahoma" w:cs="Tahoma"/>
          <w:i/>
          <w:sz w:val="18"/>
          <w:szCs w:val="18"/>
          <w:u w:val="single"/>
          <w:lang w:val="pl-PL"/>
        </w:rPr>
        <w:t>PROJEKTOWANE POSTANOWIENIA UMOWY</w:t>
      </w:r>
    </w:p>
    <w:p w:rsidR="00541677" w:rsidRPr="00A95AA0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95AA0">
        <w:rPr>
          <w:rFonts w:ascii="Tahoma" w:hAnsi="Tahoma" w:cs="Tahoma"/>
          <w:b/>
          <w:bCs/>
          <w:sz w:val="18"/>
          <w:szCs w:val="18"/>
        </w:rPr>
        <w:t>UMOWA NR</w:t>
      </w:r>
      <w:r w:rsidRPr="00A95AA0">
        <w:rPr>
          <w:rFonts w:ascii="Tahoma" w:hAnsi="Tahoma" w:cs="Tahoma"/>
          <w:bCs/>
          <w:sz w:val="18"/>
          <w:szCs w:val="18"/>
        </w:rPr>
        <w:t xml:space="preserve"> </w:t>
      </w:r>
      <w:r w:rsidRPr="00A95AA0">
        <w:rPr>
          <w:rFonts w:ascii="Tahoma" w:hAnsi="Tahoma" w:cs="Tahoma"/>
          <w:b/>
          <w:bCs/>
          <w:sz w:val="18"/>
          <w:szCs w:val="18"/>
        </w:rPr>
        <w:t>ZP/…../2021</w:t>
      </w:r>
    </w:p>
    <w:p w:rsidR="00541677" w:rsidRPr="00A95AA0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</w:p>
    <w:p w:rsidR="00541677" w:rsidRPr="00A95AA0" w:rsidRDefault="00541677" w:rsidP="00541677">
      <w:pPr>
        <w:rPr>
          <w:rFonts w:ascii="Tahoma" w:hAnsi="Tahoma" w:cs="Tahoma"/>
          <w:sz w:val="18"/>
          <w:szCs w:val="18"/>
        </w:rPr>
      </w:pPr>
      <w:r w:rsidRPr="00A95AA0">
        <w:rPr>
          <w:rFonts w:ascii="Tahoma" w:hAnsi="Tahoma" w:cs="Tahoma"/>
          <w:sz w:val="18"/>
          <w:szCs w:val="18"/>
        </w:rPr>
        <w:t>zawarta w Chorzowie w dniu ………</w:t>
      </w:r>
      <w:r w:rsidR="00075FC2" w:rsidRPr="00A95AA0">
        <w:rPr>
          <w:rFonts w:ascii="Tahoma" w:hAnsi="Tahoma" w:cs="Tahoma"/>
          <w:sz w:val="18"/>
          <w:szCs w:val="18"/>
        </w:rPr>
        <w:t>…………………..</w:t>
      </w:r>
      <w:r w:rsidRPr="00A95AA0">
        <w:rPr>
          <w:rFonts w:ascii="Tahoma" w:hAnsi="Tahoma" w:cs="Tahoma"/>
          <w:sz w:val="18"/>
          <w:szCs w:val="18"/>
        </w:rPr>
        <w:t xml:space="preserve">……… pomiędzy: </w:t>
      </w:r>
    </w:p>
    <w:bookmarkEnd w:id="0"/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075FC2" w:rsidRPr="00BE76C5" w:rsidRDefault="00075FC2" w:rsidP="00075FC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BE76C5">
        <w:rPr>
          <w:rFonts w:ascii="Tahoma" w:hAnsi="Tahoma" w:cs="Tahoma"/>
          <w:sz w:val="18"/>
          <w:szCs w:val="18"/>
        </w:rPr>
        <w:t xml:space="preserve">z siedzibą </w:t>
      </w:r>
      <w:r w:rsidRPr="00BE76C5">
        <w:rPr>
          <w:rFonts w:ascii="Tahoma" w:hAnsi="Tahoma" w:cs="Tahoma"/>
          <w:b/>
          <w:bCs/>
          <w:sz w:val="18"/>
          <w:szCs w:val="18"/>
        </w:rPr>
        <w:t>ul. Strzelców Bytomskich 11, 41-500 Chorzów</w:t>
      </w:r>
      <w:r w:rsidRPr="00BE76C5">
        <w:rPr>
          <w:rFonts w:ascii="Tahoma" w:hAnsi="Tahoma" w:cs="Tahoma"/>
          <w:sz w:val="18"/>
          <w:szCs w:val="18"/>
        </w:rPr>
        <w:t xml:space="preserve">, </w:t>
      </w:r>
      <w:r w:rsidRPr="00BE76C5"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 w:rsidRPr="00BE76C5"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 w:rsidRPr="00BE76C5"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 w:rsidRPr="00BE76C5">
        <w:rPr>
          <w:rFonts w:ascii="Tahoma" w:eastAsia="Calibri" w:hAnsi="Tahoma" w:cs="Tahoma"/>
          <w:sz w:val="18"/>
          <w:szCs w:val="18"/>
        </w:rPr>
        <w:t>pod numerem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>KRS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0000011939</w:t>
      </w:r>
      <w:r w:rsidRPr="00BE76C5">
        <w:rPr>
          <w:rFonts w:ascii="Tahoma" w:hAnsi="Tahoma" w:cs="Tahoma"/>
          <w:b/>
          <w:sz w:val="18"/>
          <w:szCs w:val="18"/>
        </w:rPr>
        <w:t>; NIP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6271923530</w:t>
      </w:r>
      <w:r w:rsidRPr="00BE76C5">
        <w:rPr>
          <w:rFonts w:ascii="Tahoma" w:hAnsi="Tahoma" w:cs="Tahoma"/>
          <w:b/>
          <w:sz w:val="18"/>
          <w:szCs w:val="18"/>
        </w:rPr>
        <w:t>; REGON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271503410;</w:t>
      </w: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zwanym dalej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Zamawiającym</w:t>
      </w:r>
      <w:r w:rsidRPr="00BE76C5">
        <w:rPr>
          <w:rFonts w:ascii="Tahoma" w:hAnsi="Tahoma" w:cs="Tahoma"/>
          <w:color w:val="000000"/>
          <w:sz w:val="18"/>
          <w:szCs w:val="18"/>
        </w:rPr>
        <w:t>, reprezentowanym przez:</w:t>
      </w:r>
    </w:p>
    <w:p w:rsidR="00075FC2" w:rsidRPr="00BE76C5" w:rsidRDefault="00075FC2" w:rsidP="00075FC2">
      <w:pPr>
        <w:rPr>
          <w:rFonts w:ascii="Tahoma" w:hAnsi="Tahoma" w:cs="Tahoma"/>
          <w:color w:val="000000"/>
          <w:sz w:val="18"/>
          <w:szCs w:val="18"/>
        </w:rPr>
      </w:pPr>
    </w:p>
    <w:p w:rsidR="00075FC2" w:rsidRPr="00BE76C5" w:rsidRDefault="00075FC2" w:rsidP="00075FC2">
      <w:pPr>
        <w:rPr>
          <w:rFonts w:ascii="Tahoma" w:hAnsi="Tahoma" w:cs="Tahoma"/>
          <w:b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dr n. ekon. Jerzego </w:t>
      </w:r>
      <w:proofErr w:type="spellStart"/>
      <w:r w:rsidRPr="00BE76C5">
        <w:rPr>
          <w:rFonts w:ascii="Tahoma" w:hAnsi="Tahoma" w:cs="Tahoma"/>
          <w:b/>
          <w:color w:val="000000"/>
          <w:sz w:val="18"/>
          <w:szCs w:val="18"/>
        </w:rPr>
        <w:t>Szafranowicza</w:t>
      </w:r>
      <w:proofErr w:type="spellEnd"/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 – Dyrektora SP ZOZ Zespołu Szpitali Miejskich w Chorzowie</w:t>
      </w:r>
    </w:p>
    <w:p w:rsidR="00541677" w:rsidRPr="00BE76C5" w:rsidRDefault="00541677" w:rsidP="00541677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 a</w:t>
      </w: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075FC2" w:rsidRPr="00BE76C5" w:rsidRDefault="00075FC2" w:rsidP="00075FC2">
      <w:pPr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………………………………………………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z siedzibą ul. …………………….…</w:t>
      </w:r>
    </w:p>
    <w:p w:rsidR="00075FC2" w:rsidRPr="00BE76C5" w:rsidRDefault="00075FC2" w:rsidP="00075FC2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KRS</w:t>
      </w:r>
      <w:r w:rsidRPr="00BE76C5">
        <w:rPr>
          <w:rFonts w:ascii="Tahoma" w:hAnsi="Tahoma" w:cs="Tahoma"/>
          <w:sz w:val="18"/>
          <w:szCs w:val="18"/>
        </w:rPr>
        <w:t xml:space="preserve">: ………………… </w:t>
      </w:r>
      <w:r w:rsidRPr="00BE76C5">
        <w:rPr>
          <w:rFonts w:ascii="Tahoma" w:hAnsi="Tahoma" w:cs="Tahoma"/>
          <w:b/>
          <w:bCs/>
          <w:sz w:val="18"/>
          <w:szCs w:val="18"/>
        </w:rPr>
        <w:t>NIP</w:t>
      </w:r>
      <w:r w:rsidRPr="00BE76C5">
        <w:rPr>
          <w:rFonts w:ascii="Tahoma" w:hAnsi="Tahoma" w:cs="Tahoma"/>
          <w:sz w:val="18"/>
          <w:szCs w:val="18"/>
        </w:rPr>
        <w:t xml:space="preserve">: ………………… </w:t>
      </w:r>
      <w:r w:rsidRPr="00BE76C5">
        <w:rPr>
          <w:rFonts w:ascii="Tahoma" w:hAnsi="Tahoma" w:cs="Tahoma"/>
          <w:b/>
          <w:bCs/>
          <w:sz w:val="18"/>
          <w:szCs w:val="18"/>
        </w:rPr>
        <w:t>REGON</w:t>
      </w:r>
      <w:r w:rsidRPr="00BE76C5">
        <w:rPr>
          <w:rFonts w:ascii="Tahoma" w:hAnsi="Tahoma" w:cs="Tahoma"/>
          <w:sz w:val="18"/>
          <w:szCs w:val="18"/>
        </w:rPr>
        <w:t xml:space="preserve">: ……………….……… </w:t>
      </w: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zwanym dalej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Wykonawcą</w:t>
      </w:r>
      <w:r w:rsidRPr="00BE76C5">
        <w:rPr>
          <w:rFonts w:ascii="Tahoma" w:hAnsi="Tahoma" w:cs="Tahoma"/>
          <w:color w:val="000000"/>
          <w:sz w:val="18"/>
          <w:szCs w:val="18"/>
        </w:rPr>
        <w:t>, reprezentowanym przez:</w:t>
      </w: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075FC2" w:rsidRPr="00BE76C5" w:rsidRDefault="00075FC2" w:rsidP="00075FC2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</w:t>
      </w: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</w:p>
    <w:p w:rsidR="00541677" w:rsidRPr="00A4216B" w:rsidRDefault="00541677" w:rsidP="00541677">
      <w:pPr>
        <w:rPr>
          <w:rFonts w:ascii="Tahoma" w:hAnsi="Tahoma" w:cs="Tahoma"/>
          <w:i/>
          <w:iCs/>
          <w:sz w:val="18"/>
          <w:szCs w:val="18"/>
          <w:lang w:eastAsia="en-US"/>
        </w:rPr>
      </w:pPr>
      <w:r w:rsidRPr="00BE76C5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 xml:space="preserve">Zamawiający oraz </w:t>
      </w:r>
      <w:r w:rsidRPr="00A4216B">
        <w:rPr>
          <w:rFonts w:ascii="Tahoma" w:hAnsi="Tahoma" w:cs="Tahoma"/>
          <w:i/>
          <w:iCs/>
          <w:sz w:val="18"/>
          <w:szCs w:val="18"/>
          <w:lang w:eastAsia="en-US"/>
        </w:rPr>
        <w:t>Wykonawca będą w dalszej części umowy zwani łącznie „Stronami”.</w:t>
      </w:r>
    </w:p>
    <w:p w:rsidR="00541677" w:rsidRPr="00A4216B" w:rsidRDefault="00541677" w:rsidP="00541677">
      <w:pPr>
        <w:rPr>
          <w:rFonts w:ascii="Tahoma" w:hAnsi="Tahoma" w:cs="Tahoma"/>
          <w:sz w:val="18"/>
          <w:szCs w:val="18"/>
        </w:rPr>
      </w:pPr>
    </w:p>
    <w:p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§ 1</w:t>
      </w:r>
    </w:p>
    <w:p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PRZEDMIOT UMOWY</w:t>
      </w:r>
    </w:p>
    <w:p w:rsidR="00541677" w:rsidRPr="00A4216B" w:rsidRDefault="00541677" w:rsidP="00541677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sz w:val="18"/>
          <w:szCs w:val="18"/>
        </w:rPr>
      </w:pPr>
      <w:r w:rsidRPr="00A4216B">
        <w:rPr>
          <w:rFonts w:ascii="Tahoma" w:eastAsia="Calibri" w:hAnsi="Tahoma" w:cs="Tahoma"/>
          <w:sz w:val="18"/>
          <w:szCs w:val="18"/>
        </w:rPr>
        <w:t xml:space="preserve">W wyniku przeprowadzonego postępowania </w:t>
      </w:r>
      <w:r w:rsidR="00075FC2" w:rsidRPr="00A4216B">
        <w:rPr>
          <w:rFonts w:ascii="Tahoma" w:eastAsia="Calibri" w:hAnsi="Tahoma" w:cs="Tahoma"/>
          <w:sz w:val="18"/>
          <w:szCs w:val="18"/>
        </w:rPr>
        <w:t xml:space="preserve">o udzielenie zamówienia publicznego w trybie podstawowym bez przeprowadzania negocjacji o nr sprawy </w:t>
      </w:r>
      <w:r w:rsidRPr="00A4216B">
        <w:rPr>
          <w:rFonts w:ascii="Tahoma" w:eastAsia="Calibri" w:hAnsi="Tahoma" w:cs="Tahoma"/>
          <w:b/>
          <w:sz w:val="18"/>
          <w:szCs w:val="18"/>
        </w:rPr>
        <w:t>ZSM/ZP/1/2021</w:t>
      </w:r>
      <w:r w:rsidRPr="00A4216B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A4216B">
        <w:rPr>
          <w:rFonts w:ascii="Tahoma" w:eastAsia="Calibri" w:hAnsi="Tahoma" w:cs="Tahoma"/>
          <w:sz w:val="18"/>
          <w:szCs w:val="18"/>
        </w:rPr>
        <w:t xml:space="preserve">Wykonawca zobowiązuje się do sukcesywnej </w:t>
      </w:r>
      <w:r w:rsidRPr="00A4216B">
        <w:rPr>
          <w:rFonts w:ascii="Tahoma" w:hAnsi="Tahoma" w:cs="Tahoma"/>
          <w:b/>
          <w:sz w:val="18"/>
          <w:szCs w:val="18"/>
        </w:rPr>
        <w:t xml:space="preserve">dostawy środków kontrastowych dla Samodzielnego Publicznego Zakładu Opieki Zdrowotnej </w:t>
      </w:r>
      <w:r w:rsidR="00075FC2" w:rsidRPr="00A4216B">
        <w:rPr>
          <w:rFonts w:ascii="Tahoma" w:hAnsi="Tahoma" w:cs="Tahoma"/>
          <w:b/>
          <w:sz w:val="18"/>
          <w:szCs w:val="18"/>
        </w:rPr>
        <w:t>Zespołu</w:t>
      </w:r>
      <w:r w:rsidRPr="00A4216B">
        <w:rPr>
          <w:rFonts w:ascii="Tahoma" w:hAnsi="Tahoma" w:cs="Tahoma"/>
          <w:b/>
          <w:sz w:val="18"/>
          <w:szCs w:val="18"/>
        </w:rPr>
        <w:t xml:space="preserve"> Szpitali Miejskich</w:t>
      </w:r>
      <w:r w:rsidRPr="00A4216B">
        <w:rPr>
          <w:rFonts w:ascii="Tahoma" w:hAnsi="Tahoma" w:cs="Tahoma"/>
          <w:sz w:val="18"/>
          <w:szCs w:val="18"/>
        </w:rPr>
        <w:t xml:space="preserve"> </w:t>
      </w:r>
      <w:r w:rsidR="00075FC2" w:rsidRPr="00A4216B">
        <w:rPr>
          <w:rFonts w:ascii="Tahoma" w:hAnsi="Tahoma" w:cs="Tahoma"/>
          <w:b/>
          <w:sz w:val="18"/>
          <w:szCs w:val="18"/>
        </w:rPr>
        <w:t>w </w:t>
      </w:r>
      <w:r w:rsidRPr="00A4216B">
        <w:rPr>
          <w:rFonts w:ascii="Tahoma" w:hAnsi="Tahoma" w:cs="Tahoma"/>
          <w:b/>
          <w:sz w:val="18"/>
          <w:szCs w:val="18"/>
        </w:rPr>
        <w:t>Chorzowie</w:t>
      </w:r>
      <w:r w:rsidRPr="00A4216B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75FC2" w:rsidRPr="00A4216B">
        <w:rPr>
          <w:rFonts w:ascii="Tahoma" w:eastAsia="Calibri" w:hAnsi="Tahoma" w:cs="Tahoma"/>
          <w:b/>
          <w:sz w:val="18"/>
          <w:szCs w:val="18"/>
        </w:rPr>
        <w:t>do</w:t>
      </w:r>
      <w:r w:rsidRPr="00A4216B">
        <w:rPr>
          <w:rFonts w:ascii="Tahoma" w:eastAsia="Calibri" w:hAnsi="Tahoma" w:cs="Tahoma"/>
          <w:b/>
          <w:sz w:val="18"/>
          <w:szCs w:val="18"/>
        </w:rPr>
        <w:t xml:space="preserve"> Aptek</w:t>
      </w:r>
      <w:r w:rsidR="00075FC2" w:rsidRPr="00A4216B">
        <w:rPr>
          <w:rFonts w:ascii="Tahoma" w:eastAsia="Calibri" w:hAnsi="Tahoma" w:cs="Tahoma"/>
          <w:b/>
          <w:sz w:val="18"/>
          <w:szCs w:val="18"/>
        </w:rPr>
        <w:t>i Szpitalnej</w:t>
      </w:r>
      <w:r w:rsidRPr="00A4216B">
        <w:rPr>
          <w:rFonts w:ascii="Tahoma" w:eastAsia="Calibri" w:hAnsi="Tahoma" w:cs="Tahoma"/>
          <w:b/>
          <w:sz w:val="18"/>
          <w:szCs w:val="18"/>
        </w:rPr>
        <w:t xml:space="preserve"> przy ulicy Strzelców Bytomskich 11 oraz Władysława Truchana 7 </w:t>
      </w:r>
      <w:r w:rsidRPr="00A4216B">
        <w:rPr>
          <w:rFonts w:ascii="Tahoma" w:eastAsia="Calibri" w:hAnsi="Tahoma" w:cs="Tahoma"/>
          <w:sz w:val="18"/>
          <w:szCs w:val="18"/>
        </w:rPr>
        <w:t xml:space="preserve">zgodnie z </w:t>
      </w:r>
      <w:r w:rsidR="00075FC2" w:rsidRPr="00A4216B">
        <w:rPr>
          <w:rFonts w:ascii="Tahoma" w:eastAsia="Calibri" w:hAnsi="Tahoma" w:cs="Tahoma"/>
          <w:sz w:val="18"/>
          <w:szCs w:val="18"/>
        </w:rPr>
        <w:t>formularzem</w:t>
      </w:r>
      <w:r w:rsidRPr="00A4216B">
        <w:rPr>
          <w:rFonts w:ascii="Tahoma" w:eastAsia="Calibri" w:hAnsi="Tahoma" w:cs="Tahoma"/>
          <w:sz w:val="18"/>
          <w:szCs w:val="18"/>
        </w:rPr>
        <w:t xml:space="preserve"> </w:t>
      </w:r>
      <w:r w:rsidR="00075FC2" w:rsidRPr="00A4216B">
        <w:rPr>
          <w:rFonts w:ascii="Tahoma" w:eastAsia="Calibri" w:hAnsi="Tahoma" w:cs="Tahoma"/>
          <w:sz w:val="18"/>
          <w:szCs w:val="18"/>
        </w:rPr>
        <w:t>ofertowym</w:t>
      </w:r>
      <w:r w:rsidRPr="00A4216B">
        <w:rPr>
          <w:rFonts w:ascii="Tahoma" w:eastAsia="Calibri" w:hAnsi="Tahoma" w:cs="Tahoma"/>
          <w:sz w:val="18"/>
          <w:szCs w:val="18"/>
        </w:rPr>
        <w:t xml:space="preserve"> </w:t>
      </w:r>
      <w:r w:rsidR="00075FC2" w:rsidRPr="00A4216B">
        <w:rPr>
          <w:rFonts w:ascii="Tahoma" w:eastAsia="Calibri" w:hAnsi="Tahoma" w:cs="Tahoma"/>
          <w:sz w:val="18"/>
          <w:szCs w:val="18"/>
        </w:rPr>
        <w:t>stanowiącym</w:t>
      </w:r>
      <w:r w:rsidRPr="00A4216B">
        <w:rPr>
          <w:rFonts w:ascii="Tahoma" w:eastAsia="Calibri" w:hAnsi="Tahoma" w:cs="Tahoma"/>
          <w:sz w:val="18"/>
          <w:szCs w:val="18"/>
        </w:rPr>
        <w:t xml:space="preserve"> załącznik nr 1 do niniejszej umowy (dalej w treści: oferta) na:</w:t>
      </w:r>
    </w:p>
    <w:p w:rsidR="00075FC2" w:rsidRPr="00BE76C5" w:rsidRDefault="00075FC2" w:rsidP="00541677">
      <w:pPr>
        <w:jc w:val="center"/>
        <w:rPr>
          <w:rFonts w:ascii="Tahoma" w:eastAsia="Calibri" w:hAnsi="Tahoma" w:cs="Tahoma"/>
          <w:b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eastAsia="Calibri" w:hAnsi="Tahoma" w:cs="Tahoma"/>
          <w:b/>
          <w:sz w:val="18"/>
          <w:szCs w:val="18"/>
        </w:rPr>
      </w:pPr>
      <w:r w:rsidRPr="00BE76C5">
        <w:rPr>
          <w:rFonts w:ascii="Tahoma" w:eastAsia="Calibri" w:hAnsi="Tahoma" w:cs="Tahoma"/>
          <w:b/>
          <w:sz w:val="18"/>
          <w:szCs w:val="18"/>
        </w:rPr>
        <w:t>Pakiet ………..</w:t>
      </w:r>
    </w:p>
    <w:p w:rsidR="00541677" w:rsidRPr="00BE76C5" w:rsidRDefault="00541677" w:rsidP="00541677">
      <w:pPr>
        <w:jc w:val="center"/>
        <w:rPr>
          <w:rFonts w:ascii="Tahoma" w:eastAsia="Calibri" w:hAnsi="Tahoma" w:cs="Tahoma"/>
          <w:b/>
          <w:sz w:val="18"/>
          <w:szCs w:val="18"/>
        </w:rPr>
      </w:pPr>
    </w:p>
    <w:p w:rsidR="00541677" w:rsidRPr="00BE76C5" w:rsidRDefault="00541677" w:rsidP="00A33D1F">
      <w:pPr>
        <w:pStyle w:val="Akapitzlist"/>
        <w:numPr>
          <w:ilvl w:val="0"/>
          <w:numId w:val="27"/>
        </w:numPr>
        <w:ind w:left="284" w:hanging="284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BE76C5">
        <w:rPr>
          <w:rFonts w:ascii="Tahoma" w:eastAsia="Calibri" w:hAnsi="Tahoma" w:cs="Tahoma"/>
          <w:color w:val="000000"/>
          <w:sz w:val="18"/>
          <w:szCs w:val="18"/>
        </w:rPr>
        <w:t>Szczegółowy asortyment, ilości oraz ceny środków kontrastowych określa Specyfikacja Asortymentowo-Cenowa (dalej w treści: SAC) stanowiąca załącznik nr 2, który stanowi integralną część niniejszej umowy.</w:t>
      </w:r>
    </w:p>
    <w:p w:rsidR="00541677" w:rsidRPr="00BE76C5" w:rsidRDefault="00541677" w:rsidP="00A33D1F">
      <w:pPr>
        <w:numPr>
          <w:ilvl w:val="0"/>
          <w:numId w:val="28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Wykonawca zobowiązuje się dostarczyć zgodnie z załącznikiem nr 2 przedmiot zamówienia odpowiadający wymogom stawianym w specyfikacji.</w:t>
      </w: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:rsidR="00541677" w:rsidRPr="00A4216B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216B">
        <w:rPr>
          <w:rFonts w:ascii="Tahoma" w:hAnsi="Tahoma" w:cs="Tahoma"/>
          <w:b/>
          <w:bCs/>
          <w:sz w:val="18"/>
          <w:szCs w:val="18"/>
        </w:rPr>
        <w:t>CENA PRZEDMIOTU UMOWY</w:t>
      </w:r>
    </w:p>
    <w:p w:rsidR="00A33D1F" w:rsidRPr="00A4216B" w:rsidRDefault="00541677" w:rsidP="00A33D1F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 xml:space="preserve">Zgodnie z </w:t>
      </w:r>
      <w:r w:rsidR="00A33D1F" w:rsidRPr="00A4216B">
        <w:rPr>
          <w:rFonts w:ascii="Tahoma" w:hAnsi="Tahoma" w:cs="Tahoma"/>
          <w:sz w:val="18"/>
          <w:szCs w:val="18"/>
        </w:rPr>
        <w:t>ofertą</w:t>
      </w:r>
      <w:r w:rsidRPr="00A4216B">
        <w:rPr>
          <w:rFonts w:ascii="Tahoma" w:hAnsi="Tahoma" w:cs="Tahoma"/>
          <w:sz w:val="18"/>
          <w:szCs w:val="18"/>
        </w:rPr>
        <w:t xml:space="preserve"> oraz </w:t>
      </w:r>
      <w:r w:rsidR="00A33D1F" w:rsidRPr="00A4216B">
        <w:rPr>
          <w:rFonts w:ascii="Tahoma" w:hAnsi="Tahoma" w:cs="Tahoma"/>
          <w:sz w:val="18"/>
          <w:szCs w:val="18"/>
        </w:rPr>
        <w:t>SAC</w:t>
      </w:r>
      <w:r w:rsidRPr="00A4216B">
        <w:rPr>
          <w:rFonts w:ascii="Tahoma" w:hAnsi="Tahoma" w:cs="Tahoma"/>
          <w:sz w:val="18"/>
          <w:szCs w:val="18"/>
        </w:rPr>
        <w:t xml:space="preserve">, określającą m. in. ceny </w:t>
      </w:r>
      <w:r w:rsidR="00A33D1F" w:rsidRPr="00A4216B">
        <w:rPr>
          <w:rFonts w:ascii="Tahoma" w:hAnsi="Tahoma" w:cs="Tahoma"/>
          <w:sz w:val="18"/>
          <w:szCs w:val="18"/>
        </w:rPr>
        <w:t xml:space="preserve">jednostkowe netto, brutto </w:t>
      </w:r>
      <w:r w:rsidRPr="00A4216B">
        <w:rPr>
          <w:rFonts w:ascii="Tahoma" w:hAnsi="Tahoma" w:cs="Tahoma"/>
          <w:sz w:val="18"/>
          <w:szCs w:val="18"/>
        </w:rPr>
        <w:t>oraz wartości netto i brutto, za dostarczone środki kontrastowe wraz z dostawą, Zamawiający zapłaci łączną kwotę</w:t>
      </w:r>
      <w:r w:rsidR="00A33D1F" w:rsidRPr="00A4216B">
        <w:rPr>
          <w:rFonts w:ascii="Tahoma" w:hAnsi="Tahoma" w:cs="Tahoma"/>
          <w:sz w:val="18"/>
          <w:szCs w:val="18"/>
        </w:rPr>
        <w:t xml:space="preserve"> do wysokości:</w:t>
      </w: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cena netto: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  <w:r w:rsidRPr="00BE76C5">
        <w:rPr>
          <w:rFonts w:ascii="Tahoma" w:hAnsi="Tahoma" w:cs="Tahoma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:rsidR="00A33D1F" w:rsidRPr="00BE76C5" w:rsidRDefault="00A33D1F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cena brutto: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>………………….</w:t>
      </w:r>
      <w:r w:rsidRPr="00BE76C5">
        <w:rPr>
          <w:rFonts w:ascii="Tahoma" w:hAnsi="Tahoma" w:cs="Tahoma"/>
          <w:sz w:val="18"/>
          <w:szCs w:val="18"/>
        </w:rPr>
        <w:tab/>
        <w:t xml:space="preserve">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PLN</w:t>
      </w:r>
    </w:p>
    <w:p w:rsidR="00A33D1F" w:rsidRPr="00BE76C5" w:rsidRDefault="00A33D1F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słownie: </w:t>
      </w:r>
      <w:r w:rsidRPr="00BE76C5">
        <w:rPr>
          <w:rFonts w:ascii="Tahoma" w:hAnsi="Tahoma" w:cs="Tahoma"/>
          <w:color w:val="000000"/>
          <w:sz w:val="18"/>
          <w:szCs w:val="18"/>
        </w:rPr>
        <w:tab/>
      </w:r>
      <w:r w:rsidRPr="00BE76C5">
        <w:rPr>
          <w:rFonts w:ascii="Tahoma" w:hAnsi="Tahoma" w:cs="Tahoma"/>
          <w:sz w:val="18"/>
          <w:szCs w:val="18"/>
        </w:rPr>
        <w:t xml:space="preserve">…………………. </w:t>
      </w:r>
    </w:p>
    <w:p w:rsidR="00075FC2" w:rsidRPr="00A4216B" w:rsidRDefault="00075FC2" w:rsidP="00541677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 xml:space="preserve">   [</w:t>
      </w:r>
      <w:r w:rsidRPr="00A4216B">
        <w:rPr>
          <w:rFonts w:ascii="Tahoma" w:hAnsi="Tahoma" w:cs="Tahoma"/>
          <w:b/>
          <w:i/>
          <w:sz w:val="18"/>
          <w:szCs w:val="18"/>
          <w:u w:val="single"/>
        </w:rPr>
        <w:t xml:space="preserve">uwaga: </w:t>
      </w:r>
      <w:r w:rsidRPr="00A4216B">
        <w:rPr>
          <w:rFonts w:ascii="Tahoma" w:hAnsi="Tahoma" w:cs="Tahoma"/>
          <w:i/>
          <w:sz w:val="18"/>
          <w:szCs w:val="18"/>
        </w:rPr>
        <w:t xml:space="preserve"> dla umów zawieranych na więcej niż jeden pakiet]: 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 xml:space="preserve">  [W tym na poszczególne pakiety: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 xml:space="preserve">   a) nr … - „…..” do wysokości: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>- netto:…………….. zł (słownie: …………………………..)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>- brutto: …………..… zł (słownie: ……………………….) w tym podatek VAT,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lastRenderedPageBreak/>
        <w:t xml:space="preserve">  b) nr … - „…..” do wysokości: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>- netto:…………….. zł (słownie: …………………………..)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i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 xml:space="preserve">- brutto: …………..… zł (słownie: …………………………) w tym podatek VAT, </w:t>
      </w:r>
    </w:p>
    <w:p w:rsidR="00075FC2" w:rsidRPr="00A4216B" w:rsidRDefault="00075FC2" w:rsidP="00075FC2">
      <w:pPr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i/>
          <w:sz w:val="18"/>
          <w:szCs w:val="18"/>
        </w:rPr>
        <w:t>[itd. w zależności od ilości pakietów w danej umowie]]</w:t>
      </w:r>
      <w:r w:rsidRPr="00A4216B">
        <w:rPr>
          <w:rFonts w:ascii="Tahoma" w:hAnsi="Tahoma" w:cs="Tahoma"/>
          <w:sz w:val="18"/>
          <w:szCs w:val="18"/>
        </w:rPr>
        <w:t xml:space="preserve"> </w:t>
      </w:r>
    </w:p>
    <w:p w:rsidR="00541677" w:rsidRPr="00BE76C5" w:rsidRDefault="00541677" w:rsidP="00541677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 zastrzeżeniem </w:t>
      </w:r>
      <w:r w:rsidR="00BC360B" w:rsidRPr="00BC360B">
        <w:rPr>
          <w:rFonts w:ascii="Tahoma" w:hAnsi="Tahoma" w:cs="Tahoma"/>
          <w:color w:val="000000"/>
          <w:sz w:val="18"/>
          <w:szCs w:val="18"/>
        </w:rPr>
        <w:t xml:space="preserve">§ 6 ust. 1, 2, 4, 5, 6, 13 i 16 </w:t>
      </w:r>
      <w:r w:rsidRPr="00BC360B">
        <w:rPr>
          <w:rFonts w:ascii="Tahoma" w:hAnsi="Tahoma" w:cs="Tahoma"/>
          <w:color w:val="000000"/>
          <w:sz w:val="18"/>
          <w:szCs w:val="18"/>
        </w:rPr>
        <w:t>umowy</w:t>
      </w:r>
      <w:r w:rsidRPr="00BE76C5">
        <w:rPr>
          <w:rFonts w:ascii="Tahoma" w:hAnsi="Tahoma" w:cs="Tahoma"/>
          <w:color w:val="000000"/>
          <w:sz w:val="18"/>
          <w:szCs w:val="18"/>
        </w:rPr>
        <w:t>.</w:t>
      </w:r>
    </w:p>
    <w:p w:rsidR="00541677" w:rsidRPr="00BE76C5" w:rsidRDefault="00541677" w:rsidP="0054167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W wartościach brutto </w:t>
      </w:r>
      <w:r w:rsidRPr="00A4216B">
        <w:rPr>
          <w:rFonts w:ascii="Tahoma" w:hAnsi="Tahoma" w:cs="Tahoma"/>
          <w:sz w:val="18"/>
          <w:szCs w:val="18"/>
        </w:rPr>
        <w:t>zawierają się wszystkie koszty związane z dostawą środków kontrastowych do Aptek</w:t>
      </w:r>
      <w:r w:rsidR="00A33D1F" w:rsidRPr="00A4216B">
        <w:rPr>
          <w:rFonts w:ascii="Tahoma" w:hAnsi="Tahoma" w:cs="Tahoma"/>
          <w:sz w:val="18"/>
          <w:szCs w:val="18"/>
        </w:rPr>
        <w:t>i Szpitalnej Zamawiającego</w:t>
      </w:r>
      <w:r w:rsidRPr="00A4216B">
        <w:rPr>
          <w:rFonts w:ascii="Tahoma" w:hAnsi="Tahoma" w:cs="Tahoma"/>
          <w:sz w:val="18"/>
          <w:szCs w:val="18"/>
        </w:rPr>
        <w:t xml:space="preserve"> </w:t>
      </w:r>
      <w:r w:rsidR="00A33D1F" w:rsidRPr="00A4216B">
        <w:rPr>
          <w:rFonts w:ascii="Tahoma" w:hAnsi="Tahoma" w:cs="Tahoma"/>
          <w:sz w:val="18"/>
          <w:szCs w:val="18"/>
        </w:rPr>
        <w:t xml:space="preserve">(przy ul. Strzelców Bytomskich 11) </w:t>
      </w:r>
      <w:r w:rsidRPr="00A4216B">
        <w:rPr>
          <w:rFonts w:ascii="Tahoma" w:hAnsi="Tahoma" w:cs="Tahoma"/>
          <w:sz w:val="18"/>
          <w:szCs w:val="18"/>
        </w:rPr>
        <w:t>w tym: transport, ubezpieczenie, opakowanie, czynności związane z przygotowaniem dostawy, opłaty wynikające</w:t>
      </w:r>
      <w:r w:rsidRPr="00BE76C5">
        <w:rPr>
          <w:rFonts w:ascii="Tahoma" w:hAnsi="Tahoma" w:cs="Tahoma"/>
          <w:sz w:val="18"/>
          <w:szCs w:val="18"/>
        </w:rPr>
        <w:t xml:space="preserve"> z polskiego prawa celnego i podatkowego itp.</w:t>
      </w:r>
    </w:p>
    <w:p w:rsidR="00541677" w:rsidRPr="00A4216B" w:rsidRDefault="00541677" w:rsidP="0054167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W przypadku </w:t>
      </w:r>
      <w:r w:rsidRPr="00F41CBF">
        <w:rPr>
          <w:rFonts w:ascii="Tahoma" w:hAnsi="Tahoma" w:cs="Tahoma"/>
          <w:sz w:val="18"/>
          <w:szCs w:val="18"/>
        </w:rPr>
        <w:t>rozwiązania</w:t>
      </w:r>
      <w:r w:rsidR="00F41CBF" w:rsidRPr="00F41CBF">
        <w:rPr>
          <w:rFonts w:ascii="Tahoma" w:hAnsi="Tahoma" w:cs="Tahoma"/>
          <w:sz w:val="18"/>
          <w:szCs w:val="18"/>
        </w:rPr>
        <w:t>, wypowiedzenia</w:t>
      </w:r>
      <w:r w:rsidRPr="00F41CBF">
        <w:rPr>
          <w:rFonts w:ascii="Tahoma" w:hAnsi="Tahoma" w:cs="Tahoma"/>
          <w:sz w:val="18"/>
          <w:szCs w:val="18"/>
        </w:rPr>
        <w:t xml:space="preserve"> umowy</w:t>
      </w:r>
      <w:r w:rsidRPr="00BE76C5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A4216B">
        <w:rPr>
          <w:rFonts w:ascii="Tahoma" w:hAnsi="Tahoma" w:cs="Tahoma"/>
          <w:sz w:val="18"/>
          <w:szCs w:val="18"/>
        </w:rPr>
        <w:t xml:space="preserve">oraz odstąpienia od umowy o którym mowa w § </w:t>
      </w:r>
      <w:r w:rsidR="005F002A" w:rsidRPr="00A4216B">
        <w:rPr>
          <w:rFonts w:ascii="Tahoma" w:hAnsi="Tahoma" w:cs="Tahoma"/>
          <w:sz w:val="18"/>
          <w:szCs w:val="18"/>
        </w:rPr>
        <w:t>8</w:t>
      </w:r>
      <w:r w:rsidRPr="00A4216B">
        <w:rPr>
          <w:rFonts w:ascii="Tahoma" w:hAnsi="Tahoma" w:cs="Tahoma"/>
          <w:sz w:val="18"/>
          <w:szCs w:val="18"/>
        </w:rPr>
        <w:t xml:space="preserve"> umowy, Wykonawca może żądać zapłaty wynagrodzenia wyłącznie z tytułu </w:t>
      </w:r>
      <w:r w:rsidR="00F41CBF">
        <w:rPr>
          <w:rFonts w:ascii="Tahoma" w:hAnsi="Tahoma" w:cs="Tahoma"/>
          <w:sz w:val="18"/>
          <w:szCs w:val="18"/>
        </w:rPr>
        <w:t xml:space="preserve">prawidłowo </w:t>
      </w:r>
      <w:r w:rsidRPr="00A4216B">
        <w:rPr>
          <w:rFonts w:ascii="Tahoma" w:hAnsi="Tahoma" w:cs="Tahoma"/>
          <w:sz w:val="18"/>
          <w:szCs w:val="18"/>
        </w:rPr>
        <w:t>zrealizowanych dostaw przedmiotu umowy.</w:t>
      </w:r>
    </w:p>
    <w:p w:rsidR="00541677" w:rsidRPr="00BE76C5" w:rsidRDefault="00541677" w:rsidP="00541677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b/>
          <w:sz w:val="18"/>
          <w:szCs w:val="18"/>
        </w:rPr>
        <w:t xml:space="preserve">Zamawiający </w:t>
      </w:r>
      <w:r w:rsidR="00E95C49" w:rsidRPr="00A4216B">
        <w:rPr>
          <w:rFonts w:ascii="Tahoma" w:hAnsi="Tahoma" w:cs="Tahoma"/>
          <w:b/>
          <w:sz w:val="18"/>
          <w:szCs w:val="18"/>
        </w:rPr>
        <w:t>na podstawie a</w:t>
      </w:r>
      <w:r w:rsidR="00E95C49" w:rsidRPr="00A4216B">
        <w:rPr>
          <w:rFonts w:ascii="Tahoma" w:hAnsi="Tahoma" w:cs="Tahoma"/>
          <w:b/>
          <w:bCs/>
          <w:sz w:val="18"/>
          <w:szCs w:val="18"/>
        </w:rPr>
        <w:t xml:space="preserve">rt. 441 ust. 1 UPZP </w:t>
      </w:r>
      <w:r w:rsidRPr="00A4216B">
        <w:rPr>
          <w:rFonts w:ascii="Tahoma" w:hAnsi="Tahoma" w:cs="Tahoma"/>
          <w:b/>
          <w:sz w:val="18"/>
          <w:szCs w:val="18"/>
        </w:rPr>
        <w:t>przewiduje</w:t>
      </w:r>
      <w:r w:rsidRPr="00BE76C5">
        <w:rPr>
          <w:rFonts w:ascii="Tahoma" w:hAnsi="Tahoma" w:cs="Tahoma"/>
          <w:b/>
          <w:sz w:val="18"/>
          <w:szCs w:val="18"/>
        </w:rPr>
        <w:t xml:space="preserve"> zmianę umowy poprzez zastrzeżenie możliwości zastosowania prawa opcji do zmniejszenia ilości </w:t>
      </w:r>
      <w:r w:rsidRPr="00BE76C5">
        <w:rPr>
          <w:rFonts w:ascii="Tahoma" w:hAnsi="Tahoma" w:cs="Tahoma"/>
          <w:sz w:val="18"/>
          <w:szCs w:val="18"/>
        </w:rPr>
        <w:t xml:space="preserve">asortymentu stanowiącego przedmiot zamówienia ujętego w specyfikacji asortymentowo-cenowej stanowiącej załącznik nr 2 do umowy. </w:t>
      </w:r>
      <w:r w:rsidRPr="00BE76C5"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:rsidR="00541677" w:rsidRPr="00BE76C5" w:rsidRDefault="00541677" w:rsidP="00541677">
      <w:pPr>
        <w:numPr>
          <w:ilvl w:val="0"/>
          <w:numId w:val="18"/>
        </w:numPr>
        <w:ind w:left="567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 xml:space="preserve">Maksymalny poziom zamówienia – wynosi 100% </w:t>
      </w:r>
      <w:r w:rsidRPr="00BE76C5">
        <w:rPr>
          <w:rFonts w:ascii="Tahoma" w:hAnsi="Tahoma" w:cs="Tahoma"/>
          <w:b/>
          <w:bCs/>
          <w:sz w:val="18"/>
          <w:szCs w:val="18"/>
        </w:rPr>
        <w:t xml:space="preserve">wartości danego pakietu </w:t>
      </w:r>
      <w:r w:rsidRPr="00BE76C5">
        <w:rPr>
          <w:rFonts w:ascii="Tahoma" w:hAnsi="Tahoma" w:cs="Tahoma"/>
          <w:b/>
          <w:sz w:val="18"/>
          <w:szCs w:val="18"/>
        </w:rPr>
        <w:t>stanowiącego przedmiot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>umowy</w:t>
      </w:r>
      <w:r w:rsidRPr="00BE76C5">
        <w:rPr>
          <w:rFonts w:ascii="Tahoma" w:hAnsi="Tahoma" w:cs="Tahoma"/>
          <w:sz w:val="18"/>
          <w:szCs w:val="18"/>
        </w:rPr>
        <w:t xml:space="preserve"> ujęty w załączniku nr 2 do umowy, </w:t>
      </w:r>
      <w:r w:rsidRPr="00BE76C5">
        <w:rPr>
          <w:rFonts w:ascii="Tahoma" w:hAnsi="Tahoma" w:cs="Tahoma"/>
          <w:sz w:val="18"/>
          <w:szCs w:val="18"/>
          <w:u w:val="single"/>
        </w:rPr>
        <w:t xml:space="preserve">który może ale nie musi zostać zrealizowany w okresie realizacji umowy. </w:t>
      </w:r>
    </w:p>
    <w:p w:rsidR="00461369" w:rsidRPr="00BE76C5" w:rsidRDefault="00541677" w:rsidP="00461369">
      <w:pPr>
        <w:numPr>
          <w:ilvl w:val="0"/>
          <w:numId w:val="18"/>
        </w:numPr>
        <w:ind w:left="567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 xml:space="preserve">Minimalny poziom zamówienia – wynosi 70% wartości </w:t>
      </w:r>
      <w:r w:rsidRPr="00BE76C5">
        <w:rPr>
          <w:rFonts w:ascii="Tahoma" w:hAnsi="Tahoma" w:cs="Tahoma"/>
          <w:b/>
          <w:bCs/>
          <w:sz w:val="18"/>
          <w:szCs w:val="18"/>
        </w:rPr>
        <w:t xml:space="preserve">danego pakietu </w:t>
      </w:r>
      <w:r w:rsidRPr="00BE76C5">
        <w:rPr>
          <w:rFonts w:ascii="Tahoma" w:hAnsi="Tahoma" w:cs="Tahoma"/>
          <w:b/>
          <w:sz w:val="18"/>
          <w:szCs w:val="18"/>
        </w:rPr>
        <w:t>stanowiącego przedmiot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>umowy</w:t>
      </w:r>
      <w:r w:rsidRPr="00BE76C5">
        <w:rPr>
          <w:rFonts w:ascii="Tahoma" w:hAnsi="Tahoma" w:cs="Tahoma"/>
          <w:sz w:val="18"/>
          <w:szCs w:val="18"/>
        </w:rPr>
        <w:t xml:space="preserve"> ujęty w załączniku nr 2 do umowy, </w:t>
      </w:r>
      <w:r w:rsidRPr="00BE76C5"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:rsidR="00541677" w:rsidRPr="00DE767A" w:rsidRDefault="00F41CBF" w:rsidP="00461369">
      <w:pPr>
        <w:numPr>
          <w:ilvl w:val="0"/>
          <w:numId w:val="18"/>
        </w:numPr>
        <w:ind w:left="567" w:hanging="284"/>
        <w:jc w:val="both"/>
        <w:rPr>
          <w:rFonts w:ascii="Tahoma" w:hAnsi="Tahoma" w:cs="Tahoma"/>
          <w:sz w:val="18"/>
          <w:szCs w:val="18"/>
        </w:rPr>
      </w:pPr>
      <w:r w:rsidRPr="00DE767A">
        <w:rPr>
          <w:rFonts w:ascii="Tahoma" w:hAnsi="Tahoma" w:cs="Tahoma"/>
          <w:b/>
          <w:sz w:val="18"/>
          <w:szCs w:val="18"/>
          <w:u w:val="single"/>
        </w:rPr>
        <w:t xml:space="preserve">Pozostałe </w:t>
      </w:r>
      <w:r w:rsidR="00541677" w:rsidRPr="00DE767A">
        <w:rPr>
          <w:rFonts w:ascii="Tahoma" w:hAnsi="Tahoma" w:cs="Tahoma"/>
          <w:b/>
          <w:sz w:val="18"/>
          <w:szCs w:val="18"/>
        </w:rPr>
        <w:t xml:space="preserve">30% wartości </w:t>
      </w:r>
      <w:r w:rsidR="00541677" w:rsidRPr="00DE767A">
        <w:rPr>
          <w:rFonts w:ascii="Tahoma" w:hAnsi="Tahoma" w:cs="Tahoma"/>
          <w:b/>
          <w:bCs/>
          <w:sz w:val="18"/>
          <w:szCs w:val="18"/>
        </w:rPr>
        <w:t xml:space="preserve">danego pakietu </w:t>
      </w:r>
      <w:r w:rsidR="00541677" w:rsidRPr="00DE767A">
        <w:rPr>
          <w:rFonts w:ascii="Tahoma" w:hAnsi="Tahoma" w:cs="Tahoma"/>
          <w:b/>
          <w:sz w:val="18"/>
          <w:szCs w:val="18"/>
        </w:rPr>
        <w:t xml:space="preserve">stanowiącego przedmiot umowy </w:t>
      </w:r>
      <w:r w:rsidR="00541677" w:rsidRPr="00DE767A">
        <w:rPr>
          <w:rFonts w:ascii="Tahoma" w:hAnsi="Tahoma" w:cs="Tahoma"/>
          <w:sz w:val="18"/>
          <w:szCs w:val="18"/>
        </w:rPr>
        <w:t xml:space="preserve">ujęty w załączniku nr 2 do umowy, </w:t>
      </w:r>
      <w:r w:rsidR="00541677" w:rsidRPr="00DE767A">
        <w:rPr>
          <w:rFonts w:ascii="Tahoma" w:hAnsi="Tahoma" w:cs="Tahoma"/>
          <w:sz w:val="18"/>
          <w:szCs w:val="18"/>
          <w:u w:val="single"/>
        </w:rPr>
        <w:t>którego realizacja jest uzależniona od potrzeb Zamawiającego związanych z wykonywanymi badaniami na rzecz hospitalizowanych pacjentów, z którego Zamawiający może, ale nie musi skorzystać w okresie realizacji umowy.</w:t>
      </w:r>
      <w:r w:rsidR="003E2D5E" w:rsidRPr="00DE767A">
        <w:rPr>
          <w:rFonts w:ascii="Tahoma" w:hAnsi="Tahoma" w:cs="Tahoma"/>
          <w:sz w:val="18"/>
          <w:szCs w:val="18"/>
        </w:rPr>
        <w:t xml:space="preserve"> </w:t>
      </w:r>
      <w:r w:rsidR="003E2D5E" w:rsidRPr="00DE767A">
        <w:rPr>
          <w:rFonts w:ascii="Tahoma" w:hAnsi="Tahoma" w:cs="Tahoma"/>
          <w:sz w:val="18"/>
          <w:szCs w:val="18"/>
          <w:u w:val="single"/>
        </w:rPr>
        <w:t>Zamawiający zastrzega możliwość rezygnacji z realizacji dodatkowego zakresu  zamówienia, wynikającej z okoliczności, których Zamawiający nie mógł wcześniej przewidzieć, a które powodują, że realizacja umowy wywołałaby u Zamawiającego niekorzystne skutki z punktu widzenia celu umowy lub powodowałaby nieracjonalne wydatkowanie środków publicznych</w:t>
      </w:r>
    </w:p>
    <w:p w:rsidR="00461369" w:rsidRPr="00DE767A" w:rsidRDefault="00461369" w:rsidP="0046136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E767A">
        <w:rPr>
          <w:rFonts w:ascii="Tahoma" w:hAnsi="Tahoma" w:cs="Tahoma"/>
          <w:sz w:val="18"/>
          <w:szCs w:val="18"/>
        </w:rPr>
        <w:t>Stosowanie „prawa opcji” opisanego powyżej celem realizacji bieżących dos</w:t>
      </w:r>
      <w:r w:rsidR="00DE767A" w:rsidRPr="00DE767A">
        <w:rPr>
          <w:rFonts w:ascii="Tahoma" w:hAnsi="Tahoma" w:cs="Tahoma"/>
          <w:sz w:val="18"/>
          <w:szCs w:val="18"/>
        </w:rPr>
        <w:t>taw nie wymaga formy pisemnej</w:t>
      </w:r>
      <w:r w:rsidRPr="00DE767A">
        <w:rPr>
          <w:rFonts w:ascii="Tahoma" w:hAnsi="Tahoma" w:cs="Tahoma"/>
          <w:sz w:val="18"/>
          <w:szCs w:val="18"/>
        </w:rPr>
        <w:t xml:space="preserve">. </w:t>
      </w:r>
    </w:p>
    <w:p w:rsidR="00461369" w:rsidRPr="00DE767A" w:rsidRDefault="00541677" w:rsidP="0046136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E767A">
        <w:rPr>
          <w:rFonts w:ascii="Tahoma" w:hAnsi="Tahoma" w:cs="Tahoma"/>
          <w:sz w:val="18"/>
          <w:szCs w:val="18"/>
        </w:rPr>
        <w:t xml:space="preserve">Wykonawca w przypadku zaistnienia sytuacji opisanej powyżej jest zobowiązany do zachowania proponowanych cen jednostkowych </w:t>
      </w:r>
      <w:r w:rsidR="00461369" w:rsidRPr="00DE767A">
        <w:rPr>
          <w:rFonts w:ascii="Tahoma" w:hAnsi="Tahoma" w:cs="Tahoma"/>
          <w:sz w:val="18"/>
          <w:szCs w:val="18"/>
        </w:rPr>
        <w:t xml:space="preserve">dla zwiększonego zakresu </w:t>
      </w:r>
      <w:r w:rsidRPr="00DE767A">
        <w:rPr>
          <w:rFonts w:ascii="Tahoma" w:hAnsi="Tahoma" w:cs="Tahoma"/>
          <w:sz w:val="18"/>
          <w:szCs w:val="18"/>
        </w:rPr>
        <w:t xml:space="preserve"> </w:t>
      </w:r>
      <w:r w:rsidR="00461369" w:rsidRPr="00DE767A">
        <w:rPr>
          <w:rFonts w:ascii="Tahoma" w:hAnsi="Tahoma" w:cs="Tahoma"/>
          <w:sz w:val="18"/>
          <w:szCs w:val="18"/>
        </w:rPr>
        <w:t>Umowy</w:t>
      </w:r>
      <w:r w:rsidRPr="00DE767A">
        <w:rPr>
          <w:rFonts w:ascii="Tahoma" w:hAnsi="Tahoma" w:cs="Tahoma"/>
          <w:sz w:val="18"/>
          <w:szCs w:val="18"/>
        </w:rPr>
        <w:t xml:space="preserve">. </w:t>
      </w: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Cs/>
          <w:iCs/>
          <w:color w:val="000000"/>
          <w:sz w:val="18"/>
          <w:szCs w:val="18"/>
        </w:rPr>
        <w:t xml:space="preserve"> 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E76C5">
        <w:rPr>
          <w:rFonts w:ascii="Tahoma" w:hAnsi="Tahoma" w:cs="Tahoma"/>
          <w:b/>
          <w:bCs/>
          <w:iCs/>
          <w:sz w:val="18"/>
          <w:szCs w:val="18"/>
        </w:rPr>
        <w:t>§ 3</w:t>
      </w:r>
    </w:p>
    <w:p w:rsidR="00541677" w:rsidRPr="00BE76C5" w:rsidRDefault="00DE7AD8" w:rsidP="00DE767A">
      <w:pPr>
        <w:spacing w:line="360" w:lineRule="auto"/>
        <w:jc w:val="center"/>
        <w:rPr>
          <w:rFonts w:ascii="Tahoma" w:hAnsi="Tahoma" w:cs="Tahoma"/>
          <w:b/>
          <w:bCs/>
          <w:iCs/>
          <w:sz w:val="18"/>
          <w:szCs w:val="18"/>
        </w:rPr>
      </w:pPr>
      <w:r w:rsidRPr="00BE76C5">
        <w:rPr>
          <w:rFonts w:ascii="Tahoma" w:hAnsi="Tahoma" w:cs="Tahoma"/>
          <w:b/>
          <w:bCs/>
          <w:iCs/>
          <w:sz w:val="18"/>
          <w:szCs w:val="18"/>
        </w:rPr>
        <w:t xml:space="preserve">OKRES OBOWIĄZYWANIA UMOWY </w:t>
      </w:r>
      <w:r w:rsidR="00541677" w:rsidRPr="00BE76C5">
        <w:rPr>
          <w:rFonts w:ascii="Tahoma" w:hAnsi="Tahoma" w:cs="Tahoma"/>
          <w:b/>
          <w:bCs/>
          <w:iCs/>
          <w:sz w:val="18"/>
          <w:szCs w:val="18"/>
        </w:rPr>
        <w:t>I WARUNKI DOSTAWY</w:t>
      </w:r>
    </w:p>
    <w:p w:rsidR="00DE7AD8" w:rsidRPr="00BE76C5" w:rsidRDefault="001B27FF" w:rsidP="00DE767A">
      <w:pPr>
        <w:pStyle w:val="Akapitzlist"/>
        <w:numPr>
          <w:ilvl w:val="0"/>
          <w:numId w:val="10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18"/>
          <w:szCs w:val="18"/>
        </w:rPr>
      </w:pPr>
      <w:r w:rsidRPr="00BE76C5">
        <w:rPr>
          <w:rFonts w:ascii="Tahoma" w:hAnsi="Tahoma" w:cs="Tahoma"/>
          <w:bCs/>
          <w:iCs/>
          <w:sz w:val="18"/>
          <w:szCs w:val="18"/>
        </w:rPr>
        <w:t xml:space="preserve">Umowa obowiązuje od dnia zawarcia umowy do dnia ………………………………. </w:t>
      </w:r>
      <w:r w:rsidR="00DE7AD8" w:rsidRPr="00BE76C5">
        <w:rPr>
          <w:rFonts w:ascii="Tahoma" w:hAnsi="Tahoma" w:cs="Tahoma"/>
          <w:b/>
          <w:bCs/>
          <w:iCs/>
          <w:sz w:val="18"/>
          <w:szCs w:val="18"/>
          <w:u w:val="single"/>
        </w:rPr>
        <w:t xml:space="preserve">Realizacja dostaw </w:t>
      </w:r>
      <w:r w:rsidR="00DE7AD8" w:rsidRPr="00BC360B">
        <w:rPr>
          <w:rFonts w:ascii="Tahoma" w:hAnsi="Tahoma" w:cs="Tahoma"/>
          <w:b/>
          <w:bCs/>
          <w:iCs/>
          <w:sz w:val="18"/>
          <w:szCs w:val="18"/>
          <w:u w:val="single"/>
        </w:rPr>
        <w:t>sukcesywnych</w:t>
      </w:r>
      <w:r w:rsidR="00DE7AD8" w:rsidRPr="00BC360B">
        <w:rPr>
          <w:rFonts w:ascii="Tahoma" w:hAnsi="Tahoma" w:cs="Tahoma"/>
          <w:bCs/>
          <w:iCs/>
          <w:sz w:val="18"/>
          <w:szCs w:val="18"/>
        </w:rPr>
        <w:t xml:space="preserve"> nastąpi </w:t>
      </w:r>
      <w:r w:rsidR="00897CFE" w:rsidRPr="00BC360B">
        <w:rPr>
          <w:rFonts w:ascii="Tahoma" w:hAnsi="Tahoma" w:cs="Tahoma"/>
          <w:bCs/>
          <w:iCs/>
          <w:sz w:val="18"/>
          <w:szCs w:val="18"/>
        </w:rPr>
        <w:t xml:space="preserve">przez okres 12 miesięcy </w:t>
      </w:r>
      <w:r w:rsidR="00DE7AD8" w:rsidRPr="00BC360B">
        <w:rPr>
          <w:rFonts w:ascii="Tahoma" w:hAnsi="Tahoma" w:cs="Tahoma"/>
          <w:bCs/>
          <w:iCs/>
          <w:sz w:val="18"/>
          <w:szCs w:val="18"/>
        </w:rPr>
        <w:t>od dnia …………………….. do dnia ……</w:t>
      </w:r>
      <w:r w:rsidRPr="00BC360B">
        <w:rPr>
          <w:rFonts w:ascii="Tahoma" w:hAnsi="Tahoma" w:cs="Tahoma"/>
          <w:bCs/>
          <w:iCs/>
          <w:sz w:val="18"/>
          <w:szCs w:val="18"/>
        </w:rPr>
        <w:t>…………………….</w:t>
      </w:r>
      <w:r w:rsidR="00DE7AD8" w:rsidRPr="00BC360B">
        <w:rPr>
          <w:rFonts w:ascii="Tahoma" w:hAnsi="Tahoma" w:cs="Tahoma"/>
          <w:bCs/>
          <w:iCs/>
          <w:sz w:val="18"/>
          <w:szCs w:val="18"/>
        </w:rPr>
        <w:t>…….</w:t>
      </w:r>
      <w:r w:rsidR="00897CFE" w:rsidRPr="00BC360B">
        <w:rPr>
          <w:rFonts w:ascii="Tahoma" w:hAnsi="Tahoma" w:cs="Tahoma"/>
          <w:bCs/>
          <w:iCs/>
          <w:sz w:val="18"/>
          <w:szCs w:val="18"/>
        </w:rPr>
        <w:t xml:space="preserve">, z zastrzeżeniem postanowień </w:t>
      </w:r>
      <w:r w:rsidR="00BC360B" w:rsidRPr="00BC360B">
        <w:rPr>
          <w:rFonts w:ascii="Tahoma" w:hAnsi="Tahoma" w:cs="Tahoma"/>
          <w:bCs/>
          <w:iCs/>
          <w:sz w:val="18"/>
          <w:szCs w:val="18"/>
        </w:rPr>
        <w:t>§ 6</w:t>
      </w:r>
      <w:r w:rsidR="00897CFE" w:rsidRPr="00BC360B">
        <w:rPr>
          <w:rFonts w:ascii="Tahoma" w:hAnsi="Tahoma" w:cs="Tahoma"/>
          <w:bCs/>
          <w:iCs/>
          <w:sz w:val="18"/>
          <w:szCs w:val="18"/>
        </w:rPr>
        <w:t xml:space="preserve"> ust. 8, 9 i 10 powyżej</w:t>
      </w:r>
      <w:r w:rsidR="00897CFE" w:rsidRPr="00BE76C5">
        <w:rPr>
          <w:rFonts w:ascii="Tahoma" w:hAnsi="Tahoma" w:cs="Tahoma"/>
          <w:bCs/>
          <w:iCs/>
          <w:sz w:val="18"/>
          <w:szCs w:val="18"/>
        </w:rPr>
        <w:t>.</w:t>
      </w:r>
    </w:p>
    <w:p w:rsidR="00897CFE" w:rsidRPr="00BE76C5" w:rsidRDefault="00541677" w:rsidP="001B27FF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iCs/>
          <w:sz w:val="18"/>
          <w:szCs w:val="18"/>
        </w:rPr>
      </w:pPr>
      <w:r w:rsidRPr="00BE76C5">
        <w:rPr>
          <w:rFonts w:ascii="Tahoma" w:hAnsi="Tahoma" w:cs="Tahoma"/>
          <w:bCs/>
          <w:iCs/>
          <w:sz w:val="18"/>
          <w:szCs w:val="18"/>
        </w:rPr>
        <w:t xml:space="preserve">Realizacja </w:t>
      </w:r>
      <w:r w:rsidRPr="00F41CBF">
        <w:rPr>
          <w:rFonts w:ascii="Tahoma" w:hAnsi="Tahoma" w:cs="Tahoma"/>
          <w:bCs/>
          <w:iCs/>
          <w:sz w:val="18"/>
          <w:szCs w:val="18"/>
        </w:rPr>
        <w:t xml:space="preserve">dostaw odbywać się będzie zgodnie z bieżącymi potrzebami Zamawiającego. Zamówienia będą zgłaszane </w:t>
      </w:r>
      <w:r w:rsidR="00F41CBF" w:rsidRPr="00F41CBF">
        <w:rPr>
          <w:rFonts w:ascii="Tahoma" w:hAnsi="Tahoma" w:cs="Tahoma"/>
          <w:bCs/>
          <w:iCs/>
          <w:sz w:val="18"/>
          <w:szCs w:val="18"/>
        </w:rPr>
        <w:t xml:space="preserve">telefonicznie, </w:t>
      </w:r>
      <w:r w:rsidR="00DE0974" w:rsidRPr="00F41CBF">
        <w:rPr>
          <w:rFonts w:ascii="Tahoma" w:hAnsi="Tahoma" w:cs="Tahoma"/>
          <w:bCs/>
          <w:iCs/>
          <w:sz w:val="18"/>
          <w:szCs w:val="18"/>
        </w:rPr>
        <w:t>e-mailem</w:t>
      </w:r>
      <w:r w:rsidR="00F41CBF" w:rsidRPr="00F41CBF">
        <w:rPr>
          <w:rFonts w:ascii="Tahoma" w:hAnsi="Tahoma" w:cs="Tahoma"/>
          <w:bCs/>
          <w:iCs/>
          <w:sz w:val="18"/>
          <w:szCs w:val="18"/>
        </w:rPr>
        <w:t xml:space="preserve"> lub faxem</w:t>
      </w:r>
      <w:r w:rsidR="00DE0974" w:rsidRPr="00F41CBF">
        <w:rPr>
          <w:rFonts w:ascii="Tahoma" w:hAnsi="Tahoma" w:cs="Tahoma"/>
          <w:bCs/>
          <w:iCs/>
          <w:sz w:val="18"/>
          <w:szCs w:val="18"/>
        </w:rPr>
        <w:t xml:space="preserve"> wyłącznie przez Aptekę Szpitalną</w:t>
      </w:r>
      <w:r w:rsidRPr="00F41CBF">
        <w:rPr>
          <w:rFonts w:ascii="Tahoma" w:hAnsi="Tahoma" w:cs="Tahoma"/>
          <w:bCs/>
          <w:iCs/>
          <w:sz w:val="18"/>
          <w:szCs w:val="18"/>
        </w:rPr>
        <w:t xml:space="preserve"> Zamawiającego, </w:t>
      </w:r>
      <w:r w:rsidRPr="00F41CBF">
        <w:rPr>
          <w:rFonts w:ascii="Tahoma" w:hAnsi="Tahoma" w:cs="Tahoma"/>
          <w:b/>
          <w:bCs/>
          <w:iCs/>
          <w:sz w:val="18"/>
          <w:szCs w:val="18"/>
        </w:rPr>
        <w:t>z dostawą do 3 dni roboczych</w:t>
      </w:r>
      <w:r w:rsidRPr="00F41CBF">
        <w:rPr>
          <w:rFonts w:ascii="Tahoma" w:hAnsi="Tahoma" w:cs="Tahoma"/>
          <w:bCs/>
          <w:iCs/>
          <w:sz w:val="18"/>
          <w:szCs w:val="18"/>
        </w:rPr>
        <w:t xml:space="preserve"> (tj. od poniedziałku do piątku</w:t>
      </w:r>
      <w:r w:rsidRPr="00BE76C5">
        <w:rPr>
          <w:rFonts w:ascii="Tahoma" w:hAnsi="Tahoma" w:cs="Tahoma"/>
          <w:bCs/>
          <w:iCs/>
          <w:sz w:val="18"/>
          <w:szCs w:val="18"/>
        </w:rPr>
        <w:t xml:space="preserve"> za wyjątkiem dni ustawowo wolnych od pracy) od daty zamówienia.</w:t>
      </w:r>
    </w:p>
    <w:p w:rsidR="00897CFE" w:rsidRPr="00BE76C5" w:rsidRDefault="00897CFE" w:rsidP="00897CFE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iCs/>
          <w:sz w:val="18"/>
          <w:szCs w:val="18"/>
        </w:rPr>
      </w:pPr>
      <w:r w:rsidRPr="00BE76C5">
        <w:rPr>
          <w:rFonts w:ascii="Tahoma" w:hAnsi="Tahoma" w:cs="Tahoma"/>
          <w:bCs/>
          <w:iCs/>
          <w:sz w:val="18"/>
          <w:szCs w:val="18"/>
        </w:rPr>
        <w:t xml:space="preserve">W przypadku wydłużenia terminu o którym mowa </w:t>
      </w:r>
      <w:r w:rsidRPr="00BC360B">
        <w:rPr>
          <w:rFonts w:ascii="Tahoma" w:hAnsi="Tahoma" w:cs="Tahoma"/>
          <w:bCs/>
          <w:iCs/>
          <w:sz w:val="18"/>
          <w:szCs w:val="18"/>
        </w:rPr>
        <w:t>w §</w:t>
      </w:r>
      <w:r w:rsidR="00BC360B" w:rsidRPr="00BC360B">
        <w:rPr>
          <w:rFonts w:ascii="Tahoma" w:hAnsi="Tahoma" w:cs="Tahoma"/>
          <w:bCs/>
          <w:iCs/>
          <w:sz w:val="18"/>
          <w:szCs w:val="18"/>
        </w:rPr>
        <w:t xml:space="preserve">6 </w:t>
      </w:r>
      <w:r w:rsidRPr="00BC360B">
        <w:rPr>
          <w:rFonts w:ascii="Tahoma" w:hAnsi="Tahoma" w:cs="Tahoma"/>
          <w:bCs/>
          <w:iCs/>
          <w:sz w:val="18"/>
          <w:szCs w:val="18"/>
        </w:rPr>
        <w:t>ust 8, 9 i 10 umowy</w:t>
      </w:r>
      <w:r w:rsidR="008B6519">
        <w:rPr>
          <w:rFonts w:ascii="Tahoma" w:hAnsi="Tahoma" w:cs="Tahoma"/>
          <w:bCs/>
          <w:iCs/>
          <w:sz w:val="18"/>
          <w:szCs w:val="18"/>
        </w:rPr>
        <w:t>,</w:t>
      </w:r>
      <w:r w:rsidRPr="00BC360B">
        <w:rPr>
          <w:rFonts w:ascii="Tahoma" w:hAnsi="Tahoma" w:cs="Tahoma"/>
          <w:bCs/>
          <w:iCs/>
          <w:sz w:val="18"/>
          <w:szCs w:val="18"/>
        </w:rPr>
        <w:t xml:space="preserve"> Zamawiający zastrzega sobie prawo do rozwiązania umowy za 14 dniowym wypowiedzeniem, przy czym wypowiedzenie</w:t>
      </w:r>
      <w:r w:rsidRPr="00BE76C5">
        <w:rPr>
          <w:rFonts w:ascii="Tahoma" w:hAnsi="Tahoma" w:cs="Tahoma"/>
          <w:bCs/>
          <w:iCs/>
          <w:sz w:val="18"/>
          <w:szCs w:val="18"/>
        </w:rPr>
        <w:t xml:space="preserve"> nie może być złożone wcześniej niż </w:t>
      </w:r>
      <w:r w:rsidR="001B27FF" w:rsidRPr="00BE76C5">
        <w:rPr>
          <w:rFonts w:ascii="Tahoma" w:hAnsi="Tahoma" w:cs="Tahoma"/>
          <w:bCs/>
          <w:iCs/>
          <w:sz w:val="18"/>
          <w:szCs w:val="18"/>
        </w:rPr>
        <w:t>po 12 miesiącach.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iCs/>
          <w:sz w:val="18"/>
          <w:szCs w:val="18"/>
        </w:rPr>
      </w:pPr>
      <w:r w:rsidRPr="00BE76C5">
        <w:rPr>
          <w:rFonts w:ascii="Tahoma" w:hAnsi="Tahoma" w:cs="Tahoma"/>
          <w:bCs/>
          <w:iCs/>
          <w:sz w:val="18"/>
          <w:szCs w:val="18"/>
        </w:rPr>
        <w:t>Każdorazowo dostawa nastąpi w pierwszym dniu roboczym po wyznaczonym terminie, jeżeli jej termin wypada w dni wolne od pracy.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Wykonawca zobowiązany jest do przyjęcia zgłaszanych reklamacji jakości i ilości dostarczanego przedmiotu zamówienia.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Wykonawca zobowiązuje się dostarczać przedmiot zamówienia </w:t>
      </w:r>
      <w:r w:rsidR="002D7F21" w:rsidRPr="00BE76C5">
        <w:rPr>
          <w:rFonts w:ascii="Tahoma" w:hAnsi="Tahoma" w:cs="Tahoma"/>
          <w:sz w:val="18"/>
          <w:szCs w:val="18"/>
        </w:rPr>
        <w:t xml:space="preserve">w godzinach pracy Apteki Szpitalnej Zamawiającego (poniedziałek-piątek </w:t>
      </w:r>
      <w:r w:rsidR="002D7F21" w:rsidRPr="00F41CBF">
        <w:rPr>
          <w:rFonts w:ascii="Tahoma" w:hAnsi="Tahoma" w:cs="Tahoma"/>
          <w:sz w:val="18"/>
          <w:szCs w:val="18"/>
        </w:rPr>
        <w:t>godz. 8</w:t>
      </w:r>
      <w:r w:rsidR="002D7F21" w:rsidRPr="00F41CBF">
        <w:rPr>
          <w:rFonts w:ascii="Tahoma" w:hAnsi="Tahoma" w:cs="Tahoma"/>
          <w:sz w:val="18"/>
          <w:szCs w:val="18"/>
          <w:u w:val="single"/>
          <w:vertAlign w:val="superscript"/>
        </w:rPr>
        <w:t>00</w:t>
      </w:r>
      <w:r w:rsidR="002D7F21" w:rsidRPr="00F41CBF">
        <w:rPr>
          <w:rFonts w:ascii="Tahoma" w:hAnsi="Tahoma" w:cs="Tahoma"/>
          <w:sz w:val="18"/>
          <w:szCs w:val="18"/>
        </w:rPr>
        <w:t>- 1</w:t>
      </w:r>
      <w:r w:rsidR="00F41CBF" w:rsidRPr="00F41CBF">
        <w:rPr>
          <w:rFonts w:ascii="Tahoma" w:hAnsi="Tahoma" w:cs="Tahoma"/>
          <w:sz w:val="18"/>
          <w:szCs w:val="18"/>
        </w:rPr>
        <w:t>3</w:t>
      </w:r>
      <w:r w:rsidR="002D7F21" w:rsidRPr="00F41CBF">
        <w:rPr>
          <w:rFonts w:ascii="Tahoma" w:hAnsi="Tahoma" w:cs="Tahoma"/>
          <w:sz w:val="18"/>
          <w:szCs w:val="18"/>
          <w:u w:val="single"/>
          <w:vertAlign w:val="superscript"/>
        </w:rPr>
        <w:t>00</w:t>
      </w:r>
      <w:r w:rsidR="002D7F21" w:rsidRPr="00F41CBF">
        <w:rPr>
          <w:rFonts w:ascii="Tahoma" w:hAnsi="Tahoma" w:cs="Tahoma"/>
          <w:sz w:val="18"/>
          <w:szCs w:val="18"/>
        </w:rPr>
        <w:t xml:space="preserve">) </w:t>
      </w:r>
      <w:r w:rsidRPr="00F41CBF">
        <w:rPr>
          <w:rFonts w:ascii="Tahoma" w:hAnsi="Tahoma" w:cs="Tahoma"/>
          <w:sz w:val="18"/>
          <w:szCs w:val="18"/>
        </w:rPr>
        <w:t xml:space="preserve">na koszt i </w:t>
      </w:r>
      <w:r w:rsidR="002D7F21" w:rsidRPr="00F41CBF">
        <w:rPr>
          <w:rFonts w:ascii="Tahoma" w:hAnsi="Tahoma" w:cs="Tahoma"/>
          <w:sz w:val="18"/>
          <w:szCs w:val="18"/>
        </w:rPr>
        <w:t>siłami</w:t>
      </w:r>
      <w:r w:rsidR="002D7F21"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sz w:val="18"/>
          <w:szCs w:val="18"/>
        </w:rPr>
        <w:t xml:space="preserve">Wykonawcy </w:t>
      </w:r>
      <w:r w:rsidR="002D7F21" w:rsidRPr="00BE76C5">
        <w:rPr>
          <w:rFonts w:ascii="Tahoma" w:hAnsi="Tahoma" w:cs="Tahoma"/>
          <w:b/>
          <w:sz w:val="18"/>
          <w:szCs w:val="18"/>
          <w:u w:val="single"/>
        </w:rPr>
        <w:t>wraz z wniesieniem do Apteki Szpitalnej</w:t>
      </w:r>
      <w:r w:rsidR="002D7F21" w:rsidRPr="00BE76C5">
        <w:rPr>
          <w:rFonts w:ascii="Tahoma" w:hAnsi="Tahoma" w:cs="Tahoma"/>
          <w:sz w:val="18"/>
          <w:szCs w:val="18"/>
        </w:rPr>
        <w:t xml:space="preserve"> lub na adres wskazany w zamówieniu pisemnym </w:t>
      </w:r>
      <w:r w:rsidRPr="00BE76C5">
        <w:rPr>
          <w:rFonts w:ascii="Tahoma" w:hAnsi="Tahoma" w:cs="Tahoma"/>
          <w:sz w:val="18"/>
          <w:szCs w:val="18"/>
        </w:rPr>
        <w:t xml:space="preserve">transportem własnym bezpośrednio do siedziby Zamawiającego. </w:t>
      </w:r>
    </w:p>
    <w:p w:rsidR="00541677" w:rsidRPr="00BE76C5" w:rsidRDefault="00541677" w:rsidP="002D7F21">
      <w:pPr>
        <w:pStyle w:val="Tekstpodstawowy"/>
        <w:ind w:left="284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  <w:u w:val="single"/>
        </w:rPr>
        <w:t>UWAGA</w:t>
      </w:r>
      <w:r w:rsidRPr="00BE76C5">
        <w:rPr>
          <w:rFonts w:ascii="Tahoma" w:hAnsi="Tahoma" w:cs="Tahoma"/>
          <w:b/>
          <w:sz w:val="18"/>
          <w:szCs w:val="18"/>
        </w:rPr>
        <w:t xml:space="preserve">: bez względu na fakt, w jaki sposób realizowane są dostawy towaru (transportem własnym czy za pośrednictwem firmy kurierskiej) Wykonawca odpowiada za dostawę towaru do 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Aptek</w:t>
      </w:r>
      <w:r w:rsidR="00DE0974" w:rsidRPr="00BE76C5">
        <w:rPr>
          <w:rFonts w:ascii="Tahoma" w:hAnsi="Tahoma" w:cs="Tahoma"/>
          <w:b/>
          <w:sz w:val="18"/>
          <w:szCs w:val="18"/>
          <w:lang w:val="pl-PL"/>
        </w:rPr>
        <w:t>i Szpitalnej</w:t>
      </w:r>
      <w:r w:rsidRPr="00BE76C5">
        <w:rPr>
          <w:rFonts w:ascii="Tahoma" w:hAnsi="Tahoma" w:cs="Tahoma"/>
          <w:b/>
          <w:sz w:val="18"/>
          <w:szCs w:val="18"/>
        </w:rPr>
        <w:t xml:space="preserve"> – własnymi siłami i na własny koszt - wraz z wniesieniem (- dostarczeniem loco</w:t>
      </w:r>
      <w:r w:rsidRPr="00BE76C5">
        <w:rPr>
          <w:rFonts w:ascii="Tahoma" w:hAnsi="Tahoma" w:cs="Tahoma"/>
          <w:b/>
          <w:sz w:val="18"/>
          <w:szCs w:val="18"/>
          <w:lang w:val="pl-PL"/>
        </w:rPr>
        <w:t xml:space="preserve"> do</w:t>
      </w:r>
      <w:r w:rsidRPr="00BE76C5">
        <w:rPr>
          <w:rFonts w:ascii="Tahoma" w:hAnsi="Tahoma" w:cs="Tahoma"/>
          <w:b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Aptek</w:t>
      </w:r>
      <w:r w:rsidR="00DE0974" w:rsidRPr="00BE76C5">
        <w:rPr>
          <w:rFonts w:ascii="Tahoma" w:hAnsi="Tahoma" w:cs="Tahoma"/>
          <w:b/>
          <w:sz w:val="18"/>
          <w:szCs w:val="18"/>
          <w:lang w:val="pl-PL"/>
        </w:rPr>
        <w:t>i Szpitalnej</w:t>
      </w:r>
      <w:r w:rsidRPr="00BE76C5">
        <w:rPr>
          <w:rFonts w:ascii="Tahoma" w:hAnsi="Tahoma" w:cs="Tahoma"/>
          <w:b/>
          <w:sz w:val="18"/>
          <w:szCs w:val="18"/>
        </w:rPr>
        <w:t>)(!) W przypadku realizacji dostaw za pośrednictwem firmy kurierskiej Wykonawca zobowiązany jest do zapewnienia transportu</w:t>
      </w:r>
      <w:r w:rsidRPr="00BE76C5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 xml:space="preserve">towaru oraz jego przeniesienia ze środka transportu do 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Aptek</w:t>
      </w:r>
      <w:r w:rsidR="00DE0974" w:rsidRPr="00BE76C5">
        <w:rPr>
          <w:rFonts w:ascii="Tahoma" w:hAnsi="Tahoma" w:cs="Tahoma"/>
          <w:b/>
          <w:sz w:val="18"/>
          <w:szCs w:val="18"/>
          <w:lang w:val="pl-PL"/>
        </w:rPr>
        <w:t>i Szpitalnej</w:t>
      </w:r>
      <w:r w:rsidRPr="00BE76C5">
        <w:rPr>
          <w:rFonts w:ascii="Tahoma" w:hAnsi="Tahoma" w:cs="Tahoma"/>
          <w:b/>
          <w:sz w:val="18"/>
          <w:szCs w:val="18"/>
        </w:rPr>
        <w:t xml:space="preserve"> – w ramach 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zlecenia przekazanego</w:t>
      </w:r>
      <w:r w:rsidRPr="00BE76C5">
        <w:rPr>
          <w:rFonts w:ascii="Tahoma" w:hAnsi="Tahoma" w:cs="Tahoma"/>
          <w:b/>
          <w:sz w:val="18"/>
          <w:szCs w:val="18"/>
        </w:rPr>
        <w:t xml:space="preserve"> firm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ie</w:t>
      </w:r>
      <w:r w:rsidRPr="00BE76C5">
        <w:rPr>
          <w:rFonts w:ascii="Tahoma" w:hAnsi="Tahoma" w:cs="Tahoma"/>
          <w:b/>
          <w:sz w:val="18"/>
          <w:szCs w:val="18"/>
        </w:rPr>
        <w:t xml:space="preserve"> kuriersk</w:t>
      </w:r>
      <w:r w:rsidRPr="00BE76C5">
        <w:rPr>
          <w:rFonts w:ascii="Tahoma" w:hAnsi="Tahoma" w:cs="Tahoma"/>
          <w:b/>
          <w:sz w:val="18"/>
          <w:szCs w:val="18"/>
          <w:lang w:val="pl-PL"/>
        </w:rPr>
        <w:t>iej</w:t>
      </w:r>
      <w:r w:rsidRPr="00BE76C5">
        <w:rPr>
          <w:rFonts w:ascii="Tahoma" w:hAnsi="Tahoma" w:cs="Tahoma"/>
          <w:b/>
          <w:sz w:val="18"/>
          <w:szCs w:val="18"/>
        </w:rPr>
        <w:t xml:space="preserve"> (niedopuszczalny jest tryb realizacji dostawy "od drzwi do drzwi").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lastRenderedPageBreak/>
        <w:t xml:space="preserve">Za datę dostawy uważa się wydanie towaru osobie upoważnionej przez Zamawiającego do ich odbioru. Miejscem dostawy </w:t>
      </w:r>
      <w:r w:rsidR="00DE0974" w:rsidRPr="00BE76C5">
        <w:rPr>
          <w:rFonts w:ascii="Tahoma" w:hAnsi="Tahoma" w:cs="Tahoma"/>
          <w:sz w:val="18"/>
          <w:szCs w:val="18"/>
        </w:rPr>
        <w:t>jest Apteka Szpitalna</w:t>
      </w:r>
      <w:r w:rsidRPr="00BE76C5">
        <w:rPr>
          <w:rFonts w:ascii="Tahoma" w:hAnsi="Tahoma" w:cs="Tahoma"/>
          <w:sz w:val="18"/>
          <w:szCs w:val="18"/>
        </w:rPr>
        <w:t xml:space="preserve"> Zamawiającego SP</w:t>
      </w:r>
      <w:r w:rsidR="00DE0974" w:rsidRPr="00BE76C5">
        <w:rPr>
          <w:rFonts w:ascii="Tahoma" w:hAnsi="Tahoma" w:cs="Tahoma"/>
          <w:sz w:val="18"/>
          <w:szCs w:val="18"/>
        </w:rPr>
        <w:t xml:space="preserve"> ZOZ Zespołu Szpitali Miejskich przy ul.</w:t>
      </w:r>
      <w:r w:rsidRPr="00BE76C5">
        <w:rPr>
          <w:rFonts w:ascii="Tahoma" w:hAnsi="Tahoma" w:cs="Tahoma"/>
          <w:sz w:val="18"/>
          <w:szCs w:val="18"/>
        </w:rPr>
        <w:t xml:space="preserve"> Strzelców Bytomskich 11 w Chorzowie.</w:t>
      </w:r>
    </w:p>
    <w:p w:rsidR="00541677" w:rsidRPr="008B6519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Przyjęcie środków kontrastowych musi być poprzedzone badaniem ilościowo-asortymentowym, którego dokona osoba upoważniona do </w:t>
      </w:r>
      <w:r w:rsidRPr="008B6519">
        <w:rPr>
          <w:rFonts w:ascii="Tahoma" w:hAnsi="Tahoma" w:cs="Tahoma"/>
          <w:sz w:val="18"/>
          <w:szCs w:val="18"/>
        </w:rPr>
        <w:t xml:space="preserve">odbioru dostawy </w:t>
      </w:r>
      <w:r w:rsidRPr="008B6519">
        <w:rPr>
          <w:rFonts w:ascii="Tahoma" w:hAnsi="Tahoma" w:cs="Tahoma"/>
          <w:b/>
          <w:bCs/>
          <w:sz w:val="18"/>
          <w:szCs w:val="18"/>
        </w:rPr>
        <w:t xml:space="preserve">– z zastrzeżeniem § </w:t>
      </w:r>
      <w:r w:rsidR="008B6519" w:rsidRPr="008B6519">
        <w:rPr>
          <w:rFonts w:ascii="Tahoma" w:hAnsi="Tahoma" w:cs="Tahoma"/>
          <w:b/>
          <w:bCs/>
          <w:sz w:val="18"/>
          <w:szCs w:val="18"/>
        </w:rPr>
        <w:t>4</w:t>
      </w:r>
      <w:r w:rsidR="002D7F21" w:rsidRPr="008B6519">
        <w:rPr>
          <w:rFonts w:ascii="Tahoma" w:hAnsi="Tahoma" w:cs="Tahoma"/>
          <w:b/>
          <w:bCs/>
          <w:sz w:val="18"/>
          <w:szCs w:val="18"/>
        </w:rPr>
        <w:t xml:space="preserve"> Umowy</w:t>
      </w:r>
      <w:r w:rsidRPr="008B6519">
        <w:rPr>
          <w:rFonts w:ascii="Tahoma" w:hAnsi="Tahoma" w:cs="Tahoma"/>
          <w:sz w:val="18"/>
          <w:szCs w:val="18"/>
        </w:rPr>
        <w:t>.</w:t>
      </w:r>
    </w:p>
    <w:p w:rsidR="008118EF" w:rsidRPr="00BE76C5" w:rsidRDefault="008118EF" w:rsidP="008118EF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B6519">
        <w:rPr>
          <w:rFonts w:ascii="Tahoma" w:hAnsi="Tahoma" w:cs="Tahoma"/>
          <w:bCs/>
          <w:sz w:val="18"/>
          <w:szCs w:val="18"/>
        </w:rPr>
        <w:t xml:space="preserve">Wykonawca </w:t>
      </w:r>
      <w:r w:rsidRPr="008B6519">
        <w:rPr>
          <w:rFonts w:ascii="Tahoma" w:hAnsi="Tahoma" w:cs="Tahoma"/>
          <w:sz w:val="18"/>
          <w:szCs w:val="18"/>
        </w:rPr>
        <w:t>gwarantuje, że będzie dostarczał przedmiot zamówienia (w asortymencie oraz ilościach wynikających z przesyłanych zamówień) o najwyższej jakości, zarówno pod względem norm jakościowych</w:t>
      </w:r>
      <w:r w:rsidRPr="00BE76C5">
        <w:rPr>
          <w:rFonts w:ascii="Tahoma" w:hAnsi="Tahoma" w:cs="Tahoma"/>
          <w:sz w:val="18"/>
          <w:szCs w:val="18"/>
        </w:rPr>
        <w:t xml:space="preserve"> jak i odpowiednim terminem ważności, zapewniającym bezpieczne zużycie dostarczonych produktów. Przedmiot umowy oznaczony będzie zgodnie z obowiązującymi przepisami.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spacing w:after="100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Przedmiot zamówienia dostarczony w uzgodnionych opakowaniach, powinien mieć na opakowaniu oznaczenia fabryczne, tzn. rodzaj, nazw</w:t>
      </w:r>
      <w:r w:rsidR="00CD054B" w:rsidRPr="00BE76C5">
        <w:rPr>
          <w:rFonts w:ascii="Tahoma" w:hAnsi="Tahoma" w:cs="Tahoma"/>
          <w:sz w:val="18"/>
          <w:szCs w:val="18"/>
        </w:rPr>
        <w:t>ę wyrobu, ilość, datę produkcji lub termin ważności</w:t>
      </w:r>
      <w:r w:rsidRPr="00BE76C5">
        <w:rPr>
          <w:rFonts w:ascii="Tahoma" w:hAnsi="Tahoma" w:cs="Tahoma"/>
          <w:sz w:val="18"/>
          <w:szCs w:val="18"/>
        </w:rPr>
        <w:t>, nazwę i adres producenta oraz winien być właściwie transportowany.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Przedmiotowy </w:t>
      </w:r>
      <w:r w:rsidRPr="00A4216B">
        <w:rPr>
          <w:rFonts w:ascii="Tahoma" w:hAnsi="Tahoma" w:cs="Tahoma"/>
          <w:sz w:val="18"/>
          <w:szCs w:val="18"/>
        </w:rPr>
        <w:t xml:space="preserve">towar winien posiadać w momencie dostarczenia go do Zamawiającego co najmniej 3/5 maksymalnego terminu ważności dla danego produktu. </w:t>
      </w:r>
      <w:r w:rsidR="00E53776" w:rsidRPr="00A4216B">
        <w:rPr>
          <w:rFonts w:ascii="Tahoma" w:hAnsi="Tahoma" w:cs="Tahoma"/>
          <w:sz w:val="18"/>
          <w:szCs w:val="18"/>
        </w:rPr>
        <w:t xml:space="preserve">Dostawy produktów z krótszym terminem ważności mogą być dopuszczone w wyjątkowych sytuacjach i każdorazowo zgodę na nie musi wyrazić Zamawiający. </w:t>
      </w:r>
      <w:r w:rsidRPr="00A4216B">
        <w:rPr>
          <w:rFonts w:ascii="Tahoma" w:hAnsi="Tahoma" w:cs="Tahoma"/>
          <w:sz w:val="18"/>
          <w:szCs w:val="18"/>
        </w:rPr>
        <w:t>Wykonawca zobowiązany jest do zabrania od Zamawiającego środków kontrastowych, których termin ważności upłynął.</w:t>
      </w:r>
      <w:r w:rsidR="00E53776" w:rsidRPr="00BE76C5">
        <w:rPr>
          <w:rFonts w:ascii="Tahoma" w:hAnsi="Tahoma" w:cs="Tahoma"/>
          <w:sz w:val="18"/>
          <w:szCs w:val="18"/>
        </w:rPr>
        <w:t xml:space="preserve"> 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Zamawiający </w:t>
      </w:r>
      <w:r w:rsidRPr="00A4216B">
        <w:rPr>
          <w:rFonts w:ascii="Tahoma" w:hAnsi="Tahoma" w:cs="Tahoma"/>
          <w:sz w:val="18"/>
          <w:szCs w:val="18"/>
        </w:rPr>
        <w:t>zastrzega sobie prawo do składania zamówień bez ograniczeń, co do każdorazowej ilości towaru przedmiotu zamówienia oraz cykliczności dostaw</w:t>
      </w:r>
      <w:r w:rsidR="00CD054B" w:rsidRPr="00A4216B">
        <w:rPr>
          <w:rFonts w:ascii="Tahoma" w:hAnsi="Tahoma" w:cs="Tahoma"/>
          <w:sz w:val="18"/>
          <w:szCs w:val="18"/>
        </w:rPr>
        <w:t xml:space="preserve">, z zastrzeżeniem, iż nie przekroczą one maksymalnej ilości przewidzianej w SAC stanowiącej załącznik nr 2 do niniejszej umowy z zastrzeżeniem § </w:t>
      </w:r>
      <w:r w:rsidR="008B6519" w:rsidRPr="00A4216B">
        <w:rPr>
          <w:rFonts w:ascii="Tahoma" w:hAnsi="Tahoma" w:cs="Tahoma"/>
          <w:sz w:val="18"/>
          <w:szCs w:val="18"/>
        </w:rPr>
        <w:t>6</w:t>
      </w:r>
      <w:r w:rsidR="00CD054B" w:rsidRPr="00A4216B">
        <w:rPr>
          <w:rFonts w:ascii="Tahoma" w:hAnsi="Tahoma" w:cs="Tahoma"/>
          <w:sz w:val="18"/>
          <w:szCs w:val="18"/>
        </w:rPr>
        <w:t xml:space="preserve"> niniejszej umowy.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Wykonawca zobowiązuje się do elastycznego reagowania na zwiększone bądź zmniejszone potrzeby Zamawiającego, jak również na ewentualne korekty już dokonanych zamówień.</w:t>
      </w:r>
    </w:p>
    <w:p w:rsidR="00541677" w:rsidRPr="00BE76C5" w:rsidRDefault="00541677" w:rsidP="00541677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Wykonawca zobowiązany jest posiadać na stanie magazynu ilości asortymentu zapewniające płynność dostaw. W przypadku transportu i dostarczenia towaru przez firmę przewozową towar musi być wyraźnie opisany z wyszczególnieniem nazwy towaru oraz miejsca dostawy. </w:t>
      </w:r>
    </w:p>
    <w:p w:rsidR="00E53776" w:rsidRPr="00BE76C5" w:rsidRDefault="00E53776" w:rsidP="00E53776">
      <w:pPr>
        <w:numPr>
          <w:ilvl w:val="0"/>
          <w:numId w:val="10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Osobami odpowiedzialnymi za realizację zamówienia są:</w:t>
      </w:r>
    </w:p>
    <w:p w:rsidR="00F41CBF" w:rsidRDefault="00E53776" w:rsidP="00E53776">
      <w:pPr>
        <w:spacing w:line="36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a) </w:t>
      </w:r>
      <w:r w:rsidRPr="00BE76C5">
        <w:rPr>
          <w:rFonts w:ascii="Tahoma" w:hAnsi="Tahoma" w:cs="Tahoma"/>
          <w:b/>
          <w:sz w:val="18"/>
          <w:szCs w:val="18"/>
        </w:rPr>
        <w:t>ze strony Wykonawcy: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sz w:val="18"/>
          <w:szCs w:val="18"/>
        </w:rPr>
        <w:t xml:space="preserve">Pan/i ……………………………………………………………. </w:t>
      </w:r>
    </w:p>
    <w:p w:rsidR="00F41CBF" w:rsidRDefault="00E53776" w:rsidP="00E53776">
      <w:pPr>
        <w:spacing w:line="36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 xml:space="preserve">tel. ………………………………………………….………… </w:t>
      </w:r>
    </w:p>
    <w:p w:rsidR="00F41CBF" w:rsidRDefault="00E53776" w:rsidP="00E53776">
      <w:pPr>
        <w:spacing w:line="36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 xml:space="preserve">fax …………………………………………………………… </w:t>
      </w:r>
    </w:p>
    <w:p w:rsidR="00E53776" w:rsidRPr="00BE76C5" w:rsidRDefault="00E53776" w:rsidP="00E53776">
      <w:pPr>
        <w:spacing w:line="360" w:lineRule="auto"/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>e-mail: ……………………………………………….………</w:t>
      </w:r>
    </w:p>
    <w:p w:rsidR="00E53776" w:rsidRPr="00BE76C5" w:rsidRDefault="00E53776" w:rsidP="00E53776">
      <w:pPr>
        <w:ind w:left="284"/>
        <w:jc w:val="both"/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b) </w:t>
      </w:r>
      <w:r w:rsidRPr="00BE76C5">
        <w:rPr>
          <w:rFonts w:ascii="Tahoma" w:hAnsi="Tahoma" w:cs="Tahoma"/>
          <w:b/>
          <w:sz w:val="18"/>
          <w:szCs w:val="18"/>
        </w:rPr>
        <w:t>ze strony Zamawiającego:</w:t>
      </w:r>
    </w:p>
    <w:p w:rsidR="00E53776" w:rsidRPr="00BE76C5" w:rsidRDefault="00E53776" w:rsidP="00E53776">
      <w:pPr>
        <w:pStyle w:val="Akapitzlist"/>
        <w:numPr>
          <w:ilvl w:val="0"/>
          <w:numId w:val="29"/>
        </w:numPr>
        <w:rPr>
          <w:rFonts w:ascii="Tahoma" w:hAnsi="Tahoma" w:cs="Tahoma"/>
          <w:b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 zakresie przyjmowania, składania zamówień:</w:t>
      </w:r>
      <w:r w:rsidRPr="00BE76C5">
        <w:rPr>
          <w:rFonts w:ascii="Tahoma" w:hAnsi="Tahoma" w:cs="Tahoma"/>
          <w:b/>
          <w:sz w:val="18"/>
          <w:szCs w:val="18"/>
        </w:rPr>
        <w:t xml:space="preserve"> Pracownicy Apteki szpitalnej tel. 32 3499 148÷149, fax 32 34 99 148 e-mail: apteka@zsm.com.pl </w:t>
      </w:r>
    </w:p>
    <w:p w:rsidR="008118EF" w:rsidRPr="00BE76C5" w:rsidRDefault="00E53776" w:rsidP="008118EF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 zakresie kontroli bieżących dostaw (pod względem zgodności asortymentu z zamówieniem i reklamacji</w:t>
      </w:r>
      <w:r w:rsidR="008118EF" w:rsidRPr="00BE76C5">
        <w:rPr>
          <w:rFonts w:ascii="Tahoma" w:hAnsi="Tahoma" w:cs="Tahoma"/>
          <w:sz w:val="18"/>
          <w:szCs w:val="18"/>
        </w:rPr>
        <w:t>), w </w:t>
      </w:r>
      <w:r w:rsidR="008118EF" w:rsidRPr="008B6519">
        <w:rPr>
          <w:rFonts w:ascii="Tahoma" w:hAnsi="Tahoma" w:cs="Tahoma"/>
          <w:sz w:val="18"/>
          <w:szCs w:val="18"/>
        </w:rPr>
        <w:t xml:space="preserve">zakresie negocjacji w sprawie towarów równoważnych (zamiennych) w okolicznościach, o których mowa w </w:t>
      </w:r>
      <w:r w:rsidR="008B6519" w:rsidRPr="008B6519">
        <w:rPr>
          <w:rFonts w:ascii="Tahoma" w:hAnsi="Tahoma" w:cs="Tahoma"/>
          <w:sz w:val="18"/>
          <w:szCs w:val="18"/>
        </w:rPr>
        <w:t>§ 4</w:t>
      </w:r>
      <w:r w:rsidR="008118EF" w:rsidRPr="008B6519">
        <w:rPr>
          <w:rFonts w:ascii="Tahoma" w:hAnsi="Tahoma" w:cs="Tahoma"/>
          <w:sz w:val="18"/>
          <w:szCs w:val="18"/>
        </w:rPr>
        <w:t xml:space="preserve"> ust. 4 pkt a) – d) umowy</w:t>
      </w:r>
      <w:r w:rsidR="008118EF" w:rsidRPr="00BE76C5">
        <w:rPr>
          <w:rFonts w:ascii="Tahoma" w:hAnsi="Tahoma" w:cs="Tahoma"/>
          <w:sz w:val="18"/>
          <w:szCs w:val="18"/>
        </w:rPr>
        <w:t xml:space="preserve">: </w:t>
      </w:r>
      <w:r w:rsidR="008118EF" w:rsidRPr="00BE76C5">
        <w:rPr>
          <w:rFonts w:ascii="Tahoma" w:hAnsi="Tahoma" w:cs="Tahoma"/>
          <w:b/>
          <w:sz w:val="18"/>
          <w:szCs w:val="18"/>
          <w:u w:val="single"/>
        </w:rPr>
        <w:t xml:space="preserve">Kierownik Apteki szpitalnej Pan mgr Krzysztof Grzesik lub (lub wyznaczona przez niego osoba z personelu aptecznego), e-mail: </w:t>
      </w:r>
      <w:hyperlink r:id="rId6" w:history="1">
        <w:r w:rsidR="008118EF" w:rsidRPr="00BE76C5">
          <w:rPr>
            <w:rStyle w:val="Hipercze"/>
            <w:rFonts w:ascii="Tahoma" w:hAnsi="Tahoma" w:cs="Tahoma"/>
            <w:b/>
            <w:sz w:val="18"/>
            <w:szCs w:val="18"/>
          </w:rPr>
          <w:t>kgrzesik@zsm.com.pl</w:t>
        </w:r>
      </w:hyperlink>
      <w:r w:rsidR="008118EF" w:rsidRPr="00BE76C5">
        <w:rPr>
          <w:rFonts w:ascii="Tahoma" w:hAnsi="Tahoma" w:cs="Tahoma"/>
          <w:b/>
          <w:sz w:val="18"/>
          <w:szCs w:val="18"/>
          <w:u w:val="single"/>
        </w:rPr>
        <w:t>, tel. 032 3499-148÷149</w:t>
      </w:r>
    </w:p>
    <w:p w:rsidR="00541677" w:rsidRDefault="00541677" w:rsidP="00E53776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8B6519" w:rsidRPr="00BE76C5" w:rsidRDefault="008B6519" w:rsidP="00E53776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DE7AD8" w:rsidRPr="00BE76C5" w:rsidRDefault="00BC360B" w:rsidP="00DE7AD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4</w:t>
      </w:r>
    </w:p>
    <w:p w:rsidR="00DE7AD8" w:rsidRPr="00BE76C5" w:rsidRDefault="00DE7AD8" w:rsidP="00DE7AD8">
      <w:pPr>
        <w:jc w:val="center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sz w:val="18"/>
          <w:szCs w:val="18"/>
        </w:rPr>
        <w:t>WARUNKI REKLAMACJI</w:t>
      </w:r>
    </w:p>
    <w:p w:rsidR="00DE7AD8" w:rsidRPr="00BE76C5" w:rsidRDefault="00DE7AD8" w:rsidP="00DE7AD8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O stwierdzonych wadach:</w:t>
      </w:r>
    </w:p>
    <w:p w:rsidR="00DE7AD8" w:rsidRPr="00BE76C5" w:rsidRDefault="00DE7AD8" w:rsidP="00DE7AD8">
      <w:pPr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ilościowych w dostarczonym towarze Zamawiający powiadomi telefonicznie lub faksem Wykonawcę niezwłocznie, tj. nie później niż w terminie </w:t>
      </w:r>
      <w:r w:rsidRPr="00BE76C5">
        <w:rPr>
          <w:rFonts w:ascii="Tahoma" w:hAnsi="Tahoma" w:cs="Tahoma"/>
          <w:b/>
          <w:color w:val="000000"/>
          <w:sz w:val="18"/>
          <w:szCs w:val="18"/>
          <w:u w:val="single"/>
        </w:rPr>
        <w:t>3 dni</w:t>
      </w:r>
      <w:r w:rsidR="00BE76C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 w:rsidR="00FC1312">
        <w:rPr>
          <w:rFonts w:ascii="Tahoma" w:hAnsi="Tahoma" w:cs="Tahoma"/>
          <w:b/>
          <w:color w:val="000000"/>
          <w:sz w:val="18"/>
          <w:szCs w:val="18"/>
          <w:u w:val="single"/>
        </w:rPr>
        <w:t>roboczych</w:t>
      </w:r>
      <w:r w:rsidRPr="00BE76C5">
        <w:rPr>
          <w:rFonts w:ascii="Tahoma" w:hAnsi="Tahoma" w:cs="Tahoma"/>
          <w:color w:val="000000"/>
          <w:sz w:val="18"/>
          <w:szCs w:val="18"/>
        </w:rPr>
        <w:t>,</w:t>
      </w:r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z wyłączeniem dni ustawowo wolnych od pracy (niedziele i święta) oraz sobót, od daty </w:t>
      </w:r>
      <w:r w:rsidR="00BE76C5">
        <w:rPr>
          <w:rFonts w:ascii="Tahoma" w:hAnsi="Tahoma" w:cs="Tahoma"/>
          <w:color w:val="000000"/>
          <w:sz w:val="18"/>
          <w:szCs w:val="18"/>
        </w:rPr>
        <w:t>dostawy</w:t>
      </w:r>
      <w:r w:rsidR="00FC1312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FC1312" w:rsidRPr="00FC1312">
        <w:rPr>
          <w:rFonts w:ascii="Tahoma" w:hAnsi="Tahoma" w:cs="Tahoma"/>
          <w:color w:val="000000"/>
          <w:sz w:val="18"/>
          <w:szCs w:val="18"/>
        </w:rPr>
        <w:t>a w przypadku, kiedy upływ tego terminu wypada w dniu wolnym od pracy zgłoszenie nastąpi w pierwszym dniu roboczym (tj. od poniedziałku do piątku za wyjątkiem dni ustawowo wolnych od pracy) po wyznaczonym terminie.</w:t>
      </w:r>
    </w:p>
    <w:p w:rsidR="00DE7AD8" w:rsidRPr="00BE76C5" w:rsidRDefault="00DE7AD8" w:rsidP="00DE7AD8">
      <w:pPr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jakościowych w dostarczonym towarze Zamawiający powiadomi Wykonawcę pisemnie, niezwłocznie, tj. nie później niż w terminie </w:t>
      </w:r>
      <w:r w:rsidRPr="00BE76C5">
        <w:rPr>
          <w:rFonts w:ascii="Tahoma" w:hAnsi="Tahoma" w:cs="Tahoma"/>
          <w:b/>
          <w:color w:val="000000"/>
          <w:sz w:val="18"/>
          <w:szCs w:val="18"/>
          <w:u w:val="single"/>
        </w:rPr>
        <w:t>3 dni</w:t>
      </w:r>
      <w:r w:rsidR="00BE76C5" w:rsidRPr="00BE76C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 w:rsidR="00BE76C5">
        <w:rPr>
          <w:rFonts w:ascii="Tahoma" w:hAnsi="Tahoma" w:cs="Tahoma"/>
          <w:b/>
          <w:color w:val="000000"/>
          <w:sz w:val="18"/>
          <w:szCs w:val="18"/>
          <w:u w:val="single"/>
        </w:rPr>
        <w:t>roboczych</w:t>
      </w:r>
      <w:r w:rsidR="00BE76C5" w:rsidRPr="00BE76C5">
        <w:rPr>
          <w:rFonts w:ascii="Tahoma" w:hAnsi="Tahoma" w:cs="Tahoma"/>
          <w:b/>
          <w:color w:val="000000"/>
          <w:sz w:val="18"/>
          <w:szCs w:val="18"/>
        </w:rPr>
        <w:t xml:space="preserve">, </w:t>
      </w:r>
      <w:r w:rsidRPr="00BE76C5">
        <w:rPr>
          <w:rFonts w:ascii="Tahoma" w:hAnsi="Tahoma" w:cs="Tahoma"/>
          <w:color w:val="000000"/>
          <w:sz w:val="18"/>
          <w:szCs w:val="18"/>
        </w:rPr>
        <w:t>z wyłączeniem dni ustawowo wolnych od pracy (niedziele i święta) oraz sobót, od daty ich stwierdzenia</w:t>
      </w:r>
      <w:r w:rsidR="00FC1312">
        <w:rPr>
          <w:rFonts w:ascii="Tahoma" w:hAnsi="Tahoma" w:cs="Tahoma"/>
          <w:color w:val="000000"/>
          <w:sz w:val="18"/>
          <w:szCs w:val="18"/>
        </w:rPr>
        <w:t xml:space="preserve">, </w:t>
      </w:r>
      <w:r w:rsidR="00FC1312" w:rsidRPr="00FC1312">
        <w:rPr>
          <w:rFonts w:ascii="Tahoma" w:hAnsi="Tahoma" w:cs="Tahoma"/>
          <w:color w:val="000000"/>
          <w:sz w:val="18"/>
          <w:szCs w:val="18"/>
        </w:rPr>
        <w:t>a w przypadku, kiedy upływ tego terminu wypada w dniu wolnym od pracy zgłoszenie nastąpi w pierwszym dniu r</w:t>
      </w:r>
      <w:r w:rsidR="00FC1312">
        <w:rPr>
          <w:rFonts w:ascii="Tahoma" w:hAnsi="Tahoma" w:cs="Tahoma"/>
          <w:color w:val="000000"/>
          <w:sz w:val="18"/>
          <w:szCs w:val="18"/>
        </w:rPr>
        <w:t xml:space="preserve">oboczym po wyznaczonym terminie. Zamawiający </w:t>
      </w:r>
      <w:r w:rsidRPr="00BE76C5">
        <w:rPr>
          <w:rFonts w:ascii="Tahoma" w:hAnsi="Tahoma" w:cs="Tahoma"/>
          <w:color w:val="000000"/>
          <w:sz w:val="18"/>
          <w:szCs w:val="18"/>
        </w:rPr>
        <w:t>niezwłocznie odeśle wadliwy towar na koszt Wykonawcy. Zawiadomienie pisemne zostanie przesłane Wykonawcy „do wiadomości” pocztą elektroniczną lub faksem, a oryginał pisma zostaje wysłany wraz z wadliwym towarem.</w:t>
      </w:r>
    </w:p>
    <w:p w:rsidR="00DE7AD8" w:rsidRPr="00BE76C5" w:rsidRDefault="00DE7AD8" w:rsidP="00DE7AD8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Wykonawca jest zobowiązany do załatwienia reklamacji Zamawiającego w terminie </w:t>
      </w:r>
      <w:r w:rsidRPr="00BE76C5">
        <w:rPr>
          <w:rFonts w:ascii="Tahoma" w:hAnsi="Tahoma" w:cs="Tahoma"/>
          <w:b/>
          <w:color w:val="000000"/>
          <w:sz w:val="18"/>
          <w:szCs w:val="18"/>
          <w:u w:val="single"/>
        </w:rPr>
        <w:t>do 3 dni</w:t>
      </w:r>
      <w:r w:rsidR="00BE76C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roboczych </w:t>
      </w:r>
      <w:r w:rsidR="00BE76C5">
        <w:rPr>
          <w:rFonts w:ascii="Tahoma" w:hAnsi="Tahoma" w:cs="Tahoma"/>
          <w:color w:val="000000"/>
          <w:sz w:val="18"/>
          <w:szCs w:val="18"/>
        </w:rPr>
        <w:t xml:space="preserve"> z </w:t>
      </w:r>
      <w:r w:rsidRPr="00BE76C5">
        <w:rPr>
          <w:rFonts w:ascii="Tahoma" w:hAnsi="Tahoma" w:cs="Tahoma"/>
          <w:color w:val="000000"/>
          <w:sz w:val="18"/>
          <w:szCs w:val="18"/>
        </w:rPr>
        <w:t>wyłączeniem dni ustawowo wolnych od pracy (niedziel i świąt ustawowo wolnych) oraz sobót:</w:t>
      </w:r>
    </w:p>
    <w:p w:rsidR="00DE7AD8" w:rsidRPr="00BE76C5" w:rsidRDefault="00DE7AD8" w:rsidP="00DE7AD8">
      <w:pPr>
        <w:widowControl w:val="0"/>
        <w:numPr>
          <w:ilvl w:val="0"/>
          <w:numId w:val="24"/>
        </w:numPr>
        <w:suppressAutoHyphens/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od daty otrzymania reklamacji </w:t>
      </w:r>
      <w:r w:rsidR="00FC1312">
        <w:rPr>
          <w:rFonts w:ascii="Tahoma" w:hAnsi="Tahoma" w:cs="Tahoma"/>
          <w:color w:val="000000"/>
          <w:sz w:val="18"/>
          <w:szCs w:val="18"/>
        </w:rPr>
        <w:t xml:space="preserve">przez Wykonawcę </w:t>
      </w:r>
      <w:r w:rsidRPr="00BE76C5">
        <w:rPr>
          <w:rFonts w:ascii="Tahoma" w:hAnsi="Tahoma" w:cs="Tahoma"/>
          <w:color w:val="000000"/>
          <w:sz w:val="18"/>
          <w:szCs w:val="18"/>
        </w:rPr>
        <w:t>w przypadku reklamacji ilościowych;</w:t>
      </w:r>
    </w:p>
    <w:p w:rsidR="00DE7AD8" w:rsidRPr="00BE76C5" w:rsidRDefault="00DE7AD8" w:rsidP="00DE7AD8">
      <w:pPr>
        <w:widowControl w:val="0"/>
        <w:numPr>
          <w:ilvl w:val="0"/>
          <w:numId w:val="24"/>
        </w:numPr>
        <w:suppressAutoHyphens/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od daty otrzymania </w:t>
      </w:r>
      <w:r w:rsidR="00FC1312" w:rsidRPr="00FC1312">
        <w:rPr>
          <w:rFonts w:ascii="Tahoma" w:hAnsi="Tahoma" w:cs="Tahoma"/>
          <w:color w:val="000000"/>
          <w:sz w:val="18"/>
          <w:szCs w:val="18"/>
        </w:rPr>
        <w:t xml:space="preserve">przez Wykonawcę </w:t>
      </w:r>
      <w:r w:rsidRPr="00BE76C5">
        <w:rPr>
          <w:rFonts w:ascii="Tahoma" w:hAnsi="Tahoma" w:cs="Tahoma"/>
          <w:color w:val="000000"/>
          <w:sz w:val="18"/>
          <w:szCs w:val="18"/>
        </w:rPr>
        <w:t>zwróconego towaru w przypadku reklamacji jakościowych.</w:t>
      </w:r>
    </w:p>
    <w:p w:rsidR="00DE7AD8" w:rsidRPr="00BE76C5" w:rsidRDefault="00DE7AD8" w:rsidP="00DE7AD8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t xml:space="preserve">W przypadku dostawy towaru wadliwego Wykonawca zobowiązuje się do wymiany tego towaru na wolny od wad, a w przypadku dostawy towaru niezgodnego z umową lub zamówieniem oraz w przypadku dostawy </w:t>
      </w: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lastRenderedPageBreak/>
        <w:t>towaru w niewłaściwych opakowaniach Wykonawca zobowiązuje się do wymiany tego towaru na zgodny z zamówieniem i umową oraz w prawidłowych opakowaniach w wyżej określonym terminie - na koszt własny.</w:t>
      </w:r>
      <w:r w:rsidR="00FC1312" w:rsidRPr="00FC1312">
        <w:rPr>
          <w:rFonts w:ascii="Tahoma" w:hAnsi="Tahoma" w:cs="Tahoma"/>
          <w:snapToGrid w:val="0"/>
          <w:color w:val="000000"/>
          <w:sz w:val="18"/>
          <w:szCs w:val="18"/>
        </w:rPr>
        <w:t xml:space="preserve"> Jeżeli dostawa będąca efektem reklamacji wypada w dniu wolnym od pracy lub poza godzinami pracy Aptek Szpitalnych dostawa nastąpi w pierwszym dniu roboczym po wyznaczonym terminie.</w:t>
      </w:r>
    </w:p>
    <w:p w:rsidR="00DE7AD8" w:rsidRPr="00BE76C5" w:rsidRDefault="00DE7AD8" w:rsidP="00DE7AD8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Zamawiającemu przysługuje prawo odmowy przyjęcia towaru w przypadku:</w:t>
      </w:r>
    </w:p>
    <w:p w:rsidR="00DE7AD8" w:rsidRPr="00BE76C5" w:rsidRDefault="00DE7AD8" w:rsidP="00DE7AD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t>dostarczenia</w:t>
      </w:r>
      <w:r w:rsidR="00BE76C5">
        <w:rPr>
          <w:rFonts w:ascii="Tahoma" w:hAnsi="Tahoma" w:cs="Tahoma"/>
          <w:snapToGrid w:val="0"/>
          <w:color w:val="000000"/>
          <w:sz w:val="18"/>
          <w:szCs w:val="18"/>
        </w:rPr>
        <w:t xml:space="preserve"> towaru złej jakości, w tym nie</w:t>
      </w: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t>posiadającego określonego w umowie terminu przydatności do użycia,</w:t>
      </w:r>
    </w:p>
    <w:p w:rsidR="00DE7AD8" w:rsidRPr="00BE76C5" w:rsidRDefault="00DE7AD8" w:rsidP="00DE7AD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t>dostarczenia towaru niezgodnego z umową lub zamówieniem,</w:t>
      </w:r>
    </w:p>
    <w:p w:rsidR="00DE7AD8" w:rsidRPr="00BE76C5" w:rsidRDefault="00DE7AD8" w:rsidP="00DE7AD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snapToGrid w:val="0"/>
          <w:color w:val="000000"/>
          <w:sz w:val="18"/>
          <w:szCs w:val="18"/>
        </w:rPr>
        <w:t>dostarczenia towaru w niewłaściwych opakowaniach,</w:t>
      </w:r>
    </w:p>
    <w:p w:rsidR="00DE7AD8" w:rsidRPr="00BE76C5" w:rsidRDefault="00DE7AD8" w:rsidP="00DE7AD8">
      <w:pPr>
        <w:widowControl w:val="0"/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nie wniesienia towaru – loco </w:t>
      </w:r>
      <w:r w:rsidR="001B27FF" w:rsidRPr="00BE76C5">
        <w:rPr>
          <w:rFonts w:ascii="Tahoma" w:hAnsi="Tahoma" w:cs="Tahoma"/>
          <w:b/>
          <w:snapToGrid w:val="0"/>
          <w:color w:val="000000"/>
          <w:sz w:val="18"/>
          <w:szCs w:val="18"/>
        </w:rPr>
        <w:t>Apteka Szpitalna</w:t>
      </w:r>
      <w:r w:rsidRPr="00BE76C5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Zamawiającego.</w:t>
      </w:r>
    </w:p>
    <w:p w:rsidR="00DE7AD8" w:rsidRPr="00BE76C5" w:rsidRDefault="00DE7AD8" w:rsidP="00DE7AD8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Zamawiający zastrzega sobie prawo nabycia u osoby trzeciej niedostarczonych w terminie lub dostarczonych z wadą rzeczy będących przedmiotem </w:t>
      </w:r>
      <w:r w:rsidR="00DE767A">
        <w:rPr>
          <w:rFonts w:ascii="Tahoma" w:hAnsi="Tahoma" w:cs="Tahoma"/>
          <w:color w:val="000000"/>
          <w:sz w:val="18"/>
          <w:szCs w:val="18"/>
        </w:rPr>
        <w:t xml:space="preserve">wcześniejszej </w:t>
      </w:r>
      <w:r w:rsidR="0080176B">
        <w:rPr>
          <w:rFonts w:ascii="Tahoma" w:hAnsi="Tahoma" w:cs="Tahoma"/>
          <w:color w:val="000000"/>
          <w:sz w:val="18"/>
          <w:szCs w:val="18"/>
        </w:rPr>
        <w:t>reklamacji</w:t>
      </w:r>
      <w:r w:rsidRPr="00BE76C5">
        <w:rPr>
          <w:rFonts w:ascii="Tahoma" w:hAnsi="Tahoma" w:cs="Tahoma"/>
          <w:color w:val="000000"/>
          <w:sz w:val="18"/>
          <w:szCs w:val="18"/>
        </w:rPr>
        <w:t>, tożsamych co do rodzaju, po powiadomieniu: telefonicznie</w:t>
      </w:r>
      <w:r w:rsidR="00DE767A">
        <w:rPr>
          <w:rFonts w:ascii="Tahoma" w:hAnsi="Tahoma" w:cs="Tahoma"/>
          <w:color w:val="000000"/>
          <w:sz w:val="18"/>
          <w:szCs w:val="18"/>
        </w:rPr>
        <w:t>, e-mailowo lub faksem Wykonawcy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- bez konieczności </w:t>
      </w:r>
      <w:r w:rsidR="00DE767A">
        <w:rPr>
          <w:rFonts w:ascii="Tahoma" w:hAnsi="Tahoma" w:cs="Tahoma"/>
          <w:color w:val="000000"/>
          <w:sz w:val="18"/>
          <w:szCs w:val="18"/>
        </w:rPr>
        <w:t xml:space="preserve">powtórnego </w:t>
      </w:r>
      <w:r w:rsidRPr="00BE76C5">
        <w:rPr>
          <w:rFonts w:ascii="Tahoma" w:hAnsi="Tahoma" w:cs="Tahoma"/>
          <w:color w:val="000000"/>
          <w:sz w:val="18"/>
          <w:szCs w:val="18"/>
        </w:rPr>
        <w:t>wzywania Wykonawcy do wymiany wadliw</w:t>
      </w:r>
      <w:r w:rsidR="00DE767A">
        <w:rPr>
          <w:rFonts w:ascii="Tahoma" w:hAnsi="Tahoma" w:cs="Tahoma"/>
          <w:color w:val="000000"/>
          <w:sz w:val="18"/>
          <w:szCs w:val="18"/>
        </w:rPr>
        <w:t>ego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E767A">
        <w:rPr>
          <w:rFonts w:ascii="Tahoma" w:hAnsi="Tahoma" w:cs="Tahoma"/>
          <w:color w:val="000000"/>
          <w:sz w:val="18"/>
          <w:szCs w:val="18"/>
        </w:rPr>
        <w:t xml:space="preserve">towaru 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lub niedostarczonych w terminie rzeczy, wówczas gdy termin na załatwienia reklamacji, do którego zobowiązany jest Wykonawca, okaże się </w:t>
      </w:r>
      <w:r w:rsidR="00DE767A">
        <w:rPr>
          <w:rFonts w:ascii="Tahoma" w:hAnsi="Tahoma" w:cs="Tahoma"/>
          <w:color w:val="000000"/>
          <w:sz w:val="18"/>
          <w:szCs w:val="18"/>
        </w:rPr>
        <w:t>dłuższy niż termin określony w ust. 2 powyżej</w:t>
      </w:r>
      <w:r w:rsidRPr="00BE76C5">
        <w:rPr>
          <w:rFonts w:ascii="Tahoma" w:hAnsi="Tahoma" w:cs="Tahoma"/>
          <w:color w:val="000000"/>
          <w:sz w:val="18"/>
          <w:szCs w:val="18"/>
        </w:rPr>
        <w:t>. Wykonawca w tej</w:t>
      </w:r>
      <w:r w:rsidRPr="00BE76C5">
        <w:rPr>
          <w:rFonts w:ascii="Tahoma" w:hAnsi="Tahoma" w:cs="Tahoma"/>
          <w:i/>
          <w:color w:val="000000"/>
          <w:sz w:val="18"/>
          <w:szCs w:val="18"/>
        </w:rPr>
        <w:t xml:space="preserve"> </w:t>
      </w:r>
      <w:r w:rsidRPr="00BE76C5">
        <w:rPr>
          <w:rFonts w:ascii="Tahoma" w:hAnsi="Tahoma" w:cs="Tahoma"/>
          <w:color w:val="000000"/>
          <w:sz w:val="18"/>
          <w:szCs w:val="18"/>
        </w:rPr>
        <w:t>sytuacji zobowiązany będzie do zwrotu Zamawiającemu różnicy pomiędzy ceną z niniejszej umowy a ceną zapłaconą na rzecz podmiotu trzeciego</w:t>
      </w:r>
      <w:r w:rsidRPr="00BE76C5">
        <w:rPr>
          <w:rFonts w:ascii="Tahoma" w:hAnsi="Tahoma" w:cs="Tahoma"/>
          <w:sz w:val="18"/>
          <w:szCs w:val="18"/>
        </w:rPr>
        <w:t xml:space="preserve">, z wyłączeniem powołania się przez Wykonawcę na okoliczności, które zgodnie z przepisami prawa powszechnie obowiązującego uprawniają </w:t>
      </w:r>
      <w:r w:rsidR="00BE76C5">
        <w:rPr>
          <w:rFonts w:ascii="Tahoma" w:hAnsi="Tahoma" w:cs="Tahoma"/>
          <w:sz w:val="18"/>
          <w:szCs w:val="18"/>
        </w:rPr>
        <w:t>Wykonawcę</w:t>
      </w:r>
      <w:r w:rsidRPr="00BE76C5">
        <w:rPr>
          <w:rFonts w:ascii="Tahoma" w:hAnsi="Tahoma" w:cs="Tahoma"/>
          <w:sz w:val="18"/>
          <w:szCs w:val="18"/>
        </w:rPr>
        <w:t xml:space="preserve"> do odmowy dostarczenia towaru </w:t>
      </w:r>
      <w:r w:rsidR="00BE76C5">
        <w:rPr>
          <w:rFonts w:ascii="Tahoma" w:hAnsi="Tahoma" w:cs="Tahoma"/>
          <w:sz w:val="18"/>
          <w:szCs w:val="18"/>
        </w:rPr>
        <w:t>Zamawiającemu</w:t>
      </w:r>
      <w:r w:rsidRPr="00BE76C5">
        <w:rPr>
          <w:rFonts w:ascii="Tahoma" w:hAnsi="Tahoma" w:cs="Tahoma"/>
          <w:sz w:val="18"/>
          <w:szCs w:val="18"/>
        </w:rPr>
        <w:t>.</w:t>
      </w:r>
    </w:p>
    <w:p w:rsidR="00DE7AD8" w:rsidRPr="0080176B" w:rsidRDefault="00DE7AD8" w:rsidP="00DE7AD8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Powyższe uprawnienia Zamawiającego w ramach reklamacji spowoduje, że </w:t>
      </w:r>
      <w:r w:rsidR="00DE767A">
        <w:rPr>
          <w:rFonts w:ascii="Tahoma" w:hAnsi="Tahoma" w:cs="Tahoma"/>
          <w:color w:val="000000"/>
          <w:sz w:val="18"/>
          <w:szCs w:val="18"/>
        </w:rPr>
        <w:t>powtórnie dostarczony towar z 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wadą zostanie Wykonawcy odesłany, natomiast zamówienie na towar niedostarczony w terminie zostanie anulowane. Skorzystanie z powyższego uprawnienia zamyka również Zamawiającemu drogę do podjęcia </w:t>
      </w:r>
      <w:r w:rsidRPr="0080176B">
        <w:rPr>
          <w:rFonts w:ascii="Tahoma" w:hAnsi="Tahoma" w:cs="Tahoma"/>
          <w:color w:val="000000"/>
          <w:sz w:val="18"/>
          <w:szCs w:val="18"/>
        </w:rPr>
        <w:t xml:space="preserve">innych przewidzianych prawem oraz zapisami niniejszej umowy czynności w związku z nienależytym wykonaniem postanowień umowy przez Wykonawcę, z zastrzeżeniem prawa </w:t>
      </w:r>
      <w:r w:rsidR="0080176B" w:rsidRPr="0080176B">
        <w:rPr>
          <w:rFonts w:ascii="Tahoma" w:hAnsi="Tahoma" w:cs="Tahoma"/>
          <w:color w:val="000000"/>
          <w:sz w:val="18"/>
          <w:szCs w:val="18"/>
        </w:rPr>
        <w:t xml:space="preserve">o którym mowa w </w:t>
      </w:r>
      <w:r w:rsidRPr="0080176B">
        <w:rPr>
          <w:rFonts w:ascii="Tahoma" w:hAnsi="Tahoma" w:cs="Tahoma"/>
          <w:snapToGrid w:val="0"/>
          <w:color w:val="000000"/>
          <w:sz w:val="18"/>
          <w:szCs w:val="18"/>
        </w:rPr>
        <w:t>§ </w:t>
      </w:r>
      <w:r w:rsidR="0080176B" w:rsidRPr="0080176B">
        <w:rPr>
          <w:rFonts w:ascii="Tahoma" w:hAnsi="Tahoma" w:cs="Tahoma"/>
          <w:color w:val="000000"/>
          <w:sz w:val="18"/>
          <w:szCs w:val="18"/>
        </w:rPr>
        <w:t>8</w:t>
      </w:r>
      <w:r w:rsidRPr="0080176B">
        <w:rPr>
          <w:rFonts w:ascii="Tahoma" w:hAnsi="Tahoma" w:cs="Tahoma"/>
          <w:color w:val="000000"/>
          <w:sz w:val="18"/>
          <w:szCs w:val="18"/>
        </w:rPr>
        <w:t xml:space="preserve"> ust. 1 pkt. e) umowy.</w:t>
      </w:r>
    </w:p>
    <w:p w:rsidR="0080176B" w:rsidRDefault="0080176B" w:rsidP="0080176B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80176B">
        <w:rPr>
          <w:rFonts w:ascii="Tahoma" w:hAnsi="Tahoma" w:cs="Tahoma"/>
          <w:color w:val="000000"/>
          <w:sz w:val="18"/>
          <w:szCs w:val="18"/>
        </w:rPr>
        <w:t>W wypadku braku możliwości dostawy przedmiotu umowy</w:t>
      </w:r>
      <w:r>
        <w:rPr>
          <w:rFonts w:ascii="Tahoma" w:hAnsi="Tahoma" w:cs="Tahoma"/>
          <w:color w:val="000000"/>
          <w:sz w:val="18"/>
          <w:szCs w:val="18"/>
        </w:rPr>
        <w:t xml:space="preserve"> z przyczyn niezależnych i niezawinionych przez Wykonawcę, które zaistniały po zawarciu Umowy</w:t>
      </w:r>
      <w:r w:rsidRPr="0080176B">
        <w:rPr>
          <w:rFonts w:ascii="Tahoma" w:hAnsi="Tahoma" w:cs="Tahoma"/>
          <w:color w:val="000000"/>
          <w:sz w:val="18"/>
          <w:szCs w:val="18"/>
        </w:rPr>
        <w:t xml:space="preserve">, Wykonawcy przysługuje prawo negocjacji nowego odroczonego terminu dostawy, przy czym termin ten nie może być dłuższy niż 1 dzień roboczy. </w:t>
      </w:r>
    </w:p>
    <w:p w:rsidR="0080176B" w:rsidRPr="0080176B" w:rsidRDefault="0080176B" w:rsidP="0080176B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80176B">
        <w:rPr>
          <w:rFonts w:ascii="Tahoma" w:hAnsi="Tahoma" w:cs="Tahoma"/>
          <w:color w:val="000000"/>
          <w:sz w:val="18"/>
          <w:szCs w:val="18"/>
        </w:rPr>
        <w:t>W wypadku braku możliwości dostawy przedmiotu umowy, Wykonawcy przysługuje również prawo dostarczenia produktu zamiennego, o czym Wykonawca ma obowiązek poinformować niezwłocznie. Wykonawca może dostarczyć produkt zamienny wyprodukowany przez innego Wytwórcę spełniający parametry opisane w SWZ, w tym w SAC pod warunkiem że Wykonawca:</w:t>
      </w:r>
    </w:p>
    <w:p w:rsidR="0080176B" w:rsidRPr="0080176B" w:rsidRDefault="0080176B" w:rsidP="0080176B">
      <w:pPr>
        <w:widowControl w:val="0"/>
        <w:numPr>
          <w:ilvl w:val="0"/>
          <w:numId w:val="37"/>
        </w:numPr>
        <w:suppressAutoHyphens/>
        <w:jc w:val="both"/>
        <w:rPr>
          <w:rFonts w:ascii="Tahoma" w:hAnsi="Tahoma" w:cs="Tahoma"/>
          <w:color w:val="000000"/>
          <w:sz w:val="18"/>
          <w:szCs w:val="18"/>
        </w:rPr>
      </w:pPr>
      <w:r w:rsidRPr="0080176B">
        <w:rPr>
          <w:rFonts w:ascii="Tahoma" w:hAnsi="Tahoma" w:cs="Tahoma"/>
          <w:color w:val="000000"/>
          <w:sz w:val="18"/>
          <w:szCs w:val="18"/>
        </w:rPr>
        <w:t xml:space="preserve">powiadomi o tym Zamawiającego, a Zamawiący wyrazi zgodę na produkt równoważny </w:t>
      </w:r>
    </w:p>
    <w:p w:rsidR="0080176B" w:rsidRPr="0080176B" w:rsidRDefault="0080176B" w:rsidP="0080176B">
      <w:pPr>
        <w:widowControl w:val="0"/>
        <w:numPr>
          <w:ilvl w:val="0"/>
          <w:numId w:val="37"/>
        </w:numPr>
        <w:suppressAutoHyphens/>
        <w:jc w:val="both"/>
        <w:rPr>
          <w:rFonts w:ascii="Tahoma" w:hAnsi="Tahoma" w:cs="Tahoma"/>
          <w:color w:val="000000"/>
          <w:sz w:val="18"/>
          <w:szCs w:val="18"/>
        </w:rPr>
      </w:pPr>
      <w:r w:rsidRPr="0080176B">
        <w:rPr>
          <w:rFonts w:ascii="Tahoma" w:hAnsi="Tahoma" w:cs="Tahoma"/>
          <w:color w:val="000000"/>
          <w:sz w:val="18"/>
          <w:szCs w:val="18"/>
        </w:rPr>
        <w:t>cena produktu zamiennego nie będzie wyższa niż cena produktu zaoferowanego w SAC  lub pokryje ewentualną różnicę między ceną zakupu brutto poniesioną przez Zamawiającego, a ceną zakupu brutto wynikającą z niniejszej Umowy z Wykonawcą na podstawie noty obciążeniowej.</w:t>
      </w:r>
    </w:p>
    <w:p w:rsidR="0080176B" w:rsidRPr="00BE76C5" w:rsidRDefault="0080176B" w:rsidP="0080176B">
      <w:pPr>
        <w:widowControl w:val="0"/>
        <w:suppressAutoHyphens/>
        <w:ind w:left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b/>
          <w:bCs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§ 5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WARUNKI PŁATNOŚCI</w:t>
      </w:r>
    </w:p>
    <w:p w:rsidR="00A630AC" w:rsidRPr="00BE76C5" w:rsidRDefault="00541677" w:rsidP="00A630AC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Przy dostawach partiami, Zamawiający zobowiązuje się </w:t>
      </w:r>
      <w:r w:rsidRPr="008B6519">
        <w:rPr>
          <w:rFonts w:ascii="Tahoma" w:hAnsi="Tahoma" w:cs="Tahoma"/>
          <w:sz w:val="18"/>
          <w:szCs w:val="18"/>
        </w:rPr>
        <w:t xml:space="preserve">zapłacić Wykonawcy za każdą dostarczoną partię według cen podanych w SAC </w:t>
      </w:r>
      <w:r w:rsidRPr="008B6519">
        <w:rPr>
          <w:rFonts w:ascii="Tahoma" w:hAnsi="Tahoma" w:cs="Tahoma"/>
          <w:bCs/>
          <w:color w:val="000000"/>
          <w:sz w:val="18"/>
          <w:szCs w:val="18"/>
        </w:rPr>
        <w:t>z zastrzeżeniem § 6 ust. 1, 2, 3, 4, 5, 6</w:t>
      </w:r>
      <w:r w:rsidR="008B6519" w:rsidRPr="008B6519">
        <w:rPr>
          <w:rFonts w:ascii="Tahoma" w:hAnsi="Tahoma" w:cs="Tahoma"/>
          <w:bCs/>
          <w:color w:val="000000"/>
          <w:sz w:val="18"/>
          <w:szCs w:val="18"/>
        </w:rPr>
        <w:t>, 13 i 16</w:t>
      </w:r>
      <w:r w:rsidRPr="008B6519">
        <w:rPr>
          <w:rFonts w:ascii="Tahoma" w:hAnsi="Tahoma" w:cs="Tahoma"/>
          <w:bCs/>
          <w:color w:val="000000"/>
          <w:sz w:val="18"/>
          <w:szCs w:val="18"/>
        </w:rPr>
        <w:t xml:space="preserve"> umowy.</w:t>
      </w:r>
    </w:p>
    <w:p w:rsidR="00A630AC" w:rsidRPr="000741F3" w:rsidRDefault="00A630AC" w:rsidP="00A630AC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bCs/>
          <w:sz w:val="18"/>
          <w:szCs w:val="18"/>
        </w:rPr>
        <w:t>Przy każdorazowej dostawie Wykonawca dostarczał będzie Zamawiającemu fakturę VAT do siedziby Zamawiającego za pośrednictwem poczty tradycyjnej lub platformy elektronicznego fakturowania.</w:t>
      </w:r>
    </w:p>
    <w:p w:rsidR="00541677" w:rsidRPr="00BE76C5" w:rsidRDefault="00541677" w:rsidP="0054167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Faktura potwierdzona przez osobę uprawnioną do odbioru będzie podstawą do regulowania należności</w:t>
      </w:r>
      <w:r w:rsidRPr="00BE76C5">
        <w:rPr>
          <w:rFonts w:ascii="Tahoma" w:hAnsi="Tahoma" w:cs="Tahoma"/>
          <w:sz w:val="18"/>
          <w:szCs w:val="18"/>
        </w:rPr>
        <w:t xml:space="preserve"> przelewem na konto Wykonawcy w terminie 60 </w:t>
      </w:r>
      <w:r w:rsidRPr="000741F3">
        <w:rPr>
          <w:rFonts w:ascii="Tahoma" w:hAnsi="Tahoma" w:cs="Tahoma"/>
          <w:sz w:val="18"/>
          <w:szCs w:val="18"/>
        </w:rPr>
        <w:t xml:space="preserve">dni licząc od </w:t>
      </w:r>
      <w:r w:rsidR="00A630AC" w:rsidRPr="000741F3">
        <w:rPr>
          <w:rFonts w:ascii="Tahoma" w:hAnsi="Tahoma" w:cs="Tahoma"/>
          <w:sz w:val="18"/>
          <w:szCs w:val="18"/>
        </w:rPr>
        <w:t xml:space="preserve">dnia przyjęcia przedmiotu zamówienia oraz </w:t>
      </w:r>
      <w:r w:rsidRPr="000741F3">
        <w:rPr>
          <w:rFonts w:ascii="Tahoma" w:hAnsi="Tahoma" w:cs="Tahoma"/>
          <w:sz w:val="18"/>
          <w:szCs w:val="18"/>
        </w:rPr>
        <w:t>otrzymania prawidłowo wypełnionej faktury. Zamawiający będzie dokonywał wszystkich płatności przelewem</w:t>
      </w:r>
      <w:r w:rsidRPr="00BE76C5">
        <w:rPr>
          <w:rFonts w:ascii="Tahoma" w:hAnsi="Tahoma" w:cs="Tahoma"/>
          <w:sz w:val="18"/>
          <w:szCs w:val="18"/>
        </w:rPr>
        <w:t xml:space="preserve"> na rachunek bankowy wskazany w fakturze. </w:t>
      </w:r>
      <w:r w:rsidRPr="00BE76C5">
        <w:rPr>
          <w:rFonts w:ascii="Tahoma" w:hAnsi="Tahoma" w:cs="Tahoma"/>
          <w:b/>
          <w:bCs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</w:t>
      </w:r>
      <w:r w:rsidR="00A630AC" w:rsidRPr="00BE76C5">
        <w:rPr>
          <w:rFonts w:ascii="Tahoma" w:hAnsi="Tahoma" w:cs="Tahoma"/>
          <w:b/>
          <w:bCs/>
          <w:iCs/>
          <w:sz w:val="18"/>
          <w:szCs w:val="18"/>
        </w:rPr>
        <w:t>Dz.U. 2020 poz. 1666)</w:t>
      </w:r>
      <w:r w:rsidR="00A630AC" w:rsidRPr="00BE76C5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Pr="00BE76C5">
        <w:rPr>
          <w:rFonts w:ascii="Tahoma" w:hAnsi="Tahoma" w:cs="Tahoma"/>
          <w:b/>
          <w:bCs/>
          <w:sz w:val="18"/>
          <w:szCs w:val="18"/>
        </w:rPr>
        <w:t>ma obowiązek odbierania od Wykonawcy faktur elektronicznych za pośrednictwem platform</w:t>
      </w:r>
      <w:r w:rsidR="00A630AC" w:rsidRPr="00BE76C5">
        <w:rPr>
          <w:rFonts w:ascii="Tahoma" w:hAnsi="Tahoma" w:cs="Tahoma"/>
          <w:b/>
          <w:bCs/>
          <w:sz w:val="18"/>
          <w:szCs w:val="18"/>
        </w:rPr>
        <w:t>y elektronicznego fakturowania.</w:t>
      </w:r>
    </w:p>
    <w:p w:rsidR="00A630AC" w:rsidRPr="00BE76C5" w:rsidRDefault="00541677" w:rsidP="00A630AC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Na dostarczonej fakturze (lub na załączniku do niej) znajdować się mają między innymi takie informacje jak nr serii i d</w:t>
      </w:r>
      <w:r w:rsidR="00A630AC" w:rsidRPr="00BE76C5">
        <w:rPr>
          <w:rFonts w:ascii="Tahoma" w:hAnsi="Tahoma" w:cs="Tahoma"/>
          <w:sz w:val="18"/>
          <w:szCs w:val="18"/>
        </w:rPr>
        <w:t>ata ważności przedmiotu dostawy</w:t>
      </w:r>
      <w:r w:rsidRPr="00BE76C5">
        <w:rPr>
          <w:rFonts w:ascii="Tahoma" w:hAnsi="Tahoma" w:cs="Tahoma"/>
          <w:sz w:val="18"/>
          <w:szCs w:val="18"/>
        </w:rPr>
        <w:t xml:space="preserve">. </w:t>
      </w:r>
    </w:p>
    <w:p w:rsidR="00CA1E66" w:rsidRDefault="00A630AC" w:rsidP="00CA1E66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Każdorazowo za datę dokonania płatności strony przyjmują datę uznania rachunku bankowego Wykonawcy.</w:t>
      </w:r>
    </w:p>
    <w:p w:rsidR="00CA1E66" w:rsidRPr="00CA1E66" w:rsidRDefault="00CA1E66" w:rsidP="00CA1E66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A1E66">
        <w:rPr>
          <w:rFonts w:ascii="Tahoma" w:hAnsi="Tahoma" w:cs="Tahoma"/>
          <w:sz w:val="18"/>
          <w:szCs w:val="18"/>
        </w:rPr>
        <w:t>Zamawiający oświadcza, iż jest podatnikiem podatku uprawnionym do otrzymywania faktur VAT. Zamawiający posiada numer identyfikacyjny NIP 627-19-23-530.</w:t>
      </w:r>
    </w:p>
    <w:p w:rsidR="00541677" w:rsidRPr="00BE76C5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Jeżeli należność nie zostanie uregulowana w ustalonym terminie </w:t>
      </w:r>
      <w:r w:rsidRPr="00BE76C5">
        <w:rPr>
          <w:rFonts w:ascii="Tahoma" w:hAnsi="Tahoma" w:cs="Tahoma"/>
          <w:bCs/>
          <w:color w:val="000000"/>
          <w:sz w:val="18"/>
          <w:szCs w:val="18"/>
        </w:rPr>
        <w:t xml:space="preserve">Wykonawca </w:t>
      </w:r>
      <w:r w:rsidRPr="00BE76C5">
        <w:rPr>
          <w:rFonts w:ascii="Tahoma" w:hAnsi="Tahoma" w:cs="Tahoma"/>
          <w:color w:val="000000"/>
          <w:sz w:val="18"/>
          <w:szCs w:val="18"/>
        </w:rPr>
        <w:t>może naliczyć odsetki ustawowe za opóźnienie w transakcjach handlowych. Odsetki naliczane będą od dnia następnego po dniu, w którym miała nastąpić zapłata. W przypadku niezapłacenia przez Zamawiającego w terminie 60 dni</w:t>
      </w:r>
      <w:r w:rsidRPr="00BE76C5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BE76C5">
        <w:rPr>
          <w:rFonts w:ascii="Tahoma" w:hAnsi="Tahoma" w:cs="Tahoma"/>
          <w:color w:val="000000"/>
          <w:sz w:val="18"/>
          <w:szCs w:val="18"/>
        </w:rPr>
        <w:t>po terminie zapłaty Wykonawca ma prawo do wstrzymania dalszych dostaw.</w:t>
      </w:r>
    </w:p>
    <w:p w:rsidR="00541677" w:rsidRPr="00BE76C5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Koszty bankowe powstałe w Banku Wykonawcy pokrywa Wykonawca natomiast powstałe w Banku Zamawiającego pokrywa Zamawiający.</w:t>
      </w:r>
    </w:p>
    <w:p w:rsidR="00541677" w:rsidRPr="00BE76C5" w:rsidRDefault="00541677" w:rsidP="00541677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lastRenderedPageBreak/>
        <w:t>Wykonawca gwarantuje i zobowiązuje się pod rygorem bezskuteczności do nieprzenoszenia na rzecz osób trzecich bez uprzedniej zgody Zamawiającego:</w:t>
      </w:r>
    </w:p>
    <w:p w:rsidR="00541677" w:rsidRPr="00BE76C5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jakiekolwiek prawa Wykonawcy związanego bezpośrednio lub pośrednio z Umową, a w tym wierzytelności Wykonawcy z tytułu wykonania Umowy i związanych z nimi należnościami ubocznymi (m.in. odsetki),</w:t>
      </w:r>
    </w:p>
    <w:p w:rsidR="00541677" w:rsidRPr="00BE76C5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nie dokonywania jakiejkolwiek czynności prawnej lub też faktycznej, której bezpośrednim lub pośrednim skutkiem będzie zmiana wierzyciela Zamawiającego;</w:t>
      </w:r>
    </w:p>
    <w:p w:rsidR="00541677" w:rsidRPr="00BE76C5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nie zawierania umów przelewu, poręczenia, zastawu, hipoteki, przekazu oraz o skutku subrogacji ustawowej lub umownej wiążącej się z niniejszą umową;</w:t>
      </w:r>
    </w:p>
    <w:p w:rsidR="00541677" w:rsidRPr="00BE76C5" w:rsidRDefault="00541677" w:rsidP="00541677">
      <w:pPr>
        <w:pStyle w:val="Akapitzlist"/>
        <w:numPr>
          <w:ilvl w:val="0"/>
          <w:numId w:val="21"/>
        </w:numPr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do nieudzielania upoważnienia, w tym upoważnienia inkasowego, innemu podmiotowi, w tym podmiotowi prowadzącemu pozostałą finansową działalność usługową, gdzie indziej nie sklasyfikowaną, jak i 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</w:t>
      </w:r>
    </w:p>
    <w:p w:rsidR="00541677" w:rsidRPr="00BE76C5" w:rsidRDefault="00541677" w:rsidP="00541677">
      <w:pPr>
        <w:ind w:left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:rsidR="00541677" w:rsidRDefault="00541677" w:rsidP="00541677">
      <w:pPr>
        <w:jc w:val="both"/>
        <w:rPr>
          <w:rFonts w:ascii="Tahoma" w:hAnsi="Tahoma" w:cs="Tahoma"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§ 6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ZMIANY POSTANOWIEŃ UMOWY</w:t>
      </w:r>
    </w:p>
    <w:p w:rsidR="00541677" w:rsidRPr="00BE76C5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Strony ustalają, że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:rsidR="00541677" w:rsidRPr="00BE76C5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Wykonawca zobowiązuje się do niedokonywania zmian cen na zaoferowany przedmiot zamówienia (poza przy</w:t>
      </w:r>
      <w:r w:rsidR="008B6519">
        <w:rPr>
          <w:rFonts w:ascii="Tahoma" w:hAnsi="Tahoma" w:cs="Tahoma"/>
          <w:sz w:val="18"/>
          <w:szCs w:val="18"/>
        </w:rPr>
        <w:t xml:space="preserve">padkiem </w:t>
      </w:r>
      <w:r w:rsidR="008B6519" w:rsidRPr="000741F3">
        <w:rPr>
          <w:rFonts w:ascii="Tahoma" w:hAnsi="Tahoma" w:cs="Tahoma"/>
          <w:sz w:val="18"/>
          <w:szCs w:val="18"/>
        </w:rPr>
        <w:t>określonym w ust. 1, 4, 5, 6, i 16 niniejszego paragrafu)</w:t>
      </w:r>
      <w:r w:rsidRPr="000741F3">
        <w:rPr>
          <w:rFonts w:ascii="Tahoma" w:hAnsi="Tahoma" w:cs="Tahoma"/>
          <w:sz w:val="18"/>
          <w:szCs w:val="18"/>
        </w:rPr>
        <w:t xml:space="preserve"> przez okres obowiązywania umowy. Zamawiający dopuszcza jednak zmianę postanowień umowy w zakresie ceny w innych przypadkach niż te określone w ust. </w:t>
      </w:r>
      <w:r w:rsidR="008B6519" w:rsidRPr="000741F3">
        <w:rPr>
          <w:rFonts w:ascii="Tahoma" w:hAnsi="Tahoma" w:cs="Tahoma"/>
          <w:sz w:val="18"/>
          <w:szCs w:val="18"/>
        </w:rPr>
        <w:t xml:space="preserve">1, 4, 5, 6, i 16 </w:t>
      </w:r>
      <w:r w:rsidRPr="000741F3">
        <w:rPr>
          <w:rFonts w:ascii="Tahoma" w:hAnsi="Tahoma" w:cs="Tahoma"/>
          <w:sz w:val="18"/>
          <w:szCs w:val="18"/>
        </w:rPr>
        <w:t>niniejszego paragrafu pod warunkiem, iż zmiana ta będzie korzystna dla Zamawiającego tj. obniżenie ceny jednostkowej</w:t>
      </w:r>
      <w:r w:rsidRPr="00BE76C5">
        <w:rPr>
          <w:rFonts w:ascii="Tahoma" w:hAnsi="Tahoma" w:cs="Tahoma"/>
          <w:sz w:val="18"/>
          <w:szCs w:val="18"/>
        </w:rPr>
        <w:t xml:space="preserve"> netto przy zachowaniu pozostałych parametrów oferowanego przedmiotu zamówienia bez zmian.</w:t>
      </w:r>
    </w:p>
    <w:p w:rsidR="00541677" w:rsidRPr="00BE76C5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Zamawiający dopuszcza zmianę umowy w zakresie danych identyfikujących Strony Umowy, takich jak np. firma, adres siedziby lub inne zapisy dotyczące wskazania stron.</w:t>
      </w:r>
    </w:p>
    <w:p w:rsidR="00541677" w:rsidRPr="00BE76C5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Zamawiający dopuszcza, w przypadku zaprzestania produkcji lub wycofania lub braku przedmiotu zamówienia na terenie Polski zaoferowanie przez Wykonawcę </w:t>
      </w:r>
      <w:r w:rsidRPr="003E2D5E">
        <w:rPr>
          <w:rFonts w:ascii="Tahoma" w:hAnsi="Tahoma" w:cs="Tahoma"/>
          <w:b/>
          <w:sz w:val="18"/>
          <w:szCs w:val="18"/>
          <w:u w:val="single"/>
        </w:rPr>
        <w:t>produktu zamiennego, po cenie nie wyższej niż przedmiotu zamówienia będącego przedmiotem przetargu</w:t>
      </w:r>
      <w:r w:rsidRPr="00BE76C5">
        <w:rPr>
          <w:rFonts w:ascii="Tahoma" w:hAnsi="Tahoma" w:cs="Tahoma"/>
          <w:sz w:val="18"/>
          <w:szCs w:val="18"/>
        </w:rPr>
        <w:t>, jeżeli taka zmiana przedmiotu umowy nie będzie groziła rażącą stratą dla jednej ze stron, produkt ten może być innego producenta, z zastrzeżeniem, iż musi posiadać to samo spektrum działania oraz główną substancję czynną, co produkt będący przedmiotem niniejszej umowy, przy czym Zamawiający musi wyrazić zgodę  na wprowadzenie produktu zamiennego.</w:t>
      </w:r>
    </w:p>
    <w:p w:rsidR="00541677" w:rsidRPr="00BE76C5" w:rsidRDefault="00541677" w:rsidP="00541677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Zamawiający dopuszcza, w przypadku zaprzestania produkcji lub wycofania danego asortymentu lub braku przedmiotu zamówienia na terenie Polski zaoferowanie przez Wykonawcę </w:t>
      </w:r>
      <w:r w:rsidRPr="003E2D5E">
        <w:rPr>
          <w:rFonts w:ascii="Tahoma" w:hAnsi="Tahoma" w:cs="Tahoma"/>
          <w:b/>
          <w:sz w:val="18"/>
          <w:szCs w:val="18"/>
          <w:u w:val="single"/>
        </w:rPr>
        <w:t>produktu zamiennego o większej pojemności</w:t>
      </w:r>
      <w:r w:rsidRPr="00BE76C5">
        <w:rPr>
          <w:rFonts w:ascii="Tahoma" w:hAnsi="Tahoma" w:cs="Tahoma"/>
          <w:sz w:val="18"/>
          <w:szCs w:val="18"/>
        </w:rPr>
        <w:t xml:space="preserve"> pod warunkiem, iż cena produktu będzie taka sama lub niższa niż cena produktu będącego przedmiotem przetargu. Zaoferowany produkt musi posiadać to samo przeznaczenie oraz spełniać parametry opisane w specyfikacji warunków zamówienia dla danego produktu, produkt ten może być innego producenta, z zastrzeżeniem, iż musi posiadać to samo spektrum działania oraz główną substancję czynną, co produkt będący przedmiotem niniejszej umowy, przy czym Zamawiający musi wyrazić zgodę  na wprowadzenie produktu zamiennego.</w:t>
      </w:r>
    </w:p>
    <w:p w:rsidR="003E2D5E" w:rsidRDefault="00541677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Zamawiający dopuszcza, w przypadku zaprzestania produkcji lub wycofania danego asortymentu lub braku przedmiotu zamówienia na terenie Polski zaoferowanie przez Wykonawcę </w:t>
      </w:r>
      <w:r w:rsidRPr="00AE54D4">
        <w:rPr>
          <w:rFonts w:ascii="Tahoma" w:hAnsi="Tahoma" w:cs="Tahoma"/>
          <w:b/>
          <w:sz w:val="18"/>
          <w:szCs w:val="18"/>
          <w:u w:val="single"/>
        </w:rPr>
        <w:t>produktu</w:t>
      </w:r>
      <w:r w:rsidRPr="003E2D5E">
        <w:rPr>
          <w:rFonts w:ascii="Tahoma" w:hAnsi="Tahoma" w:cs="Tahoma"/>
          <w:b/>
          <w:sz w:val="18"/>
          <w:szCs w:val="18"/>
          <w:u w:val="single"/>
        </w:rPr>
        <w:t xml:space="preserve"> zamiennego o mniejszej pojemności</w:t>
      </w:r>
      <w:r w:rsidR="00AE54D4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sz w:val="18"/>
          <w:szCs w:val="18"/>
        </w:rPr>
        <w:t>z zastrzeżeniem, iż cena produktu zostanie wyliczona proporcjonalnie względem ceny ujętej w SAC. Zaoferowany produkt musi posiadać to samo przeznaczenie oraz spełniać parametry opisane w specyfikacji warunków zamówienia dla danego produktu, produkt ten może być innego producenta, z zastrzeżeniem, iż musi posiadać to samo spektrum działania oraz główną substancję czynną, co produkt będący przedmiotem niniejszej umowy, przy czym Zamawiający musi wyrazić zgodę  na wprowadzenie produktu zamiennego.</w:t>
      </w:r>
    </w:p>
    <w:p w:rsidR="003E2D5E" w:rsidRPr="003E2D5E" w:rsidRDefault="003E2D5E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E2D5E">
        <w:rPr>
          <w:rFonts w:ascii="Tahoma" w:hAnsi="Tahoma" w:cs="Tahoma"/>
          <w:bCs/>
          <w:iCs/>
          <w:sz w:val="18"/>
          <w:szCs w:val="18"/>
        </w:rPr>
        <w:t xml:space="preserve">Zamawiający dopuszcza wydłużenie terminu płatności w przypadku zmiany ustawy z dnia 8 marca 2013 r. o terminach zapłaty w transakcjach handlowych (tj. Dz. U. 2019 poz. 118 z </w:t>
      </w:r>
      <w:proofErr w:type="spellStart"/>
      <w:r w:rsidRPr="003E2D5E">
        <w:rPr>
          <w:rFonts w:ascii="Tahoma" w:hAnsi="Tahoma" w:cs="Tahoma"/>
          <w:bCs/>
          <w:iCs/>
          <w:sz w:val="18"/>
          <w:szCs w:val="18"/>
        </w:rPr>
        <w:t>późn</w:t>
      </w:r>
      <w:proofErr w:type="spellEnd"/>
      <w:r w:rsidRPr="003E2D5E">
        <w:rPr>
          <w:rFonts w:ascii="Tahoma" w:hAnsi="Tahoma" w:cs="Tahoma"/>
          <w:bCs/>
          <w:iCs/>
          <w:sz w:val="18"/>
          <w:szCs w:val="18"/>
        </w:rPr>
        <w:t xml:space="preserve">. zm.).  </w:t>
      </w:r>
    </w:p>
    <w:p w:rsidR="00541677" w:rsidRPr="000741F3" w:rsidRDefault="00541677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E2D5E">
        <w:rPr>
          <w:rFonts w:ascii="Tahoma" w:hAnsi="Tahoma" w:cs="Tahoma"/>
          <w:bCs/>
          <w:iCs/>
          <w:sz w:val="18"/>
          <w:szCs w:val="18"/>
        </w:rPr>
        <w:t xml:space="preserve">Zamawiający dopuszcza możliwość wydłużenia terminu obowiązywania umowy, o </w:t>
      </w:r>
      <w:r w:rsidRPr="003E2D5E">
        <w:rPr>
          <w:rFonts w:ascii="Tahoma" w:hAnsi="Tahoma" w:cs="Tahoma"/>
          <w:bCs/>
          <w:iCs/>
          <w:color w:val="000000"/>
          <w:sz w:val="18"/>
          <w:szCs w:val="18"/>
        </w:rPr>
        <w:t xml:space="preserve">którym mowa w § </w:t>
      </w:r>
      <w:r w:rsidR="008B6519">
        <w:rPr>
          <w:rFonts w:ascii="Tahoma" w:hAnsi="Tahoma" w:cs="Tahoma"/>
          <w:bCs/>
          <w:iCs/>
          <w:color w:val="000000"/>
          <w:sz w:val="18"/>
          <w:szCs w:val="18"/>
        </w:rPr>
        <w:t>3</w:t>
      </w:r>
      <w:r w:rsidRPr="003E2D5E">
        <w:rPr>
          <w:rFonts w:ascii="Tahoma" w:hAnsi="Tahoma" w:cs="Tahoma"/>
          <w:bCs/>
          <w:iCs/>
          <w:color w:val="000000"/>
          <w:sz w:val="18"/>
          <w:szCs w:val="18"/>
        </w:rPr>
        <w:t xml:space="preserve"> ust. 1 umowy, w przypadku niewykorzystania przez Zamawiającego ilości wskazanych w załączniku nr 2 do umowy jednakże na okres nie dłuższy niż </w:t>
      </w:r>
      <w:r w:rsidR="006B3CF7">
        <w:rPr>
          <w:rFonts w:ascii="Tahoma" w:hAnsi="Tahoma" w:cs="Tahoma"/>
          <w:bCs/>
          <w:iCs/>
          <w:color w:val="000000"/>
          <w:sz w:val="18"/>
          <w:szCs w:val="18"/>
        </w:rPr>
        <w:t>4</w:t>
      </w:r>
      <w:r w:rsidRPr="003E2D5E">
        <w:rPr>
          <w:rFonts w:ascii="Tahoma" w:hAnsi="Tahoma" w:cs="Tahoma"/>
          <w:bCs/>
          <w:iCs/>
          <w:color w:val="000000"/>
          <w:sz w:val="18"/>
          <w:szCs w:val="18"/>
        </w:rPr>
        <w:t xml:space="preserve"> miesiące od term</w:t>
      </w:r>
      <w:r w:rsidRPr="000741F3">
        <w:rPr>
          <w:rFonts w:ascii="Tahoma" w:hAnsi="Tahoma" w:cs="Tahoma"/>
          <w:bCs/>
          <w:iCs/>
          <w:sz w:val="18"/>
          <w:szCs w:val="18"/>
        </w:rPr>
        <w:t>inu obowiązywania umowy.</w:t>
      </w:r>
    </w:p>
    <w:p w:rsidR="00541677" w:rsidRPr="000741F3" w:rsidRDefault="00541677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 xml:space="preserve">Zamawiający dopuszcza możliwość wydłużenia terminu obowiązywania umowy, o którym mowa w § </w:t>
      </w:r>
      <w:r w:rsidR="008B6519" w:rsidRPr="000741F3">
        <w:rPr>
          <w:rFonts w:ascii="Tahoma" w:hAnsi="Tahoma" w:cs="Tahoma"/>
          <w:sz w:val="18"/>
          <w:szCs w:val="18"/>
        </w:rPr>
        <w:t>3</w:t>
      </w:r>
      <w:r w:rsidRPr="000741F3">
        <w:rPr>
          <w:rFonts w:ascii="Tahoma" w:hAnsi="Tahoma" w:cs="Tahoma"/>
          <w:sz w:val="18"/>
          <w:szCs w:val="18"/>
        </w:rPr>
        <w:t xml:space="preserve"> ust. 1 umowy, w celu skorzystania z możliwości wskazanej w art. </w:t>
      </w:r>
      <w:r w:rsidR="008F14E9" w:rsidRPr="000741F3">
        <w:rPr>
          <w:rFonts w:ascii="Tahoma" w:hAnsi="Tahoma" w:cs="Tahoma"/>
          <w:sz w:val="18"/>
          <w:szCs w:val="18"/>
        </w:rPr>
        <w:t>455</w:t>
      </w:r>
      <w:r w:rsidRPr="000741F3">
        <w:rPr>
          <w:rFonts w:ascii="Tahoma" w:hAnsi="Tahoma" w:cs="Tahoma"/>
          <w:sz w:val="18"/>
          <w:szCs w:val="18"/>
        </w:rPr>
        <w:t xml:space="preserve"> ust</w:t>
      </w:r>
      <w:r w:rsidR="008F14E9" w:rsidRPr="000741F3">
        <w:rPr>
          <w:rFonts w:ascii="Tahoma" w:hAnsi="Tahoma" w:cs="Tahoma"/>
          <w:sz w:val="18"/>
          <w:szCs w:val="18"/>
        </w:rPr>
        <w:t>.</w:t>
      </w:r>
      <w:r w:rsidRPr="000741F3">
        <w:rPr>
          <w:rFonts w:ascii="Tahoma" w:hAnsi="Tahoma" w:cs="Tahoma"/>
          <w:sz w:val="18"/>
          <w:szCs w:val="18"/>
        </w:rPr>
        <w:t xml:space="preserve"> 1 pkt 1) UPZP jednakże na okres nie dłuższy niż </w:t>
      </w:r>
      <w:r w:rsidR="006B3CF7" w:rsidRPr="000741F3">
        <w:rPr>
          <w:rFonts w:ascii="Tahoma" w:hAnsi="Tahoma" w:cs="Tahoma"/>
          <w:bCs/>
          <w:iCs/>
          <w:sz w:val="18"/>
          <w:szCs w:val="18"/>
        </w:rPr>
        <w:t>4</w:t>
      </w:r>
      <w:r w:rsidRPr="000741F3">
        <w:rPr>
          <w:rFonts w:ascii="Tahoma" w:hAnsi="Tahoma" w:cs="Tahoma"/>
          <w:bCs/>
          <w:iCs/>
          <w:sz w:val="18"/>
          <w:szCs w:val="18"/>
        </w:rPr>
        <w:t xml:space="preserve"> miesiące </w:t>
      </w:r>
      <w:r w:rsidRPr="000741F3">
        <w:rPr>
          <w:rFonts w:ascii="Tahoma" w:hAnsi="Tahoma" w:cs="Tahoma"/>
          <w:sz w:val="18"/>
          <w:szCs w:val="18"/>
        </w:rPr>
        <w:t>od terminu obowiązywania umowy.</w:t>
      </w:r>
    </w:p>
    <w:p w:rsidR="003E2D5E" w:rsidRPr="000741F3" w:rsidRDefault="003E2D5E" w:rsidP="003E2D5E">
      <w:pPr>
        <w:pStyle w:val="Akapitzlist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 xml:space="preserve">Zamawiający dopuszcza możliwość wydłużenia terminu obowiązywania umowy, o którym mowa w § </w:t>
      </w:r>
      <w:r w:rsidR="008B6519" w:rsidRPr="000741F3">
        <w:rPr>
          <w:rFonts w:ascii="Tahoma" w:hAnsi="Tahoma" w:cs="Tahoma"/>
          <w:sz w:val="18"/>
          <w:szCs w:val="18"/>
        </w:rPr>
        <w:t>3</w:t>
      </w:r>
      <w:r w:rsidRPr="000741F3">
        <w:rPr>
          <w:rFonts w:ascii="Tahoma" w:hAnsi="Tahoma" w:cs="Tahoma"/>
          <w:sz w:val="18"/>
          <w:szCs w:val="18"/>
        </w:rPr>
        <w:t xml:space="preserve">  ust. 1 umowy, w celu skorzystania z </w:t>
      </w:r>
      <w:r w:rsidR="008F14E9" w:rsidRPr="000741F3">
        <w:rPr>
          <w:rFonts w:ascii="Tahoma" w:hAnsi="Tahoma" w:cs="Tahoma"/>
          <w:sz w:val="18"/>
          <w:szCs w:val="18"/>
        </w:rPr>
        <w:t xml:space="preserve">możliwości wskazanej w art. 455 </w:t>
      </w:r>
      <w:r w:rsidRPr="000741F3">
        <w:rPr>
          <w:rFonts w:ascii="Tahoma" w:hAnsi="Tahoma" w:cs="Tahoma"/>
          <w:sz w:val="18"/>
          <w:szCs w:val="18"/>
        </w:rPr>
        <w:t>ust</w:t>
      </w:r>
      <w:r w:rsidR="008F14E9" w:rsidRPr="000741F3">
        <w:rPr>
          <w:rFonts w:ascii="Tahoma" w:hAnsi="Tahoma" w:cs="Tahoma"/>
          <w:sz w:val="18"/>
          <w:szCs w:val="18"/>
        </w:rPr>
        <w:t>.</w:t>
      </w:r>
      <w:r w:rsidRPr="000741F3">
        <w:rPr>
          <w:rFonts w:ascii="Tahoma" w:hAnsi="Tahoma" w:cs="Tahoma"/>
          <w:sz w:val="18"/>
          <w:szCs w:val="18"/>
        </w:rPr>
        <w:t xml:space="preserve"> </w:t>
      </w:r>
      <w:r w:rsidR="008F14E9" w:rsidRPr="000741F3">
        <w:rPr>
          <w:rFonts w:ascii="Tahoma" w:hAnsi="Tahoma" w:cs="Tahoma"/>
          <w:sz w:val="18"/>
          <w:szCs w:val="18"/>
        </w:rPr>
        <w:t>2</w:t>
      </w:r>
      <w:r w:rsidRPr="000741F3">
        <w:rPr>
          <w:rFonts w:ascii="Tahoma" w:hAnsi="Tahoma" w:cs="Tahoma"/>
          <w:sz w:val="18"/>
          <w:szCs w:val="18"/>
        </w:rPr>
        <w:t xml:space="preserve"> UPZP jednakże na okres nie dłuższy niż </w:t>
      </w:r>
      <w:r w:rsidR="006B3CF7" w:rsidRPr="000741F3">
        <w:rPr>
          <w:rFonts w:ascii="Tahoma" w:hAnsi="Tahoma" w:cs="Tahoma"/>
          <w:sz w:val="18"/>
          <w:szCs w:val="18"/>
        </w:rPr>
        <w:t>4 miesiące</w:t>
      </w:r>
      <w:r w:rsidRPr="000741F3">
        <w:rPr>
          <w:rFonts w:ascii="Tahoma" w:hAnsi="Tahoma" w:cs="Tahoma"/>
          <w:sz w:val="18"/>
          <w:szCs w:val="18"/>
        </w:rPr>
        <w:t xml:space="preserve"> od terminu obowiązywania umowy.</w:t>
      </w:r>
    </w:p>
    <w:p w:rsidR="00541677" w:rsidRPr="000741F3" w:rsidRDefault="00541677" w:rsidP="003E2D5E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lastRenderedPageBreak/>
        <w:t xml:space="preserve">Wykonawca zobowiązuje się do podpisania aneksu wydłużającego terminy o których mowa w </w:t>
      </w:r>
      <w:r w:rsidRPr="000741F3">
        <w:rPr>
          <w:rFonts w:ascii="Tahoma" w:hAnsi="Tahoma" w:cs="Tahoma"/>
          <w:bCs/>
          <w:iCs/>
          <w:sz w:val="18"/>
          <w:szCs w:val="18"/>
        </w:rPr>
        <w:t>§ 6 ust. 7, 8, 9</w:t>
      </w:r>
      <w:r w:rsidR="008B6519" w:rsidRPr="000741F3">
        <w:rPr>
          <w:rFonts w:ascii="Tahoma" w:hAnsi="Tahoma" w:cs="Tahoma"/>
          <w:bCs/>
          <w:iCs/>
          <w:sz w:val="18"/>
          <w:szCs w:val="18"/>
        </w:rPr>
        <w:t>, 10</w:t>
      </w:r>
      <w:r w:rsidRPr="000741F3">
        <w:rPr>
          <w:rFonts w:ascii="Tahoma" w:hAnsi="Tahoma" w:cs="Tahoma"/>
          <w:bCs/>
          <w:iCs/>
          <w:sz w:val="18"/>
          <w:szCs w:val="18"/>
        </w:rPr>
        <w:t xml:space="preserve"> umowy.</w:t>
      </w:r>
    </w:p>
    <w:p w:rsidR="00DE7AD8" w:rsidRPr="00BC360B" w:rsidRDefault="00DE7AD8" w:rsidP="00DE7AD8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0741F3">
        <w:rPr>
          <w:rFonts w:ascii="Tahoma" w:hAnsi="Tahoma" w:cs="Tahoma"/>
          <w:bCs/>
          <w:sz w:val="18"/>
          <w:szCs w:val="18"/>
        </w:rPr>
        <w:t xml:space="preserve">W trakcie obowiązywania umowy Zamawiający może skorzystać z art. </w:t>
      </w:r>
      <w:r w:rsidR="008F14E9" w:rsidRPr="000741F3">
        <w:rPr>
          <w:rFonts w:ascii="Tahoma" w:hAnsi="Tahoma" w:cs="Tahoma"/>
          <w:bCs/>
          <w:sz w:val="18"/>
          <w:szCs w:val="18"/>
        </w:rPr>
        <w:t>455</w:t>
      </w:r>
      <w:r w:rsidRPr="000741F3">
        <w:rPr>
          <w:rFonts w:ascii="Tahoma" w:hAnsi="Tahoma" w:cs="Tahoma"/>
          <w:bCs/>
          <w:sz w:val="18"/>
          <w:szCs w:val="18"/>
        </w:rPr>
        <w:t xml:space="preserve"> ust. 1 pkt. 1) UPZP obejmującego</w:t>
      </w:r>
      <w:r w:rsidRPr="00BE76C5">
        <w:rPr>
          <w:rFonts w:ascii="Tahoma" w:hAnsi="Tahoma" w:cs="Tahoma"/>
          <w:bCs/>
          <w:sz w:val="18"/>
          <w:szCs w:val="18"/>
        </w:rPr>
        <w:t xml:space="preserve"> prawo do zwiększenia do 20% wartości danego pakietu obejmującego pozycje zawarte w SAC  - po cenach </w:t>
      </w:r>
      <w:r w:rsidRPr="00BC360B">
        <w:rPr>
          <w:rFonts w:ascii="Tahoma" w:hAnsi="Tahoma" w:cs="Tahoma"/>
          <w:bCs/>
          <w:sz w:val="18"/>
          <w:szCs w:val="18"/>
        </w:rPr>
        <w:t xml:space="preserve">jednostkowych wskazanych w tym specyfikacji asortymentowo-cenowej z zastrzeżeniem </w:t>
      </w:r>
      <w:r w:rsidR="00BC360B" w:rsidRPr="00BC360B">
        <w:rPr>
          <w:rFonts w:ascii="Tahoma" w:hAnsi="Tahoma" w:cs="Tahoma"/>
          <w:bCs/>
          <w:sz w:val="18"/>
          <w:szCs w:val="18"/>
        </w:rPr>
        <w:t xml:space="preserve">§ 6 ust  1, 2, 4, 5, </w:t>
      </w:r>
      <w:r w:rsidRPr="00BC360B">
        <w:rPr>
          <w:rFonts w:ascii="Tahoma" w:hAnsi="Tahoma" w:cs="Tahoma"/>
          <w:bCs/>
          <w:sz w:val="18"/>
          <w:szCs w:val="18"/>
        </w:rPr>
        <w:t>6</w:t>
      </w:r>
      <w:r w:rsidR="00BC360B" w:rsidRPr="00BC360B">
        <w:rPr>
          <w:rFonts w:ascii="Tahoma" w:hAnsi="Tahoma" w:cs="Tahoma"/>
          <w:bCs/>
          <w:sz w:val="18"/>
          <w:szCs w:val="18"/>
        </w:rPr>
        <w:t xml:space="preserve"> i 16</w:t>
      </w:r>
      <w:r w:rsidRPr="00BC360B">
        <w:rPr>
          <w:rFonts w:ascii="Tahoma" w:hAnsi="Tahoma" w:cs="Tahoma"/>
          <w:bCs/>
          <w:sz w:val="18"/>
          <w:szCs w:val="18"/>
        </w:rPr>
        <w:t xml:space="preserve"> umowy. Wykonawca zobowiązany jest realizować dane domówienie.</w:t>
      </w:r>
    </w:p>
    <w:p w:rsidR="00DE7AD8" w:rsidRPr="00BE76C5" w:rsidRDefault="00DE7AD8" w:rsidP="00DE7AD8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BC360B">
        <w:rPr>
          <w:rFonts w:ascii="Tahoma" w:hAnsi="Tahoma" w:cs="Tahoma"/>
          <w:bCs/>
          <w:sz w:val="18"/>
          <w:szCs w:val="18"/>
        </w:rPr>
        <w:t>W przypadku</w:t>
      </w:r>
      <w:r w:rsidRPr="00BE76C5">
        <w:rPr>
          <w:rFonts w:ascii="Tahoma" w:hAnsi="Tahoma" w:cs="Tahoma"/>
          <w:bCs/>
          <w:sz w:val="18"/>
          <w:szCs w:val="18"/>
        </w:rPr>
        <w:t xml:space="preserve"> nieskorzystania przez Zamawiającego z domówienia, albo w przypadku skorzystania w niepełnym zakresie, Wykonawcy nie będą przysługiwały żadne roszczenia. </w:t>
      </w:r>
    </w:p>
    <w:p w:rsidR="00DE7AD8" w:rsidRPr="00BE76C5" w:rsidRDefault="00DE7AD8" w:rsidP="00DE7AD8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BE76C5">
        <w:rPr>
          <w:rFonts w:ascii="Tahoma" w:hAnsi="Tahoma" w:cs="Tahoma"/>
          <w:bCs/>
          <w:sz w:val="18"/>
          <w:szCs w:val="18"/>
        </w:rPr>
        <w:t xml:space="preserve">Z </w:t>
      </w:r>
      <w:r w:rsidRPr="00254BC4">
        <w:rPr>
          <w:rFonts w:ascii="Tahoma" w:hAnsi="Tahoma" w:cs="Tahoma"/>
          <w:bCs/>
          <w:sz w:val="18"/>
          <w:szCs w:val="18"/>
        </w:rPr>
        <w:t xml:space="preserve">uwzględnieniem </w:t>
      </w:r>
      <w:r w:rsidR="00254BC4" w:rsidRPr="00254BC4">
        <w:rPr>
          <w:rFonts w:ascii="Tahoma" w:hAnsi="Tahoma" w:cs="Tahoma"/>
          <w:bCs/>
          <w:sz w:val="18"/>
          <w:szCs w:val="18"/>
        </w:rPr>
        <w:t>§ 6</w:t>
      </w:r>
      <w:r w:rsidRPr="00254BC4">
        <w:rPr>
          <w:rFonts w:ascii="Tahoma" w:hAnsi="Tahoma" w:cs="Tahoma"/>
          <w:bCs/>
          <w:sz w:val="18"/>
          <w:szCs w:val="18"/>
        </w:rPr>
        <w:t xml:space="preserve"> ust. 1</w:t>
      </w:r>
      <w:r w:rsidR="00254BC4" w:rsidRPr="00254BC4">
        <w:rPr>
          <w:rFonts w:ascii="Tahoma" w:hAnsi="Tahoma" w:cs="Tahoma"/>
          <w:bCs/>
          <w:sz w:val="18"/>
          <w:szCs w:val="18"/>
        </w:rPr>
        <w:t>2</w:t>
      </w:r>
      <w:r w:rsidRPr="00254BC4">
        <w:rPr>
          <w:rFonts w:ascii="Tahoma" w:hAnsi="Tahoma" w:cs="Tahoma"/>
          <w:bCs/>
          <w:sz w:val="18"/>
          <w:szCs w:val="18"/>
        </w:rPr>
        <w:t xml:space="preserve"> powyżej</w:t>
      </w:r>
      <w:r w:rsidRPr="00BE76C5">
        <w:rPr>
          <w:rFonts w:ascii="Tahoma" w:hAnsi="Tahoma" w:cs="Tahoma"/>
          <w:bCs/>
          <w:sz w:val="18"/>
          <w:szCs w:val="18"/>
        </w:rPr>
        <w:t xml:space="preserve">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20% wartości pakietu, obejmującego daną pozycję.</w:t>
      </w:r>
    </w:p>
    <w:p w:rsidR="00DE7AD8" w:rsidRPr="00BE76C5" w:rsidRDefault="00DE7AD8" w:rsidP="00DE7AD8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bCs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:rsidR="00541677" w:rsidRDefault="00AE54D4" w:rsidP="00DE7AD8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wydłużenia okresu obowiązywania Umowy, o którym mowa w ust. 8, 9, 10 niniejszego paragrafu, </w:t>
      </w:r>
      <w:r w:rsidR="00541677" w:rsidRPr="00BE76C5">
        <w:rPr>
          <w:rFonts w:ascii="Tahoma" w:hAnsi="Tahoma" w:cs="Tahoma"/>
          <w:sz w:val="18"/>
          <w:szCs w:val="18"/>
        </w:rPr>
        <w:t>Zamawiający dopuszcza również wprowadzenie zmiany wysokości wynagrodzenia należnego wykonawcy, w przypadku zmiany:</w:t>
      </w:r>
    </w:p>
    <w:p w:rsidR="00AE54D4" w:rsidRPr="000741F3" w:rsidRDefault="00AE54D4" w:rsidP="00AE54D4">
      <w:pPr>
        <w:ind w:left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a)   stawki podatku od towarów i usług oraz podatku akcyzowego,</w:t>
      </w:r>
    </w:p>
    <w:p w:rsidR="00AE54D4" w:rsidRPr="000741F3" w:rsidRDefault="00AE54D4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b</w:t>
      </w:r>
      <w:r w:rsidR="00541677" w:rsidRPr="000741F3">
        <w:rPr>
          <w:rFonts w:ascii="Tahoma" w:hAnsi="Tahoma" w:cs="Tahoma"/>
          <w:sz w:val="18"/>
          <w:szCs w:val="18"/>
        </w:rPr>
        <w:t xml:space="preserve">)   wysokości minimalnego wynagrodzenia za pracę </w:t>
      </w:r>
      <w:r w:rsidRPr="000741F3">
        <w:rPr>
          <w:rFonts w:ascii="Tahoma" w:hAnsi="Tahoma" w:cs="Tahoma"/>
          <w:sz w:val="18"/>
          <w:szCs w:val="18"/>
        </w:rPr>
        <w:t>albo wysokości minimalnej stawki godzinowej, ustalonych na podstawie ustawy z dnia 10 października 2002 r. o minimalnym wynagrodzeniu za pracę,</w:t>
      </w:r>
    </w:p>
    <w:p w:rsidR="00AE54D4" w:rsidRPr="000741F3" w:rsidRDefault="00541677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b)   zasad podlegania ubezpieczeniom społecznym lub ubezpieczeniu zdrowotnemu lub</w:t>
      </w:r>
      <w:r w:rsidR="00AE54D4" w:rsidRPr="000741F3">
        <w:rPr>
          <w:rFonts w:ascii="Tahoma" w:hAnsi="Tahoma" w:cs="Tahoma"/>
          <w:sz w:val="18"/>
          <w:szCs w:val="18"/>
        </w:rPr>
        <w:t xml:space="preserve"> </w:t>
      </w:r>
      <w:r w:rsidRPr="000741F3">
        <w:rPr>
          <w:rFonts w:ascii="Tahoma" w:hAnsi="Tahoma" w:cs="Tahoma"/>
          <w:sz w:val="18"/>
          <w:szCs w:val="18"/>
        </w:rPr>
        <w:t xml:space="preserve">wysokości stawki składki na ubezpieczenia społeczne lub </w:t>
      </w:r>
      <w:r w:rsidR="00AE54D4" w:rsidRPr="000741F3">
        <w:rPr>
          <w:rFonts w:ascii="Tahoma" w:hAnsi="Tahoma" w:cs="Tahoma"/>
          <w:sz w:val="18"/>
          <w:szCs w:val="18"/>
        </w:rPr>
        <w:t xml:space="preserve">ubezpieczenie </w:t>
      </w:r>
      <w:r w:rsidRPr="000741F3">
        <w:rPr>
          <w:rFonts w:ascii="Tahoma" w:hAnsi="Tahoma" w:cs="Tahoma"/>
          <w:sz w:val="18"/>
          <w:szCs w:val="18"/>
        </w:rPr>
        <w:t>zdrowotne</w:t>
      </w:r>
    </w:p>
    <w:p w:rsidR="006B78DD" w:rsidRPr="000741F3" w:rsidRDefault="00AE54D4" w:rsidP="00AE54D4">
      <w:pPr>
        <w:overflowPunct w:val="0"/>
        <w:autoSpaceDE w:val="0"/>
        <w:autoSpaceDN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c)</w:t>
      </w:r>
      <w:r w:rsidRPr="000741F3">
        <w:rPr>
          <w:rFonts w:ascii="Tahoma" w:hAnsi="Tahoma" w:cs="Tahoma"/>
          <w:sz w:val="18"/>
          <w:szCs w:val="18"/>
        </w:rPr>
        <w:tab/>
      </w:r>
      <w:r w:rsidR="006B78DD" w:rsidRPr="000741F3">
        <w:rPr>
          <w:rFonts w:ascii="Tahoma" w:hAnsi="Tahoma" w:cs="Tahoma"/>
          <w:sz w:val="18"/>
          <w:szCs w:val="18"/>
        </w:rPr>
        <w:t>zasad gromadzenia i wysokości wpłat do pracowniczych planów kapitałowych, o których mowa w ustawie z dnia 4 października 2018 r. o pra</w:t>
      </w:r>
      <w:r w:rsidRPr="000741F3">
        <w:rPr>
          <w:rFonts w:ascii="Tahoma" w:hAnsi="Tahoma" w:cs="Tahoma"/>
          <w:sz w:val="18"/>
          <w:szCs w:val="18"/>
        </w:rPr>
        <w:t>cowniczych planach kapitałowych (</w:t>
      </w:r>
      <w:r w:rsidR="000741F3" w:rsidRPr="000741F3">
        <w:rPr>
          <w:rFonts w:ascii="Tahoma" w:hAnsi="Tahoma" w:cs="Tahoma"/>
          <w:sz w:val="18"/>
          <w:szCs w:val="18"/>
        </w:rPr>
        <w:t xml:space="preserve">t.j. </w:t>
      </w:r>
      <w:r w:rsidRPr="000741F3">
        <w:rPr>
          <w:rFonts w:ascii="Tahoma" w:hAnsi="Tahoma" w:cs="Tahoma"/>
          <w:sz w:val="18"/>
          <w:szCs w:val="18"/>
        </w:rPr>
        <w:t>Dz. U. z 20</w:t>
      </w:r>
      <w:r w:rsidR="006D6C8E" w:rsidRPr="000741F3">
        <w:rPr>
          <w:rFonts w:ascii="Tahoma" w:hAnsi="Tahoma" w:cs="Tahoma"/>
          <w:sz w:val="18"/>
          <w:szCs w:val="18"/>
        </w:rPr>
        <w:t>20</w:t>
      </w:r>
      <w:r w:rsidRPr="000741F3">
        <w:rPr>
          <w:rFonts w:ascii="Tahoma" w:hAnsi="Tahoma" w:cs="Tahoma"/>
          <w:sz w:val="18"/>
          <w:szCs w:val="18"/>
        </w:rPr>
        <w:t xml:space="preserve"> r. poz. </w:t>
      </w:r>
      <w:r w:rsidR="006D6C8E" w:rsidRPr="000741F3">
        <w:rPr>
          <w:rFonts w:ascii="Tahoma" w:hAnsi="Tahoma" w:cs="Tahoma"/>
          <w:sz w:val="18"/>
          <w:szCs w:val="18"/>
        </w:rPr>
        <w:t xml:space="preserve">1342 z </w:t>
      </w:r>
      <w:proofErr w:type="spellStart"/>
      <w:r w:rsidR="006D6C8E" w:rsidRPr="000741F3">
        <w:rPr>
          <w:rFonts w:ascii="Tahoma" w:hAnsi="Tahoma" w:cs="Tahoma"/>
          <w:sz w:val="18"/>
          <w:szCs w:val="18"/>
        </w:rPr>
        <w:t>późn</w:t>
      </w:r>
      <w:proofErr w:type="spellEnd"/>
      <w:r w:rsidR="006D6C8E" w:rsidRPr="000741F3">
        <w:rPr>
          <w:rFonts w:ascii="Tahoma" w:hAnsi="Tahoma" w:cs="Tahoma"/>
          <w:sz w:val="18"/>
          <w:szCs w:val="18"/>
        </w:rPr>
        <w:t>. zm.</w:t>
      </w:r>
      <w:r w:rsidRPr="000741F3">
        <w:rPr>
          <w:rFonts w:ascii="Tahoma" w:hAnsi="Tahoma" w:cs="Tahoma"/>
          <w:sz w:val="18"/>
          <w:szCs w:val="18"/>
        </w:rPr>
        <w:t>)</w:t>
      </w:r>
    </w:p>
    <w:p w:rsidR="00541677" w:rsidRPr="00BE76C5" w:rsidRDefault="00541677" w:rsidP="00541677">
      <w:pPr>
        <w:overflowPunct w:val="0"/>
        <w:autoSpaceDE w:val="0"/>
        <w:autoSpaceDN w:val="0"/>
        <w:ind w:left="567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:rsidR="00541677" w:rsidRPr="00BE76C5" w:rsidRDefault="006B78DD" w:rsidP="006B78DD">
      <w:pPr>
        <w:overflowPunct w:val="0"/>
        <w:autoSpaceDE w:val="0"/>
        <w:autoSpaceDN w:val="0"/>
        <w:ind w:left="284"/>
        <w:jc w:val="both"/>
        <w:rPr>
          <w:rFonts w:ascii="Tahoma" w:hAnsi="Tahoma" w:cs="Tahoma"/>
          <w:sz w:val="18"/>
          <w:szCs w:val="18"/>
        </w:rPr>
      </w:pPr>
      <w:r w:rsidRPr="006B78DD">
        <w:rPr>
          <w:rFonts w:ascii="Tahoma" w:hAnsi="Tahoma" w:cs="Tahoma"/>
          <w:sz w:val="18"/>
          <w:szCs w:val="18"/>
        </w:rPr>
        <w:t>W celu ewentualnej zmiany wynagrodzenia należnego Wykonawcy, Wykonawca jest zobowiązany w terminie 7 dni roboczych od wystąpienia okoliczności wskazującej na wzrost wynagrodzenia, podać Zamawiającemu pisemne informacje dotyczących szczegółowych kosztów pracy z rozbiciem na pracowników wskazanych w oświadczeniu o zatrudnieniu osób na umowę o pracę,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 będzie przysługiwała możliwość zmiany wynagr</w:t>
      </w:r>
      <w:r w:rsidR="006B3CF7">
        <w:rPr>
          <w:rFonts w:ascii="Tahoma" w:hAnsi="Tahoma" w:cs="Tahoma"/>
          <w:sz w:val="18"/>
          <w:szCs w:val="18"/>
        </w:rPr>
        <w:t>odzenia na podstawie § 6 ust. 16</w:t>
      </w:r>
      <w:r>
        <w:rPr>
          <w:rFonts w:ascii="Tahoma" w:hAnsi="Tahoma" w:cs="Tahoma"/>
          <w:sz w:val="18"/>
          <w:szCs w:val="18"/>
        </w:rPr>
        <w:t xml:space="preserve"> niniejszej umowy.</w:t>
      </w:r>
      <w:r w:rsidR="00541677" w:rsidRPr="00BE76C5">
        <w:rPr>
          <w:rFonts w:ascii="Tahoma" w:hAnsi="Tahoma" w:cs="Tahoma"/>
          <w:sz w:val="18"/>
          <w:szCs w:val="18"/>
        </w:rPr>
        <w:t xml:space="preserve"> 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sz w:val="18"/>
          <w:szCs w:val="18"/>
        </w:rPr>
      </w:pPr>
    </w:p>
    <w:p w:rsidR="00541677" w:rsidRPr="00BE76C5" w:rsidRDefault="005F002A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7</w:t>
      </w:r>
    </w:p>
    <w:p w:rsidR="00541677" w:rsidRPr="000741F3" w:rsidRDefault="00541677" w:rsidP="00541677">
      <w:pPr>
        <w:widowControl w:val="0"/>
        <w:tabs>
          <w:tab w:val="left" w:pos="3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18"/>
          <w:szCs w:val="18"/>
        </w:rPr>
      </w:pPr>
      <w:r w:rsidRPr="000741F3">
        <w:rPr>
          <w:rFonts w:ascii="Tahoma" w:hAnsi="Tahoma" w:cs="Tahoma"/>
          <w:b/>
          <w:sz w:val="18"/>
          <w:szCs w:val="18"/>
        </w:rPr>
        <w:t>KARY UMOWNE</w:t>
      </w:r>
    </w:p>
    <w:p w:rsidR="00FC1312" w:rsidRPr="000741F3" w:rsidRDefault="00FC1312" w:rsidP="00FC1312">
      <w:pPr>
        <w:pStyle w:val="NormalTable1"/>
        <w:widowControl w:val="0"/>
        <w:numPr>
          <w:ilvl w:val="0"/>
          <w:numId w:val="30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Zamawiający może naliczyć kary umowne Wykonawcy:</w:t>
      </w:r>
    </w:p>
    <w:p w:rsidR="00541677" w:rsidRPr="00BE76C5" w:rsidRDefault="00541677" w:rsidP="00541677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 xml:space="preserve">za zwłokę w dostawie towaru w terminie określonym w umowie lub zamówieniu, powstałą z przyczyn leżących po stronie Wykonawcy, w wysokości </w:t>
      </w:r>
      <w:r w:rsidR="00254BC4" w:rsidRPr="000741F3">
        <w:rPr>
          <w:rFonts w:ascii="Tahoma" w:hAnsi="Tahoma" w:cs="Tahoma"/>
          <w:sz w:val="18"/>
          <w:szCs w:val="18"/>
        </w:rPr>
        <w:t xml:space="preserve">5 </w:t>
      </w:r>
      <w:r w:rsidRPr="000741F3">
        <w:rPr>
          <w:rFonts w:ascii="Tahoma" w:hAnsi="Tahoma" w:cs="Tahoma"/>
          <w:sz w:val="18"/>
          <w:szCs w:val="18"/>
        </w:rPr>
        <w:t>% wartości</w:t>
      </w:r>
      <w:r w:rsidRPr="00BE76C5">
        <w:rPr>
          <w:rFonts w:ascii="Tahoma" w:hAnsi="Tahoma" w:cs="Tahoma"/>
          <w:sz w:val="18"/>
          <w:szCs w:val="18"/>
        </w:rPr>
        <w:t xml:space="preserve"> brutto partii towaru </w:t>
      </w:r>
      <w:r w:rsidR="005D3899">
        <w:rPr>
          <w:rFonts w:ascii="Tahoma" w:hAnsi="Tahoma" w:cs="Tahoma"/>
          <w:sz w:val="18"/>
          <w:szCs w:val="18"/>
        </w:rPr>
        <w:t>nie</w:t>
      </w:r>
      <w:r w:rsidRPr="00BE76C5">
        <w:rPr>
          <w:rFonts w:ascii="Tahoma" w:hAnsi="Tahoma" w:cs="Tahoma"/>
          <w:sz w:val="18"/>
          <w:szCs w:val="18"/>
        </w:rPr>
        <w:t>dostarczonego w terminie wskazan</w:t>
      </w:r>
      <w:r w:rsidR="005D3899">
        <w:rPr>
          <w:rFonts w:ascii="Tahoma" w:hAnsi="Tahoma" w:cs="Tahoma"/>
          <w:sz w:val="18"/>
          <w:szCs w:val="18"/>
        </w:rPr>
        <w:t>ym</w:t>
      </w:r>
      <w:r w:rsidRPr="00BE76C5">
        <w:rPr>
          <w:rFonts w:ascii="Tahoma" w:hAnsi="Tahoma" w:cs="Tahoma"/>
          <w:sz w:val="18"/>
          <w:szCs w:val="18"/>
        </w:rPr>
        <w:t xml:space="preserve"> w bieżącym zamówieniu, za każdy rozpoczęty dzień zwłoki,</w:t>
      </w:r>
    </w:p>
    <w:p w:rsidR="00541677" w:rsidRPr="00BE76C5" w:rsidRDefault="00541677" w:rsidP="00541677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 zwłokę w wymianie towaru wadliwego na wolny od wad oraz za zwłokę w wymianie towaru niezgodnego z zamówieniem lub umową, bądź za </w:t>
      </w:r>
      <w:r w:rsidRPr="005F002A">
        <w:rPr>
          <w:rFonts w:ascii="Tahoma" w:hAnsi="Tahoma" w:cs="Tahoma"/>
          <w:sz w:val="18"/>
          <w:szCs w:val="18"/>
        </w:rPr>
        <w:t xml:space="preserve">zwłokę w wymianie towaru dostarczonego w niewłaściwym opakowaniu w terminie określonym </w:t>
      </w:r>
      <w:r w:rsidR="005F002A" w:rsidRPr="005F002A">
        <w:rPr>
          <w:rFonts w:ascii="Tahoma" w:hAnsi="Tahoma" w:cs="Tahoma"/>
          <w:sz w:val="18"/>
          <w:szCs w:val="18"/>
        </w:rPr>
        <w:t>w § 4</w:t>
      </w:r>
      <w:r w:rsidRPr="005F002A">
        <w:rPr>
          <w:rFonts w:ascii="Tahoma" w:hAnsi="Tahoma" w:cs="Tahoma"/>
          <w:sz w:val="18"/>
          <w:szCs w:val="18"/>
        </w:rPr>
        <w:t xml:space="preserve"> w wysokości </w:t>
      </w:r>
      <w:r w:rsidR="00254BC4" w:rsidRPr="005F002A">
        <w:rPr>
          <w:rFonts w:ascii="Tahoma" w:hAnsi="Tahoma" w:cs="Tahoma"/>
          <w:sz w:val="18"/>
          <w:szCs w:val="18"/>
        </w:rPr>
        <w:t xml:space="preserve">5 </w:t>
      </w:r>
      <w:r w:rsidRPr="005F002A">
        <w:rPr>
          <w:rFonts w:ascii="Tahoma" w:hAnsi="Tahoma" w:cs="Tahoma"/>
          <w:sz w:val="18"/>
          <w:szCs w:val="18"/>
        </w:rPr>
        <w:t>%</w:t>
      </w:r>
      <w:r w:rsidRPr="00BE76C5">
        <w:rPr>
          <w:rFonts w:ascii="Tahoma" w:hAnsi="Tahoma" w:cs="Tahoma"/>
          <w:sz w:val="18"/>
          <w:szCs w:val="18"/>
        </w:rPr>
        <w:t xml:space="preserve"> wartości </w:t>
      </w:r>
      <w:r w:rsidRPr="005F002A">
        <w:rPr>
          <w:rFonts w:ascii="Tahoma" w:hAnsi="Tahoma" w:cs="Tahoma"/>
          <w:sz w:val="18"/>
          <w:szCs w:val="18"/>
        </w:rPr>
        <w:t>brutto wadliwej</w:t>
      </w:r>
      <w:r w:rsidRPr="00BE76C5">
        <w:rPr>
          <w:rFonts w:ascii="Tahoma" w:hAnsi="Tahoma" w:cs="Tahoma"/>
          <w:sz w:val="18"/>
          <w:szCs w:val="18"/>
        </w:rPr>
        <w:t xml:space="preserve"> partii towaru, za każdy rozpoczęty dzień zwłoki,</w:t>
      </w:r>
    </w:p>
    <w:p w:rsidR="00541677" w:rsidRPr="00BE76C5" w:rsidRDefault="00541677" w:rsidP="00541677">
      <w:pPr>
        <w:widowControl w:val="0"/>
        <w:numPr>
          <w:ilvl w:val="0"/>
          <w:numId w:val="13"/>
        </w:numPr>
        <w:tabs>
          <w:tab w:val="clear" w:pos="1744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za rozwiązanie umowy przez Zamawiającego z przyczyn leżących po stronie Wykonawcy w wysokości 10% w</w:t>
      </w:r>
      <w:r w:rsidR="005D3899">
        <w:rPr>
          <w:rFonts w:ascii="Tahoma" w:hAnsi="Tahoma" w:cs="Tahoma"/>
          <w:sz w:val="18"/>
          <w:szCs w:val="18"/>
        </w:rPr>
        <w:t>artości brutto nie</w:t>
      </w:r>
      <w:r w:rsidRPr="00BE76C5">
        <w:rPr>
          <w:rFonts w:ascii="Tahoma" w:hAnsi="Tahoma" w:cs="Tahoma"/>
          <w:sz w:val="18"/>
          <w:szCs w:val="18"/>
        </w:rPr>
        <w:t>zrealizowanej części umowy.</w:t>
      </w:r>
      <w:r w:rsidRPr="00BE76C5">
        <w:rPr>
          <w:rFonts w:ascii="Tahoma" w:hAnsi="Tahoma" w:cs="Tahoma"/>
          <w:i/>
          <w:sz w:val="18"/>
          <w:szCs w:val="18"/>
        </w:rPr>
        <w:t xml:space="preserve"> </w:t>
      </w:r>
      <w:r w:rsidRPr="00BE76C5">
        <w:rPr>
          <w:rFonts w:ascii="Tahoma" w:hAnsi="Tahoma" w:cs="Tahoma"/>
          <w:sz w:val="18"/>
          <w:szCs w:val="18"/>
        </w:rPr>
        <w:t>W przypadku rozwiązania umowy w zakresie części umowy (jednej lub więcej części zamówienia) w wysokości 10% wynagrodzenia umownego brutto tej części umowy, której dotyczy rozwiązanie.</w:t>
      </w:r>
    </w:p>
    <w:p w:rsidR="00541677" w:rsidRPr="000741F3" w:rsidRDefault="00541677" w:rsidP="005D3899">
      <w:pPr>
        <w:widowControl w:val="0"/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Zamawiający płaci Wykonawcy karę umowną z tytułu </w:t>
      </w:r>
      <w:r w:rsidR="00F07387">
        <w:rPr>
          <w:rFonts w:ascii="Tahoma" w:hAnsi="Tahoma" w:cs="Tahoma"/>
          <w:sz w:val="18"/>
          <w:szCs w:val="18"/>
        </w:rPr>
        <w:t>wypowiedzenia</w:t>
      </w:r>
      <w:r w:rsidRPr="00BE76C5">
        <w:rPr>
          <w:rFonts w:ascii="Tahoma" w:hAnsi="Tahoma" w:cs="Tahoma"/>
          <w:sz w:val="18"/>
          <w:szCs w:val="18"/>
        </w:rPr>
        <w:t xml:space="preserve"> umowy przez Wykonawcę z przyczyn leżących po stronie </w:t>
      </w:r>
      <w:r w:rsidRPr="000741F3">
        <w:rPr>
          <w:rFonts w:ascii="Tahoma" w:hAnsi="Tahoma" w:cs="Tahoma"/>
          <w:sz w:val="18"/>
          <w:szCs w:val="18"/>
        </w:rPr>
        <w:t>Zamawiającego w wysokości 10% wartości brutto niezrealizowanej części umowy (części zamówienia), o ile nie ma zastosowania art. </w:t>
      </w:r>
      <w:r w:rsidR="005F002A" w:rsidRPr="000741F3">
        <w:rPr>
          <w:rFonts w:ascii="Tahoma" w:hAnsi="Tahoma" w:cs="Tahoma"/>
          <w:sz w:val="18"/>
          <w:szCs w:val="18"/>
        </w:rPr>
        <w:t>456</w:t>
      </w:r>
      <w:r w:rsidRPr="000741F3">
        <w:rPr>
          <w:rFonts w:ascii="Tahoma" w:hAnsi="Tahoma" w:cs="Tahoma"/>
          <w:sz w:val="18"/>
          <w:szCs w:val="18"/>
        </w:rPr>
        <w:t xml:space="preserve"> ust. 1 </w:t>
      </w:r>
      <w:r w:rsidR="005F002A" w:rsidRPr="000741F3">
        <w:rPr>
          <w:rFonts w:ascii="Tahoma" w:hAnsi="Tahoma" w:cs="Tahoma"/>
          <w:sz w:val="18"/>
          <w:szCs w:val="18"/>
        </w:rPr>
        <w:t xml:space="preserve">pkt 1 </w:t>
      </w:r>
      <w:r w:rsidRPr="000741F3">
        <w:rPr>
          <w:rFonts w:ascii="Tahoma" w:hAnsi="Tahoma" w:cs="Tahoma"/>
          <w:sz w:val="18"/>
          <w:szCs w:val="18"/>
        </w:rPr>
        <w:t>UPZP.</w:t>
      </w:r>
    </w:p>
    <w:p w:rsidR="00541677" w:rsidRPr="00BE76C5" w:rsidRDefault="00541677" w:rsidP="005D389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741F3">
        <w:rPr>
          <w:rFonts w:ascii="Tahoma" w:hAnsi="Tahoma" w:cs="Tahoma"/>
          <w:sz w:val="18"/>
          <w:szCs w:val="18"/>
        </w:rPr>
        <w:t>Naliczenie przez Zamawiającego kary umownej następuje przez</w:t>
      </w:r>
      <w:r w:rsidRPr="00BE76C5">
        <w:rPr>
          <w:rFonts w:ascii="Tahoma" w:hAnsi="Tahoma" w:cs="Tahoma"/>
          <w:sz w:val="18"/>
          <w:szCs w:val="18"/>
        </w:rPr>
        <w:t xml:space="preserve"> sporządzenie noty księgowej wraz z 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5D3899" w:rsidRPr="0080176B" w:rsidRDefault="00541677" w:rsidP="005D3899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 xml:space="preserve">Niezależnie od prawa do dochodzenia kar umownych strony mogą dochodzić odszkodowania na zasadach </w:t>
      </w:r>
      <w:r w:rsidRPr="0080176B">
        <w:rPr>
          <w:rFonts w:ascii="Tahoma" w:hAnsi="Tahoma" w:cs="Tahoma"/>
          <w:sz w:val="18"/>
          <w:szCs w:val="18"/>
        </w:rPr>
        <w:t>ogólnych określonych w Kodeksie Cywilnym.</w:t>
      </w:r>
    </w:p>
    <w:p w:rsidR="00CA1E66" w:rsidRPr="0080176B" w:rsidRDefault="00CA1E66" w:rsidP="00CA1E6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0176B">
        <w:rPr>
          <w:rFonts w:ascii="Tahoma" w:hAnsi="Tahoma" w:cs="Tahoma"/>
          <w:sz w:val="18"/>
          <w:szCs w:val="18"/>
        </w:rPr>
        <w:t>Łączna maksymalna wysokość naliczonych kar umownych nie może być wyższa niż 10 % wartości brutto umowy.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8826FD" w:rsidRDefault="008826FD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E3B78" w:rsidRPr="00BE76C5" w:rsidRDefault="002E3B78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§ </w:t>
      </w:r>
      <w:r w:rsidR="005F002A">
        <w:rPr>
          <w:rFonts w:ascii="Tahoma" w:hAnsi="Tahoma" w:cs="Tahoma"/>
          <w:b/>
          <w:bCs/>
          <w:color w:val="000000"/>
          <w:sz w:val="18"/>
          <w:szCs w:val="18"/>
        </w:rPr>
        <w:t>8</w:t>
      </w:r>
    </w:p>
    <w:p w:rsidR="002E3B78" w:rsidRPr="00BE76C5" w:rsidRDefault="002E3B78" w:rsidP="002E3B78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ROZWIĄZANIE I ODSTĄPIENIE OD UMOWY</w:t>
      </w:r>
    </w:p>
    <w:p w:rsidR="002E3B78" w:rsidRPr="00BE76C5" w:rsidRDefault="002E3B78" w:rsidP="002E3B78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80176B">
        <w:rPr>
          <w:rFonts w:ascii="Tahoma" w:hAnsi="Tahoma" w:cs="Tahoma"/>
          <w:sz w:val="18"/>
          <w:szCs w:val="18"/>
        </w:rPr>
        <w:t xml:space="preserve">Zamawiającemu przysługuje prawo </w:t>
      </w:r>
      <w:r w:rsidR="00F07387" w:rsidRPr="0080176B">
        <w:rPr>
          <w:rFonts w:ascii="Tahoma" w:hAnsi="Tahoma" w:cs="Tahoma"/>
          <w:sz w:val="18"/>
          <w:szCs w:val="18"/>
        </w:rPr>
        <w:t>wypowiedzenia</w:t>
      </w:r>
      <w:r w:rsidRPr="0080176B">
        <w:rPr>
          <w:rFonts w:ascii="Tahoma" w:hAnsi="Tahoma" w:cs="Tahoma"/>
          <w:sz w:val="18"/>
          <w:szCs w:val="18"/>
        </w:rPr>
        <w:t xml:space="preserve"> umowy </w:t>
      </w:r>
      <w:r w:rsidR="00F07387" w:rsidRPr="0080176B">
        <w:rPr>
          <w:rFonts w:ascii="Tahoma" w:hAnsi="Tahoma" w:cs="Tahoma"/>
          <w:sz w:val="18"/>
          <w:szCs w:val="18"/>
        </w:rPr>
        <w:t xml:space="preserve">w całości lub w części </w:t>
      </w:r>
      <w:r w:rsidR="0080176B" w:rsidRPr="0080176B">
        <w:rPr>
          <w:rFonts w:ascii="Tahoma" w:hAnsi="Tahoma" w:cs="Tahoma"/>
          <w:sz w:val="18"/>
          <w:szCs w:val="18"/>
        </w:rPr>
        <w:t>ze skutkiem natychmiastowym</w:t>
      </w:r>
      <w:r w:rsidRPr="0080176B">
        <w:rPr>
          <w:rFonts w:ascii="Tahoma" w:hAnsi="Tahoma" w:cs="Tahoma"/>
          <w:sz w:val="18"/>
          <w:szCs w:val="18"/>
        </w:rPr>
        <w:t xml:space="preserve"> w przypadku</w:t>
      </w:r>
      <w:r w:rsidRPr="0080176B">
        <w:rPr>
          <w:rFonts w:ascii="Tahoma" w:hAnsi="Tahoma" w:cs="Tahoma"/>
          <w:color w:val="000000"/>
          <w:sz w:val="18"/>
          <w:szCs w:val="18"/>
        </w:rPr>
        <w:t>:</w:t>
      </w:r>
    </w:p>
    <w:p w:rsidR="002E3B78" w:rsidRPr="00BE76C5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ogłoszenia likwidacji lub rozwiązania firmy Wykonawcy lub wszczęcia postępowania egzekucyjnego przeciwko Wykonawcy, wydania nakazu zajęcia majątku Wykonawcy,</w:t>
      </w:r>
    </w:p>
    <w:p w:rsidR="002E3B78" w:rsidRPr="00BE76C5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:rsidR="002E3B78" w:rsidRPr="00BE76C5" w:rsidRDefault="002E3B78" w:rsidP="002E3B78">
      <w:pPr>
        <w:numPr>
          <w:ilvl w:val="0"/>
          <w:numId w:val="14"/>
        </w:numPr>
        <w:tabs>
          <w:tab w:val="clear" w:pos="360"/>
        </w:tabs>
        <w:ind w:left="567" w:hanging="283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niewykonywania (czyli wówczas, gdy Wykonawca nie spełnił umówionego świadczenia) 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</w:t>
      </w:r>
    </w:p>
    <w:p w:rsidR="002E3B78" w:rsidRPr="005F002A" w:rsidRDefault="002E3B78" w:rsidP="002E3B78">
      <w:pPr>
        <w:widowControl w:val="0"/>
        <w:numPr>
          <w:ilvl w:val="0"/>
          <w:numId w:val="14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 przypadku trzykro</w:t>
      </w:r>
      <w:r w:rsidR="008826FD">
        <w:rPr>
          <w:rFonts w:ascii="Tahoma" w:hAnsi="Tahoma" w:cs="Tahoma"/>
          <w:sz w:val="18"/>
          <w:szCs w:val="18"/>
        </w:rPr>
        <w:t>tnej uzasadnionej reklamacji tej</w:t>
      </w:r>
      <w:r w:rsidRPr="00BE76C5">
        <w:rPr>
          <w:rFonts w:ascii="Tahoma" w:hAnsi="Tahoma" w:cs="Tahoma"/>
          <w:sz w:val="18"/>
          <w:szCs w:val="18"/>
        </w:rPr>
        <w:t xml:space="preserve"> </w:t>
      </w:r>
      <w:r w:rsidR="008826FD">
        <w:rPr>
          <w:rFonts w:ascii="Tahoma" w:hAnsi="Tahoma" w:cs="Tahoma"/>
          <w:sz w:val="18"/>
          <w:szCs w:val="18"/>
        </w:rPr>
        <w:t>samej</w:t>
      </w:r>
      <w:r w:rsidRPr="005F002A">
        <w:rPr>
          <w:rFonts w:ascii="Tahoma" w:hAnsi="Tahoma" w:cs="Tahoma"/>
          <w:sz w:val="18"/>
          <w:szCs w:val="18"/>
        </w:rPr>
        <w:t xml:space="preserve"> </w:t>
      </w:r>
      <w:r w:rsidR="008826FD">
        <w:rPr>
          <w:rFonts w:ascii="Tahoma" w:hAnsi="Tahoma" w:cs="Tahoma"/>
          <w:sz w:val="18"/>
          <w:szCs w:val="18"/>
        </w:rPr>
        <w:t>pozycji asortymentowej</w:t>
      </w:r>
      <w:r w:rsidRPr="005F002A">
        <w:rPr>
          <w:rFonts w:ascii="Tahoma" w:hAnsi="Tahoma" w:cs="Tahoma"/>
          <w:sz w:val="18"/>
          <w:szCs w:val="18"/>
        </w:rPr>
        <w:t>,</w:t>
      </w:r>
    </w:p>
    <w:p w:rsidR="002E3B78" w:rsidRPr="005F002A" w:rsidRDefault="002E3B78" w:rsidP="002E3B78">
      <w:pPr>
        <w:pStyle w:val="Akapitzlist"/>
        <w:numPr>
          <w:ilvl w:val="0"/>
          <w:numId w:val="14"/>
        </w:numPr>
        <w:tabs>
          <w:tab w:val="clear" w:pos="360"/>
        </w:tabs>
        <w:ind w:left="567" w:hanging="283"/>
        <w:rPr>
          <w:rFonts w:ascii="Tahoma" w:hAnsi="Tahoma" w:cs="Tahoma"/>
          <w:sz w:val="18"/>
          <w:szCs w:val="18"/>
        </w:rPr>
      </w:pPr>
      <w:r w:rsidRPr="005F002A">
        <w:rPr>
          <w:rFonts w:ascii="Tahoma" w:hAnsi="Tahoma" w:cs="Tahoma"/>
          <w:sz w:val="18"/>
          <w:szCs w:val="18"/>
        </w:rPr>
        <w:t>w przypadku trzykrotnego skorzysta</w:t>
      </w:r>
      <w:r w:rsidR="008826FD">
        <w:rPr>
          <w:rFonts w:ascii="Tahoma" w:hAnsi="Tahoma" w:cs="Tahoma"/>
          <w:sz w:val="18"/>
          <w:szCs w:val="18"/>
        </w:rPr>
        <w:t>nia z prawa, o którym mowa w § 4</w:t>
      </w:r>
      <w:r w:rsidRPr="005F002A">
        <w:rPr>
          <w:rFonts w:ascii="Tahoma" w:hAnsi="Tahoma" w:cs="Tahoma"/>
          <w:sz w:val="18"/>
          <w:szCs w:val="18"/>
        </w:rPr>
        <w:t xml:space="preserve"> ust. 5 umowy.</w:t>
      </w:r>
    </w:p>
    <w:p w:rsidR="002E3B78" w:rsidRPr="00BE76C5" w:rsidRDefault="002E3B78" w:rsidP="002E3B78">
      <w:pPr>
        <w:numPr>
          <w:ilvl w:val="0"/>
          <w:numId w:val="19"/>
        </w:numPr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5F002A">
        <w:rPr>
          <w:rFonts w:ascii="Tahoma" w:hAnsi="Tahoma" w:cs="Tahoma"/>
          <w:sz w:val="18"/>
          <w:szCs w:val="18"/>
        </w:rPr>
        <w:t xml:space="preserve">Zamawiającemu służy prawo </w:t>
      </w:r>
      <w:r w:rsidRPr="005F002A">
        <w:rPr>
          <w:rFonts w:ascii="Tahoma" w:hAnsi="Tahoma" w:cs="Tahoma"/>
          <w:color w:val="000000"/>
          <w:sz w:val="18"/>
          <w:szCs w:val="18"/>
        </w:rPr>
        <w:t xml:space="preserve">wypowiedzenia umowy </w:t>
      </w:r>
      <w:r w:rsidRPr="005F002A">
        <w:rPr>
          <w:rFonts w:ascii="Tahoma" w:hAnsi="Tahoma" w:cs="Tahoma"/>
          <w:sz w:val="18"/>
          <w:szCs w:val="18"/>
        </w:rPr>
        <w:t>o ile</w:t>
      </w:r>
      <w:r w:rsidRPr="00BE76C5">
        <w:rPr>
          <w:rFonts w:ascii="Tahoma" w:hAnsi="Tahoma" w:cs="Tahoma"/>
          <w:sz w:val="18"/>
          <w:szCs w:val="18"/>
        </w:rPr>
        <w:t xml:space="preserve"> Wykonawca narusza postanowienia umowy</w:t>
      </w:r>
      <w:r w:rsidR="00A95AA0">
        <w:rPr>
          <w:rFonts w:ascii="Tahoma" w:hAnsi="Tahoma" w:cs="Tahoma"/>
          <w:sz w:val="18"/>
          <w:szCs w:val="18"/>
        </w:rPr>
        <w:t>,</w:t>
      </w:r>
      <w:r w:rsidRPr="00BE76C5">
        <w:rPr>
          <w:rFonts w:ascii="Tahoma" w:hAnsi="Tahoma" w:cs="Tahoma"/>
          <w:sz w:val="18"/>
          <w:szCs w:val="18"/>
        </w:rPr>
        <w:t xml:space="preserve"> w </w:t>
      </w:r>
      <w:r w:rsidR="008826FD">
        <w:rPr>
          <w:rFonts w:ascii="Tahoma" w:hAnsi="Tahoma" w:cs="Tahoma"/>
          <w:sz w:val="18"/>
          <w:szCs w:val="18"/>
        </w:rPr>
        <w:t>sytuacjach innych niż opisane</w:t>
      </w:r>
      <w:r w:rsidR="00A95AA0">
        <w:rPr>
          <w:rFonts w:ascii="Tahoma" w:hAnsi="Tahoma" w:cs="Tahoma"/>
          <w:sz w:val="18"/>
          <w:szCs w:val="18"/>
        </w:rPr>
        <w:t xml:space="preserve"> w ust. 1 powyżej,</w:t>
      </w:r>
      <w:r w:rsidR="008826FD">
        <w:rPr>
          <w:rFonts w:ascii="Tahoma" w:hAnsi="Tahoma" w:cs="Tahoma"/>
          <w:sz w:val="18"/>
          <w:szCs w:val="18"/>
        </w:rPr>
        <w:t xml:space="preserve"> </w:t>
      </w:r>
      <w:r w:rsidRPr="00BE76C5">
        <w:rPr>
          <w:rFonts w:ascii="Tahoma" w:hAnsi="Tahoma" w:cs="Tahoma"/>
          <w:sz w:val="18"/>
          <w:szCs w:val="18"/>
        </w:rPr>
        <w:t xml:space="preserve">sposób rażący lub uporczywy. Zamawiający – w przypadku realizacji wyżej wskazanego prawa 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wypowiedzenia umowy dokonuje tej czynności </w:t>
      </w:r>
      <w:r w:rsidRPr="00BE76C5">
        <w:rPr>
          <w:rFonts w:ascii="Tahoma" w:hAnsi="Tahoma" w:cs="Tahoma"/>
          <w:sz w:val="18"/>
          <w:szCs w:val="18"/>
        </w:rPr>
        <w:t>za jednotygodniowym uprzedzeniem w formie pisemnej pod rygorem nieważności, wskazują</w:t>
      </w:r>
      <w:r w:rsidR="00126E23">
        <w:rPr>
          <w:rFonts w:ascii="Tahoma" w:hAnsi="Tahoma" w:cs="Tahoma"/>
          <w:sz w:val="18"/>
          <w:szCs w:val="18"/>
        </w:rPr>
        <w:t xml:space="preserve">c w nim podstawę wypowiedzenia </w:t>
      </w:r>
      <w:r w:rsidRPr="00BE76C5">
        <w:rPr>
          <w:rFonts w:ascii="Tahoma" w:hAnsi="Tahoma" w:cs="Tahoma"/>
          <w:sz w:val="18"/>
          <w:szCs w:val="18"/>
        </w:rPr>
        <w:t xml:space="preserve">Umowy oraz uzasadniające je okoliczności faktyczne. </w:t>
      </w:r>
      <w:r w:rsidRPr="00BE76C5">
        <w:rPr>
          <w:rFonts w:ascii="Tahoma" w:hAnsi="Tahoma" w:cs="Tahoma"/>
          <w:b/>
          <w:sz w:val="18"/>
          <w:szCs w:val="18"/>
        </w:rPr>
        <w:t>Przed złożeniem oświadczenia woli o wypowiedzeniu umowy Zamawiający wezwie Wykonawcę do przywrócenia stanu zgodnego z umową.</w:t>
      </w:r>
      <w:r w:rsidRPr="00BE76C5">
        <w:rPr>
          <w:rFonts w:ascii="Tahoma" w:hAnsi="Tahoma" w:cs="Tahoma"/>
          <w:sz w:val="18"/>
          <w:szCs w:val="18"/>
        </w:rPr>
        <w:t xml:space="preserve"> W sytuacji uporczywego naruszania postanowień umowy, przed złożeniem oświadczenia woli o </w:t>
      </w:r>
      <w:r w:rsidRPr="00BE76C5">
        <w:rPr>
          <w:rFonts w:ascii="Tahoma" w:hAnsi="Tahoma" w:cs="Tahoma"/>
          <w:color w:val="000000"/>
          <w:sz w:val="18"/>
          <w:szCs w:val="18"/>
        </w:rPr>
        <w:t>wypowiedzeniu umowy</w:t>
      </w:r>
      <w:r w:rsidRPr="00BE76C5">
        <w:rPr>
          <w:rFonts w:ascii="Tahoma" w:hAnsi="Tahoma" w:cs="Tahoma"/>
          <w:sz w:val="18"/>
          <w:szCs w:val="18"/>
        </w:rPr>
        <w:t>, Zamawiający wezwie Wykonawcę do przywrócenia stanu zgodnego z umową.</w:t>
      </w:r>
    </w:p>
    <w:p w:rsidR="00CA1E66" w:rsidRDefault="00126E23" w:rsidP="00CA1E66">
      <w:pPr>
        <w:widowControl w:val="0"/>
        <w:numPr>
          <w:ilvl w:val="0"/>
          <w:numId w:val="1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Wypowiedzenie </w:t>
      </w:r>
      <w:r w:rsidR="002E3B78" w:rsidRPr="00BE76C5">
        <w:rPr>
          <w:rFonts w:ascii="Tahoma" w:hAnsi="Tahoma" w:cs="Tahoma"/>
          <w:sz w:val="18"/>
          <w:szCs w:val="18"/>
        </w:rPr>
        <w:t xml:space="preserve">umowy </w:t>
      </w:r>
      <w:r w:rsidR="00A95AA0" w:rsidRPr="00A95AA0">
        <w:rPr>
          <w:rFonts w:ascii="Tahoma" w:hAnsi="Tahoma" w:cs="Tahoma"/>
          <w:sz w:val="18"/>
          <w:szCs w:val="18"/>
        </w:rPr>
        <w:t xml:space="preserve">ze skutkiem natychmiastowym </w:t>
      </w:r>
      <w:r w:rsidR="002E3B78" w:rsidRPr="00BE76C5">
        <w:rPr>
          <w:rFonts w:ascii="Tahoma" w:hAnsi="Tahoma" w:cs="Tahoma"/>
          <w:sz w:val="18"/>
          <w:szCs w:val="18"/>
        </w:rPr>
        <w:t xml:space="preserve">nastąpi w formie pisemnej pod rygorem nieważności takiego oświadczenia i powinno zawierać odpowiednie uzasadnienie. </w:t>
      </w:r>
    </w:p>
    <w:p w:rsidR="00CA1E66" w:rsidRPr="00A4216B" w:rsidRDefault="00CA1E66" w:rsidP="00CA1E66">
      <w:pPr>
        <w:widowControl w:val="0"/>
        <w:numPr>
          <w:ilvl w:val="0"/>
          <w:numId w:val="19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Zamawiający może odstąpić od umowy:</w:t>
      </w:r>
    </w:p>
    <w:p w:rsidR="00CA1E66" w:rsidRPr="00A4216B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CA1E66" w:rsidRPr="00A4216B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2) jeżeli zachodzi co najmniej jedna z następujących okoliczności:</w:t>
      </w:r>
    </w:p>
    <w:p w:rsidR="00CA1E66" w:rsidRPr="00A4216B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a) dokonano zmiany umowy z naruszeniem art. 454 i art. 455</w:t>
      </w:r>
      <w:r w:rsidR="006D6C8E" w:rsidRPr="00A4216B">
        <w:rPr>
          <w:rFonts w:ascii="Tahoma" w:hAnsi="Tahoma" w:cs="Tahoma"/>
          <w:sz w:val="18"/>
          <w:szCs w:val="18"/>
        </w:rPr>
        <w:t xml:space="preserve"> UPZP</w:t>
      </w:r>
      <w:r w:rsidR="00262BAE" w:rsidRPr="00A4216B">
        <w:rPr>
          <w:rFonts w:ascii="Tahoma" w:hAnsi="Tahoma" w:cs="Tahoma"/>
          <w:sz w:val="18"/>
          <w:szCs w:val="18"/>
        </w:rPr>
        <w:t>. Zamawiający w tej okoliczności odstępuje od umowy w części, której zmiana dotyczy.</w:t>
      </w:r>
    </w:p>
    <w:p w:rsidR="00CA1E66" w:rsidRPr="00A4216B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b) wykonawca w chwili zawarcia umowy podlegał wykluczeniu na podstawie art. 108</w:t>
      </w:r>
      <w:r w:rsidR="006D6C8E" w:rsidRPr="00A4216B">
        <w:rPr>
          <w:rFonts w:ascii="Tahoma" w:hAnsi="Tahoma" w:cs="Tahoma"/>
          <w:sz w:val="18"/>
          <w:szCs w:val="18"/>
        </w:rPr>
        <w:t xml:space="preserve"> UPZP</w:t>
      </w:r>
      <w:r w:rsidRPr="00A4216B">
        <w:rPr>
          <w:rFonts w:ascii="Tahoma" w:hAnsi="Tahoma" w:cs="Tahoma"/>
          <w:sz w:val="18"/>
          <w:szCs w:val="18"/>
        </w:rPr>
        <w:t>,</w:t>
      </w:r>
    </w:p>
    <w:p w:rsidR="00CA1E66" w:rsidRPr="00A4216B" w:rsidRDefault="00CA1E66" w:rsidP="00CA1E66">
      <w:pPr>
        <w:pStyle w:val="NormalTable1"/>
        <w:widowControl w:val="0"/>
        <w:spacing w:line="276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CA1E66" w:rsidRPr="00C5570C" w:rsidRDefault="00CA1E66" w:rsidP="00CA1E66">
      <w:pPr>
        <w:pStyle w:val="NormalTable1"/>
        <w:widowControl w:val="0"/>
        <w:numPr>
          <w:ilvl w:val="0"/>
          <w:numId w:val="34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4216B">
        <w:rPr>
          <w:rFonts w:ascii="Tahoma" w:hAnsi="Tahoma" w:cs="Tahoma"/>
          <w:sz w:val="18"/>
          <w:szCs w:val="18"/>
        </w:rPr>
        <w:t xml:space="preserve">W przypadkach, o których mowa w ust. </w:t>
      </w:r>
      <w:r w:rsidR="00262BAE" w:rsidRPr="00A4216B">
        <w:rPr>
          <w:rFonts w:ascii="Tahoma" w:hAnsi="Tahoma" w:cs="Tahoma"/>
          <w:sz w:val="18"/>
          <w:szCs w:val="18"/>
        </w:rPr>
        <w:t xml:space="preserve">5 pkt 1) </w:t>
      </w:r>
      <w:r w:rsidRPr="00A4216B">
        <w:rPr>
          <w:rFonts w:ascii="Tahoma" w:hAnsi="Tahoma" w:cs="Tahoma"/>
          <w:sz w:val="18"/>
          <w:szCs w:val="18"/>
        </w:rPr>
        <w:t>niniejszego paragrafu, Wykonawca może</w:t>
      </w:r>
      <w:r w:rsidRPr="00C5570C">
        <w:rPr>
          <w:rFonts w:ascii="Tahoma" w:hAnsi="Tahoma" w:cs="Tahoma"/>
          <w:sz w:val="18"/>
          <w:szCs w:val="18"/>
        </w:rPr>
        <w:t xml:space="preserve"> żądać wyłącznie wynagrodzenia należnego z tytułu wykonania części umowy.</w:t>
      </w:r>
    </w:p>
    <w:p w:rsidR="00CA1E66" w:rsidRPr="00CA1E66" w:rsidRDefault="002E3B78" w:rsidP="00CA1E66">
      <w:pPr>
        <w:widowControl w:val="0"/>
        <w:numPr>
          <w:ilvl w:val="0"/>
          <w:numId w:val="3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84477">
        <w:rPr>
          <w:rFonts w:ascii="Tahoma" w:hAnsi="Tahoma" w:cs="Tahoma"/>
          <w:bCs/>
          <w:iCs/>
          <w:sz w:val="18"/>
          <w:szCs w:val="18"/>
        </w:rPr>
        <w:t xml:space="preserve">W przypadku </w:t>
      </w:r>
      <w:r w:rsidRPr="00884477">
        <w:rPr>
          <w:rFonts w:ascii="Tahoma" w:hAnsi="Tahoma" w:cs="Tahoma"/>
          <w:sz w:val="18"/>
          <w:szCs w:val="18"/>
        </w:rPr>
        <w:t>wydłużenia terminu o którym mo</w:t>
      </w:r>
      <w:r w:rsidRPr="005F002A">
        <w:rPr>
          <w:rFonts w:ascii="Tahoma" w:hAnsi="Tahoma" w:cs="Tahoma"/>
          <w:sz w:val="18"/>
          <w:szCs w:val="18"/>
        </w:rPr>
        <w:t xml:space="preserve">wa </w:t>
      </w:r>
      <w:r w:rsidRPr="005F002A">
        <w:rPr>
          <w:rFonts w:ascii="Tahoma" w:hAnsi="Tahoma" w:cs="Tahoma"/>
          <w:bCs/>
          <w:iCs/>
          <w:sz w:val="18"/>
          <w:szCs w:val="18"/>
        </w:rPr>
        <w:t xml:space="preserve">w </w:t>
      </w:r>
      <w:r w:rsidRPr="005F002A">
        <w:rPr>
          <w:rFonts w:ascii="Tahoma" w:hAnsi="Tahoma" w:cs="Tahoma"/>
          <w:bCs/>
          <w:color w:val="000000"/>
          <w:sz w:val="18"/>
          <w:szCs w:val="18"/>
        </w:rPr>
        <w:t>§</w:t>
      </w:r>
      <w:r w:rsidR="005F002A" w:rsidRPr="005F002A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5F002A">
        <w:rPr>
          <w:rFonts w:ascii="Tahoma" w:hAnsi="Tahoma" w:cs="Tahoma"/>
          <w:bCs/>
          <w:color w:val="000000"/>
          <w:sz w:val="18"/>
          <w:szCs w:val="18"/>
        </w:rPr>
        <w:t xml:space="preserve">6 ust. 8, 9 i 10 umowy </w:t>
      </w:r>
      <w:r w:rsidRPr="005F002A">
        <w:rPr>
          <w:rFonts w:ascii="Tahoma" w:hAnsi="Tahoma" w:cs="Tahoma"/>
          <w:bCs/>
          <w:iCs/>
          <w:sz w:val="18"/>
          <w:szCs w:val="18"/>
        </w:rPr>
        <w:t>Zamawiający</w:t>
      </w:r>
      <w:r w:rsidRPr="00884477">
        <w:rPr>
          <w:rFonts w:ascii="Tahoma" w:hAnsi="Tahoma" w:cs="Tahoma"/>
          <w:bCs/>
          <w:iCs/>
          <w:sz w:val="18"/>
          <w:szCs w:val="18"/>
        </w:rPr>
        <w:t xml:space="preserve"> zastrzega sobie prawo do </w:t>
      </w:r>
      <w:r w:rsidR="00126E23">
        <w:rPr>
          <w:rFonts w:ascii="Tahoma" w:hAnsi="Tahoma" w:cs="Tahoma"/>
          <w:bCs/>
          <w:iCs/>
          <w:sz w:val="18"/>
          <w:szCs w:val="18"/>
        </w:rPr>
        <w:t>wypowiedzenia</w:t>
      </w:r>
      <w:r w:rsidRPr="00884477">
        <w:rPr>
          <w:rFonts w:ascii="Tahoma" w:hAnsi="Tahoma" w:cs="Tahoma"/>
          <w:bCs/>
          <w:iCs/>
          <w:sz w:val="18"/>
          <w:szCs w:val="18"/>
        </w:rPr>
        <w:t xml:space="preserve"> umowy za 14 dniowym wypowiedzeniem, przy czym wypowiedzenie nie może być złożone wcześniej niż po upływie 12 miesięcy liczonych od dnia rozpoczęcia obowiązywania umowy.</w:t>
      </w:r>
    </w:p>
    <w:p w:rsidR="00CA1E66" w:rsidRPr="00CA1E66" w:rsidRDefault="00CA1E66" w:rsidP="00CA1E66">
      <w:pPr>
        <w:widowControl w:val="0"/>
        <w:numPr>
          <w:ilvl w:val="0"/>
          <w:numId w:val="3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A1E66">
        <w:rPr>
          <w:rFonts w:ascii="Tahoma" w:hAnsi="Tahoma" w:cs="Tahoma"/>
          <w:sz w:val="18"/>
          <w:szCs w:val="18"/>
        </w:rPr>
        <w:t xml:space="preserve">Wykonawcy przysługuje prawo </w:t>
      </w:r>
      <w:r w:rsidR="00A95AA0">
        <w:rPr>
          <w:rFonts w:ascii="Tahoma" w:hAnsi="Tahoma" w:cs="Tahoma"/>
          <w:sz w:val="18"/>
          <w:szCs w:val="18"/>
        </w:rPr>
        <w:t>wypowiedzenia</w:t>
      </w:r>
      <w:r w:rsidRPr="00CA1E66">
        <w:rPr>
          <w:rFonts w:ascii="Tahoma" w:hAnsi="Tahoma" w:cs="Tahoma"/>
          <w:sz w:val="18"/>
          <w:szCs w:val="18"/>
        </w:rPr>
        <w:t xml:space="preserve"> umowy za uprzednim 2-miesięcznym okresem wypowiedzenia w razie zaistnienia istotnych uzasadnionych okoliczności, na które Wykonawca nie miał wpływu w dniu składania oferty. Wypowiedzenie powinno być dokonane na piśmie z uzasadnieniem przyczyny wypowiedzenia umowy. </w:t>
      </w:r>
    </w:p>
    <w:p w:rsidR="00884477" w:rsidRPr="00884477" w:rsidRDefault="00884477" w:rsidP="00CA1E66">
      <w:pPr>
        <w:widowControl w:val="0"/>
        <w:numPr>
          <w:ilvl w:val="0"/>
          <w:numId w:val="36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84477">
        <w:rPr>
          <w:rFonts w:ascii="Tahoma" w:hAnsi="Tahoma" w:cs="Tahoma"/>
          <w:color w:val="000000"/>
          <w:sz w:val="18"/>
          <w:szCs w:val="18"/>
        </w:rPr>
        <w:t xml:space="preserve">Wykonawcę oraz Zamawiającego obciążają obowiązki szczegółowe - w terminie 7 dni od daty </w:t>
      </w:r>
      <w:r w:rsidR="00A95AA0">
        <w:rPr>
          <w:rFonts w:ascii="Tahoma" w:hAnsi="Tahoma" w:cs="Tahoma"/>
          <w:color w:val="000000"/>
          <w:sz w:val="18"/>
          <w:szCs w:val="18"/>
        </w:rPr>
        <w:t>wypowiedzenia</w:t>
      </w:r>
      <w:r w:rsidRPr="00884477">
        <w:rPr>
          <w:rFonts w:ascii="Tahoma" w:hAnsi="Tahoma" w:cs="Tahoma"/>
          <w:color w:val="000000"/>
          <w:sz w:val="18"/>
          <w:szCs w:val="18"/>
        </w:rPr>
        <w:t xml:space="preserve"> lub odstąpienia od umowy, bądź jej części Wykonawca przy udziale Zamawiającego sporządzi szczegółowy protokół inwentaryzacji, stwierdzający stan realizacji przedmiotu umowy na dzień rozwiązania lub na dzień odstąpienia.</w:t>
      </w:r>
    </w:p>
    <w:p w:rsidR="002E3B78" w:rsidRPr="00BE76C5" w:rsidRDefault="002E3B78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541677" w:rsidRPr="00BE76C5" w:rsidRDefault="002E3B78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>§ 9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BE76C5">
        <w:rPr>
          <w:rFonts w:ascii="Tahoma" w:hAnsi="Tahoma" w:cs="Tahoma"/>
          <w:b/>
          <w:bCs/>
          <w:sz w:val="18"/>
          <w:szCs w:val="18"/>
        </w:rPr>
        <w:t>POSTANOWIENIA KOŃCOWE</w:t>
      </w:r>
    </w:p>
    <w:p w:rsidR="00541677" w:rsidRPr="00BE76C5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Wszelkie zmiany niniej</w:t>
      </w:r>
      <w:r w:rsidR="00A630AC" w:rsidRPr="00BE76C5">
        <w:rPr>
          <w:rFonts w:ascii="Tahoma" w:hAnsi="Tahoma" w:cs="Tahoma"/>
          <w:color w:val="000000"/>
          <w:sz w:val="18"/>
          <w:szCs w:val="18"/>
        </w:rPr>
        <w:t>szej umowy wymagają każdorazowo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formy pisemnego</w:t>
      </w:r>
      <w:r w:rsidR="00A630AC" w:rsidRPr="00BE76C5">
        <w:rPr>
          <w:rFonts w:ascii="Tahoma" w:hAnsi="Tahoma" w:cs="Tahoma"/>
          <w:color w:val="000000"/>
          <w:sz w:val="18"/>
          <w:szCs w:val="18"/>
        </w:rPr>
        <w:t xml:space="preserve"> aneksu pod rygorem nieważności</w:t>
      </w:r>
      <w:r w:rsidR="00A630AC" w:rsidRPr="000741F3">
        <w:rPr>
          <w:rFonts w:ascii="Tahoma" w:hAnsi="Tahoma" w:cs="Tahoma"/>
          <w:sz w:val="18"/>
          <w:szCs w:val="18"/>
        </w:rPr>
        <w:t xml:space="preserve">, </w:t>
      </w:r>
      <w:r w:rsidR="00A630AC" w:rsidRPr="000741F3">
        <w:rPr>
          <w:rFonts w:ascii="Tahoma" w:eastAsia="ArialMT" w:hAnsi="Tahoma" w:cs="Tahoma"/>
          <w:bCs/>
          <w:sz w:val="18"/>
          <w:szCs w:val="18"/>
          <w:lang w:eastAsia="en-US"/>
        </w:rPr>
        <w:t>skutecznego po podpisaniu przez obie Strony umowy</w:t>
      </w:r>
      <w:r w:rsidR="00A630AC" w:rsidRPr="000741F3">
        <w:rPr>
          <w:rFonts w:ascii="Tahoma" w:eastAsia="ArialMT" w:hAnsi="Tahoma" w:cs="Tahoma"/>
          <w:sz w:val="18"/>
          <w:szCs w:val="18"/>
          <w:lang w:eastAsia="en-US"/>
        </w:rPr>
        <w:t xml:space="preserve">. </w:t>
      </w:r>
      <w:r w:rsidRPr="000741F3">
        <w:rPr>
          <w:rFonts w:ascii="Tahoma" w:hAnsi="Tahoma" w:cs="Tahoma"/>
          <w:sz w:val="18"/>
          <w:szCs w:val="18"/>
        </w:rPr>
        <w:t>Wyjątek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 stanowi stosowanie „prawa opcji”, o którym mowa </w:t>
      </w:r>
      <w:r w:rsidRPr="005F002A">
        <w:rPr>
          <w:rFonts w:ascii="Tahoma" w:hAnsi="Tahoma" w:cs="Tahoma"/>
          <w:color w:val="000000"/>
          <w:sz w:val="18"/>
          <w:szCs w:val="18"/>
        </w:rPr>
        <w:t>w § 2 ust. 4, 5 umowy.</w:t>
      </w:r>
    </w:p>
    <w:p w:rsidR="002E3B78" w:rsidRPr="00BE76C5" w:rsidRDefault="002E3B78" w:rsidP="002E3B78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Wszelkie spory wynikające z niniejszej umowy rozstrzygane będą na zasadach wzajemnych negocjacji przez wyznaczonych pełnomocników.</w:t>
      </w:r>
    </w:p>
    <w:p w:rsidR="00CA1E66" w:rsidRDefault="002E3B78" w:rsidP="00CA1E66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:rsidR="002E3B78" w:rsidRPr="00CA1E66" w:rsidRDefault="00A630AC" w:rsidP="002E3B78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A1E66">
        <w:rPr>
          <w:rFonts w:ascii="Tahoma" w:hAnsi="Tahoma" w:cs="Tahoma"/>
          <w:color w:val="000000"/>
          <w:sz w:val="18"/>
          <w:szCs w:val="18"/>
        </w:rPr>
        <w:t>W sprawach nie</w:t>
      </w:r>
      <w:r w:rsidR="002E3B78" w:rsidRPr="00CA1E66">
        <w:rPr>
          <w:rFonts w:ascii="Tahoma" w:hAnsi="Tahoma" w:cs="Tahoma"/>
          <w:color w:val="000000"/>
          <w:sz w:val="18"/>
          <w:szCs w:val="18"/>
        </w:rPr>
        <w:t xml:space="preserve">uregulowanych niniejszą umową mają zastosowanie </w:t>
      </w:r>
      <w:r w:rsidR="00CA1E66" w:rsidRPr="00CA1E66">
        <w:rPr>
          <w:rFonts w:ascii="Tahoma" w:hAnsi="Tahoma" w:cs="Tahoma"/>
          <w:color w:val="000000"/>
          <w:sz w:val="18"/>
          <w:szCs w:val="18"/>
        </w:rPr>
        <w:t xml:space="preserve">ustawy z dnia 23 kwietnia 1964r. – Kodeks Cywilny (tj. Dz.U. 2020 poz. 1740), ustawy z dnia 11 września 2019 roku – Prawo zamówień </w:t>
      </w:r>
      <w:r w:rsidR="00CA1E66" w:rsidRPr="00CA1E66">
        <w:rPr>
          <w:rFonts w:ascii="Tahoma" w:hAnsi="Tahoma" w:cs="Tahoma"/>
          <w:color w:val="000000"/>
          <w:sz w:val="18"/>
          <w:szCs w:val="18"/>
        </w:rPr>
        <w:lastRenderedPageBreak/>
        <w:t xml:space="preserve">publicznych  (t.j. Dz.U. 2019 r., poz. 2019 z </w:t>
      </w:r>
      <w:proofErr w:type="spellStart"/>
      <w:r w:rsidR="00CA1E66" w:rsidRPr="00CA1E66"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 w:rsidR="00CA1E66" w:rsidRPr="00CA1E66">
        <w:rPr>
          <w:rFonts w:ascii="Tahoma" w:hAnsi="Tahoma" w:cs="Tahoma"/>
          <w:color w:val="000000"/>
          <w:sz w:val="18"/>
          <w:szCs w:val="18"/>
        </w:rPr>
        <w:t>. zm.)</w:t>
      </w:r>
      <w:r w:rsidR="00CA1E6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2E3B78" w:rsidRPr="00CA1E66">
        <w:rPr>
          <w:rFonts w:ascii="Tahoma" w:hAnsi="Tahoma" w:cs="Tahoma"/>
          <w:color w:val="000000"/>
          <w:sz w:val="18"/>
          <w:szCs w:val="18"/>
        </w:rPr>
        <w:t>oraz innych znajdujących zastosowanie przepisów prawa powszechnego.</w:t>
      </w:r>
    </w:p>
    <w:p w:rsidR="00541677" w:rsidRPr="00BE76C5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Umowa została sporządzona w 2-ch jednobrzmiących egzemplarzach po je</w:t>
      </w:r>
      <w:r w:rsidR="002E3B78" w:rsidRPr="00BE76C5">
        <w:rPr>
          <w:rFonts w:ascii="Tahoma" w:hAnsi="Tahoma" w:cs="Tahoma"/>
          <w:color w:val="000000"/>
          <w:sz w:val="18"/>
          <w:szCs w:val="18"/>
        </w:rPr>
        <w:t>dnym egzemplarzu dla każdej ze S</w:t>
      </w:r>
      <w:r w:rsidRPr="00BE76C5">
        <w:rPr>
          <w:rFonts w:ascii="Tahoma" w:hAnsi="Tahoma" w:cs="Tahoma"/>
          <w:color w:val="000000"/>
          <w:sz w:val="18"/>
          <w:szCs w:val="18"/>
        </w:rPr>
        <w:t xml:space="preserve">tron. </w:t>
      </w:r>
    </w:p>
    <w:p w:rsidR="00A630AC" w:rsidRPr="00BE76C5" w:rsidRDefault="00A630AC" w:rsidP="00A630AC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Integralną częścią niniejszej umowy są następujące załączniki:</w:t>
      </w:r>
    </w:p>
    <w:p w:rsidR="00A630AC" w:rsidRPr="00BE76C5" w:rsidRDefault="00A630AC" w:rsidP="00A630AC">
      <w:pPr>
        <w:numPr>
          <w:ilvl w:val="0"/>
          <w:numId w:val="4"/>
        </w:numPr>
        <w:tabs>
          <w:tab w:val="clear" w:pos="540"/>
        </w:tabs>
        <w:ind w:left="567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Formularz Ofertowy - załącznik nr 1</w:t>
      </w:r>
    </w:p>
    <w:p w:rsidR="00A630AC" w:rsidRPr="00BE76C5" w:rsidRDefault="00A630AC" w:rsidP="00A630AC">
      <w:pPr>
        <w:numPr>
          <w:ilvl w:val="0"/>
          <w:numId w:val="4"/>
        </w:numPr>
        <w:tabs>
          <w:tab w:val="clear" w:pos="540"/>
        </w:tabs>
        <w:ind w:left="567" w:hanging="284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>Specyfikacja asortymentowo - cenowa - załącznik nr 2</w:t>
      </w:r>
    </w:p>
    <w:p w:rsidR="00541677" w:rsidRPr="00BE76C5" w:rsidRDefault="00541677" w:rsidP="0054167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BE76C5">
        <w:rPr>
          <w:rFonts w:ascii="Tahoma" w:hAnsi="Tahoma" w:cs="Tahoma"/>
          <w:color w:val="000000"/>
          <w:sz w:val="18"/>
          <w:szCs w:val="18"/>
        </w:rPr>
        <w:t xml:space="preserve">Umowa wchodzi w życie z dniem </w:t>
      </w:r>
      <w:r w:rsidRPr="00BE76C5">
        <w:rPr>
          <w:rFonts w:ascii="Tahoma" w:hAnsi="Tahoma" w:cs="Tahoma"/>
          <w:b/>
          <w:color w:val="000000"/>
          <w:sz w:val="18"/>
          <w:szCs w:val="18"/>
        </w:rPr>
        <w:t>zawarcia.</w:t>
      </w: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rPr>
          <w:rFonts w:ascii="Tahoma" w:hAnsi="Tahoma" w:cs="Tahoma"/>
          <w:color w:val="000000"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 xml:space="preserve">WYKONAWCA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</w:t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Pr="00BE76C5">
        <w:rPr>
          <w:rFonts w:ascii="Tahoma" w:hAnsi="Tahoma" w:cs="Tahoma"/>
          <w:b/>
          <w:bCs/>
          <w:color w:val="000000"/>
          <w:sz w:val="18"/>
          <w:szCs w:val="18"/>
        </w:rPr>
        <w:tab/>
        <w:t xml:space="preserve"> ZAMAWIAJĄCY</w:t>
      </w: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541677" w:rsidRPr="00BE76C5" w:rsidRDefault="00541677" w:rsidP="00541677">
      <w:pPr>
        <w:jc w:val="center"/>
        <w:rPr>
          <w:rFonts w:ascii="Tahoma" w:hAnsi="Tahoma" w:cs="Tahoma"/>
          <w:sz w:val="18"/>
          <w:szCs w:val="18"/>
        </w:rPr>
      </w:pPr>
    </w:p>
    <w:p w:rsidR="00541677" w:rsidRPr="00BE76C5" w:rsidRDefault="00541677" w:rsidP="00541677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5E3EFA" w:rsidRPr="00BE76C5" w:rsidRDefault="005E3EFA">
      <w:pPr>
        <w:rPr>
          <w:rFonts w:ascii="Tahoma" w:hAnsi="Tahoma" w:cs="Tahoma"/>
        </w:rPr>
      </w:pPr>
    </w:p>
    <w:sectPr w:rsidR="005E3EFA" w:rsidRPr="00BE76C5" w:rsidSect="00FC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612"/>
    <w:multiLevelType w:val="hybridMultilevel"/>
    <w:tmpl w:val="BF3AC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00EC"/>
    <w:multiLevelType w:val="multilevel"/>
    <w:tmpl w:val="21AAD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A93832"/>
    <w:multiLevelType w:val="hybridMultilevel"/>
    <w:tmpl w:val="3006E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123D4"/>
    <w:multiLevelType w:val="hybridMultilevel"/>
    <w:tmpl w:val="5E30B616"/>
    <w:lvl w:ilvl="0" w:tplc="EA00B7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3B99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F2A1C"/>
    <w:multiLevelType w:val="hybridMultilevel"/>
    <w:tmpl w:val="68F86F82"/>
    <w:lvl w:ilvl="0" w:tplc="63A0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D4EB4"/>
    <w:multiLevelType w:val="hybridMultilevel"/>
    <w:tmpl w:val="6D967D9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C35DB0"/>
    <w:multiLevelType w:val="hybridMultilevel"/>
    <w:tmpl w:val="24D423A2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6F3EC">
      <w:start w:val="3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210"/>
    <w:multiLevelType w:val="hybridMultilevel"/>
    <w:tmpl w:val="3048B24A"/>
    <w:lvl w:ilvl="0" w:tplc="377C1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BC4CE0"/>
    <w:multiLevelType w:val="hybridMultilevel"/>
    <w:tmpl w:val="CD78EEAC"/>
    <w:lvl w:ilvl="0" w:tplc="1DA46F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52845"/>
    <w:multiLevelType w:val="hybridMultilevel"/>
    <w:tmpl w:val="ECF8743E"/>
    <w:lvl w:ilvl="0" w:tplc="E338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6739F0"/>
    <w:multiLevelType w:val="hybridMultilevel"/>
    <w:tmpl w:val="FA0A0F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EC517C"/>
    <w:multiLevelType w:val="hybridMultilevel"/>
    <w:tmpl w:val="9DE260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9374305"/>
    <w:multiLevelType w:val="multilevel"/>
    <w:tmpl w:val="C4DEEF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07666C"/>
    <w:multiLevelType w:val="hybridMultilevel"/>
    <w:tmpl w:val="43B852BA"/>
    <w:lvl w:ilvl="0" w:tplc="34B8E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1576404"/>
    <w:multiLevelType w:val="multilevel"/>
    <w:tmpl w:val="21D0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6491673"/>
    <w:multiLevelType w:val="hybridMultilevel"/>
    <w:tmpl w:val="4F2EE7A8"/>
    <w:lvl w:ilvl="0" w:tplc="D944B23E">
      <w:start w:val="1"/>
      <w:numFmt w:val="bullet"/>
      <w:lvlText w:val="−"/>
      <w:lvlJc w:val="left"/>
      <w:pPr>
        <w:ind w:left="567" w:hanging="20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4CC0CAE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87EFE"/>
    <w:multiLevelType w:val="hybridMultilevel"/>
    <w:tmpl w:val="3BC41F04"/>
    <w:lvl w:ilvl="0" w:tplc="611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D37BEA"/>
    <w:multiLevelType w:val="hybridMultilevel"/>
    <w:tmpl w:val="051438D8"/>
    <w:lvl w:ilvl="0" w:tplc="94724E2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F0D2E"/>
    <w:multiLevelType w:val="hybridMultilevel"/>
    <w:tmpl w:val="6A12CB68"/>
    <w:lvl w:ilvl="0" w:tplc="1674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5ECE4F69"/>
    <w:multiLevelType w:val="hybridMultilevel"/>
    <w:tmpl w:val="7B2EFBD2"/>
    <w:lvl w:ilvl="0" w:tplc="6ACA5A62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52BB8"/>
    <w:multiLevelType w:val="hybridMultilevel"/>
    <w:tmpl w:val="FAE6F192"/>
    <w:lvl w:ilvl="0" w:tplc="486A5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12735"/>
    <w:multiLevelType w:val="hybridMultilevel"/>
    <w:tmpl w:val="9A92488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7317F"/>
    <w:multiLevelType w:val="hybridMultilevel"/>
    <w:tmpl w:val="749C05B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D5614"/>
    <w:multiLevelType w:val="hybridMultilevel"/>
    <w:tmpl w:val="BCDA7720"/>
    <w:lvl w:ilvl="0" w:tplc="6B70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DE5D45"/>
    <w:multiLevelType w:val="hybridMultilevel"/>
    <w:tmpl w:val="5F3E4E5C"/>
    <w:lvl w:ilvl="0" w:tplc="80F6F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004B9F"/>
    <w:multiLevelType w:val="hybridMultilevel"/>
    <w:tmpl w:val="8E4A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8750C"/>
    <w:multiLevelType w:val="multilevel"/>
    <w:tmpl w:val="1F3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29"/>
  </w:num>
  <w:num w:numId="5">
    <w:abstractNumId w:val="32"/>
  </w:num>
  <w:num w:numId="6">
    <w:abstractNumId w:val="31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26"/>
  </w:num>
  <w:num w:numId="17">
    <w:abstractNumId w:val="30"/>
  </w:num>
  <w:num w:numId="18">
    <w:abstractNumId w:val="6"/>
  </w:num>
  <w:num w:numId="19">
    <w:abstractNumId w:val="5"/>
  </w:num>
  <w:num w:numId="20">
    <w:abstractNumId w:val="15"/>
  </w:num>
  <w:num w:numId="21">
    <w:abstractNumId w:val="0"/>
  </w:num>
  <w:num w:numId="22">
    <w:abstractNumId w:val="27"/>
  </w:num>
  <w:num w:numId="23">
    <w:abstractNumId w:val="28"/>
  </w:num>
  <w:num w:numId="24">
    <w:abstractNumId w:val="8"/>
  </w:num>
  <w:num w:numId="25">
    <w:abstractNumId w:val="3"/>
  </w:num>
  <w:num w:numId="26">
    <w:abstractNumId w:val="9"/>
  </w:num>
  <w:num w:numId="27">
    <w:abstractNumId w:val="22"/>
  </w:num>
  <w:num w:numId="28">
    <w:abstractNumId w:val="11"/>
  </w:num>
  <w:num w:numId="29">
    <w:abstractNumId w:val="14"/>
  </w:num>
  <w:num w:numId="30">
    <w:abstractNumId w:val="17"/>
  </w:num>
  <w:num w:numId="31">
    <w:abstractNumId w:val="25"/>
  </w:num>
  <w:num w:numId="32">
    <w:abstractNumId w:val="24"/>
  </w:num>
  <w:num w:numId="33">
    <w:abstractNumId w:val="35"/>
  </w:num>
  <w:num w:numId="34">
    <w:abstractNumId w:val="1"/>
  </w:num>
  <w:num w:numId="35">
    <w:abstractNumId w:val="7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77"/>
    <w:rsid w:val="000741F3"/>
    <w:rsid w:val="00075FC2"/>
    <w:rsid w:val="00126E23"/>
    <w:rsid w:val="001B27FF"/>
    <w:rsid w:val="001C6B60"/>
    <w:rsid w:val="00254BC4"/>
    <w:rsid w:val="00262BAE"/>
    <w:rsid w:val="002D7F21"/>
    <w:rsid w:val="002E3B78"/>
    <w:rsid w:val="003E2D5E"/>
    <w:rsid w:val="00461369"/>
    <w:rsid w:val="00541677"/>
    <w:rsid w:val="005D3899"/>
    <w:rsid w:val="005E3EFA"/>
    <w:rsid w:val="005F002A"/>
    <w:rsid w:val="00674B3B"/>
    <w:rsid w:val="006B3CF7"/>
    <w:rsid w:val="006B78DD"/>
    <w:rsid w:val="006D6C8E"/>
    <w:rsid w:val="007D50C3"/>
    <w:rsid w:val="0080176B"/>
    <w:rsid w:val="008118EF"/>
    <w:rsid w:val="00840CD7"/>
    <w:rsid w:val="008826FD"/>
    <w:rsid w:val="00884477"/>
    <w:rsid w:val="00897CFE"/>
    <w:rsid w:val="008B6519"/>
    <w:rsid w:val="008F14E9"/>
    <w:rsid w:val="00A33D1F"/>
    <w:rsid w:val="00A4216B"/>
    <w:rsid w:val="00A630AC"/>
    <w:rsid w:val="00A95AA0"/>
    <w:rsid w:val="00AE54D4"/>
    <w:rsid w:val="00BC360B"/>
    <w:rsid w:val="00BE76C5"/>
    <w:rsid w:val="00CA1E66"/>
    <w:rsid w:val="00CD054B"/>
    <w:rsid w:val="00D239C3"/>
    <w:rsid w:val="00DE0974"/>
    <w:rsid w:val="00DE767A"/>
    <w:rsid w:val="00DE7AD8"/>
    <w:rsid w:val="00E53776"/>
    <w:rsid w:val="00E95C49"/>
    <w:rsid w:val="00F07387"/>
    <w:rsid w:val="00F41CBF"/>
    <w:rsid w:val="00FC1312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677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1677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41677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41677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41677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41677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41677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41677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41677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6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16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416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677"/>
    <w:rPr>
      <w:rFonts w:ascii="Times New Roman" w:eastAsia="Times New Roman" w:hAnsi="Times New Roman" w:cs="Times New Roman"/>
      <w:bCs/>
      <w:sz w:val="24"/>
      <w:szCs w:val="20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4167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41677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4167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41677"/>
    <w:rPr>
      <w:rFonts w:ascii="Times New Roman" w:eastAsia="Times New Roman" w:hAnsi="Times New Roman" w:cs="Times New Roman"/>
      <w:b/>
      <w:bCs/>
      <w:color w:val="000000"/>
      <w:sz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416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5416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41677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41677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customStyle="1" w:styleId="NormalTable1">
    <w:name w:val="Normal Table1"/>
    <w:qFormat/>
    <w:rsid w:val="005416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41677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41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4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4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4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7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1677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41677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41677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41677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41677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41677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41677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41677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41677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6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4167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416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677"/>
    <w:rPr>
      <w:rFonts w:ascii="Times New Roman" w:eastAsia="Times New Roman" w:hAnsi="Times New Roman" w:cs="Times New Roman"/>
      <w:bCs/>
      <w:sz w:val="24"/>
      <w:szCs w:val="20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4167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41677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4167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41677"/>
    <w:rPr>
      <w:rFonts w:ascii="Times New Roman" w:eastAsia="Times New Roman" w:hAnsi="Times New Roman" w:cs="Times New Roman"/>
      <w:b/>
      <w:bCs/>
      <w:color w:val="000000"/>
      <w:sz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416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54167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41677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41677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customStyle="1" w:styleId="NormalTable1">
    <w:name w:val="Normal Table1"/>
    <w:qFormat/>
    <w:rsid w:val="005416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41677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41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4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4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4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4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rzesik@zs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4612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2</cp:revision>
  <cp:lastPrinted>2021-02-03T11:42:00Z</cp:lastPrinted>
  <dcterms:created xsi:type="dcterms:W3CDTF">2021-02-03T11:43:00Z</dcterms:created>
  <dcterms:modified xsi:type="dcterms:W3CDTF">2021-02-03T11:43:00Z</dcterms:modified>
</cp:coreProperties>
</file>