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7964169D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>Chorzów</w:t>
      </w:r>
      <w:r w:rsidR="009A2A07">
        <w:rPr>
          <w:sz w:val="22"/>
          <w:szCs w:val="22"/>
        </w:rPr>
        <w:t>, 1</w:t>
      </w:r>
      <w:r w:rsidR="00B757AE">
        <w:rPr>
          <w:sz w:val="22"/>
          <w:szCs w:val="22"/>
        </w:rPr>
        <w:t>6</w:t>
      </w:r>
      <w:r w:rsidR="009A2A07">
        <w:rPr>
          <w:sz w:val="22"/>
          <w:szCs w:val="22"/>
        </w:rPr>
        <w:t>.02.2021 r.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13DF1B1" w14:textId="0551B6BE" w:rsidR="00B85990" w:rsidRDefault="73DC9D3B" w:rsidP="001C1A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672262">
        <w:rPr>
          <w:b/>
          <w:sz w:val="22"/>
          <w:szCs w:val="22"/>
        </w:rPr>
        <w:t>u</w:t>
      </w:r>
      <w:r w:rsidR="00672262" w:rsidRPr="002261F8">
        <w:rPr>
          <w:b/>
          <w:sz w:val="22"/>
          <w:szCs w:val="22"/>
        </w:rPr>
        <w:t>dzielanie</w:t>
      </w:r>
      <w:r w:rsidR="00D930D2">
        <w:rPr>
          <w:b/>
          <w:sz w:val="22"/>
          <w:szCs w:val="22"/>
        </w:rPr>
        <w:t xml:space="preserve"> pielęgniarskich</w:t>
      </w:r>
      <w:r w:rsidR="00672262" w:rsidRPr="002261F8">
        <w:rPr>
          <w:b/>
          <w:sz w:val="22"/>
          <w:szCs w:val="22"/>
        </w:rPr>
        <w:t xml:space="preserve"> świadczeń zdrowotnych </w:t>
      </w:r>
      <w:r w:rsidR="00672262">
        <w:rPr>
          <w:b/>
          <w:sz w:val="22"/>
          <w:szCs w:val="22"/>
        </w:rPr>
        <w:t xml:space="preserve">z zakresu opieki pielęgniarskiej </w:t>
      </w:r>
    </w:p>
    <w:p w14:paraId="057C7000" w14:textId="7A31A826" w:rsidR="00672262" w:rsidRPr="00B85990" w:rsidRDefault="00B85990" w:rsidP="00B8599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  <w:r w:rsidR="00672262">
        <w:rPr>
          <w:b/>
          <w:sz w:val="22"/>
          <w:szCs w:val="22"/>
        </w:rPr>
        <w:t xml:space="preserve"> Oddzia</w:t>
      </w:r>
      <w:r w:rsidR="00D930D2">
        <w:rPr>
          <w:b/>
          <w:sz w:val="22"/>
          <w:szCs w:val="22"/>
        </w:rPr>
        <w:t>łach Pediatrycznych</w:t>
      </w:r>
      <w:r w:rsidR="001C1AC8">
        <w:rPr>
          <w:b/>
          <w:sz w:val="22"/>
          <w:szCs w:val="22"/>
        </w:rPr>
        <w:t xml:space="preserve"> </w:t>
      </w:r>
      <w:r w:rsidR="00672262">
        <w:rPr>
          <w:b/>
          <w:sz w:val="22"/>
          <w:szCs w:val="22"/>
        </w:rPr>
        <w:t>w SP ZOZ Zespole Szpitali Miejskich w Chorzowie</w:t>
      </w:r>
    </w:p>
    <w:bookmarkEnd w:id="1"/>
    <w:p w14:paraId="1746D903" w14:textId="6D1AD852" w:rsidR="00440E04" w:rsidRPr="0015389F" w:rsidRDefault="00440E04" w:rsidP="00440E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sz w:val="22"/>
          <w:szCs w:val="22"/>
        </w:rPr>
        <w:t xml:space="preserve"> </w:t>
      </w:r>
    </w:p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2024F16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D930D2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D930D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40D25E" w14:textId="77777777" w:rsidR="005B39EC" w:rsidRPr="00FE634B" w:rsidRDefault="005B39EC" w:rsidP="005B39EC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Ustawy z dnia 15 kwietnia 2011 r. o działalności leczniczej (Dz. U. z 2015 r., poz. 618 t.j. z późn. zm.), 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późn.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35C0289" w14:textId="77777777" w:rsidR="005B39EC" w:rsidRDefault="005B39EC" w:rsidP="005B39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8" w:history="1">
        <w:r w:rsidRPr="00B403E3">
          <w:rPr>
            <w:rStyle w:val="Hipercze"/>
            <w:sz w:val="22"/>
            <w:szCs w:val="22"/>
          </w:rPr>
          <w:t>www.zsm.com.pl</w:t>
        </w:r>
      </w:hyperlink>
      <w:r>
        <w:rPr>
          <w:sz w:val="22"/>
          <w:szCs w:val="22"/>
        </w:rPr>
        <w:t xml:space="preserve">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FF5C01" w14:textId="78FBC263" w:rsidR="00440E04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 w:rsidR="00F17612">
        <w:rPr>
          <w:sz w:val="22"/>
          <w:szCs w:val="22"/>
        </w:rPr>
        <w:t>jest</w:t>
      </w:r>
      <w:r w:rsidR="006D7A8D" w:rsidRPr="0015389F">
        <w:rPr>
          <w:sz w:val="22"/>
          <w:szCs w:val="22"/>
        </w:rPr>
        <w:t xml:space="preserve"> udzielani</w:t>
      </w:r>
      <w:r w:rsidR="00F17612">
        <w:rPr>
          <w:sz w:val="22"/>
          <w:szCs w:val="22"/>
        </w:rPr>
        <w:t>e</w:t>
      </w:r>
      <w:r w:rsidR="006D7A8D" w:rsidRPr="0015389F">
        <w:rPr>
          <w:sz w:val="22"/>
          <w:szCs w:val="22"/>
        </w:rPr>
        <w:t xml:space="preserve"> świadczeń zdrowotnych z zakresu opieki pielęgniarskiej </w:t>
      </w:r>
      <w:r w:rsidR="00B85990">
        <w:rPr>
          <w:sz w:val="22"/>
          <w:szCs w:val="22"/>
        </w:rPr>
        <w:t>na Oddzia</w:t>
      </w:r>
      <w:r w:rsidR="00F17612">
        <w:rPr>
          <w:sz w:val="22"/>
          <w:szCs w:val="22"/>
        </w:rPr>
        <w:t>łach Pediatrycznych Z</w:t>
      </w:r>
      <w:r w:rsidR="00AD0931">
        <w:rPr>
          <w:sz w:val="22"/>
          <w:szCs w:val="22"/>
        </w:rPr>
        <w:t xml:space="preserve">espołu Szpitali Miejskich w Chorzowie </w:t>
      </w:r>
      <w:r w:rsidR="00F17612">
        <w:rPr>
          <w:sz w:val="22"/>
          <w:szCs w:val="22"/>
        </w:rPr>
        <w:t>tj.: Oddziale Niemowlęcym i Patologii Noworodka, Oddziale Pediatrycznym Dzieci Starszych, Oddziale Neurologiczno-Nefrologicznym dla Dzieci, Oddziale Hematologii i Onkologii Dziecięcej, Oddziale</w:t>
      </w:r>
      <w:r w:rsidR="00B85990">
        <w:rPr>
          <w:sz w:val="22"/>
          <w:szCs w:val="22"/>
        </w:rPr>
        <w:t xml:space="preserve"> </w:t>
      </w:r>
      <w:r w:rsidR="00672262">
        <w:rPr>
          <w:sz w:val="22"/>
          <w:szCs w:val="22"/>
        </w:rPr>
        <w:t>Otolaryngologii Dziecięcej</w:t>
      </w:r>
      <w:r w:rsidR="00F17612">
        <w:rPr>
          <w:sz w:val="22"/>
          <w:szCs w:val="22"/>
        </w:rPr>
        <w:t xml:space="preserve">, </w:t>
      </w:r>
      <w:r w:rsidR="00B85990">
        <w:rPr>
          <w:sz w:val="22"/>
          <w:szCs w:val="22"/>
        </w:rPr>
        <w:t>Oddziale Chirurgii z Ośrodkiem Chirurgii Małoinwazyjnej dla Dzieci</w:t>
      </w:r>
      <w:r w:rsidR="00F17612">
        <w:rPr>
          <w:sz w:val="22"/>
          <w:szCs w:val="22"/>
        </w:rPr>
        <w:t xml:space="preserve">, Oddziale Ortopedii i Traumatologii Narządu Ruchu dla Dzieci, Oddziale Okulistyki Dziecięcej, Oddziale Alergologii i Immunologii Dziecięcej. </w:t>
      </w:r>
      <w:r w:rsidRPr="0015389F">
        <w:rPr>
          <w:sz w:val="22"/>
          <w:szCs w:val="22"/>
        </w:rPr>
        <w:t>Realizacja świadczeń</w:t>
      </w:r>
      <w:r w:rsidR="00AD0931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 xml:space="preserve">zakresie </w:t>
      </w:r>
      <w:r w:rsidR="0031095F"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 w:rsidR="0031095F"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620012B1" w14:textId="32BD8A63" w:rsidR="0031095F" w:rsidRPr="00935347" w:rsidRDefault="0031095F" w:rsidP="0031095F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Ustalaniu rozpoznania problemów pielęgnacyjnych pacjentów na podstawie danych uzyskanych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z obserwacji i wywiadu oraz informacji uzyskanych od innych członków zespołu terapeutycznego,</w:t>
      </w:r>
    </w:p>
    <w:p w14:paraId="37D9F11C" w14:textId="4BFBBC9A" w:rsidR="0031095F" w:rsidRPr="00935347" w:rsidRDefault="0031095F" w:rsidP="0031095F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Planowaniu opieki pielęgnacyjnej stosownie do stanu zdrowia pacjenta, diagnozy pielęgniarskiej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i lekarskiej oraz ustalonego postępowania diagnostycznego i leczniczo-rehabilitacyjnego na Oddziale.</w:t>
      </w:r>
    </w:p>
    <w:p w14:paraId="3F038CB9" w14:textId="77777777" w:rsidR="0031095F" w:rsidRPr="00935347" w:rsidRDefault="0031095F" w:rsidP="0031095F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063A6EFA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przyjęcie chorego do oddziału i ułatwienie adaptacji w środowisku szpitalnym,</w:t>
      </w:r>
    </w:p>
    <w:p w14:paraId="0AC0112A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wykonywanie czynności związanych z utrzymaniem higieny chorego,</w:t>
      </w:r>
    </w:p>
    <w:p w14:paraId="055F2F69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pomaganie pacjentowi w żywieniu  i czynnościach fizjologicznych,</w:t>
      </w:r>
    </w:p>
    <w:p w14:paraId="2FAA76A2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wygody i właściwej pozycji pacjenta,</w:t>
      </w:r>
    </w:p>
    <w:p w14:paraId="3995F420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>obserwacja chorego: stanu ogólnego i psychicznego, reakcje na wykonywane zabiegi i przyjmowane leki,</w:t>
      </w:r>
    </w:p>
    <w:p w14:paraId="48C35035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07E8E044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zabiegów leczniczych takich jak: kompresy, okłady, inhalacje, </w:t>
      </w:r>
    </w:p>
    <w:p w14:paraId="0BF05078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3DC9D3B">
        <w:rPr>
          <w:sz w:val="22"/>
          <w:szCs w:val="22"/>
        </w:rPr>
        <w:t>podawanie leków, per os, wziewne, przez bł. śluzową, i.m., śródskórnie, podskórnie, i.v.,</w:t>
      </w:r>
    </w:p>
    <w:p w14:paraId="1D4BD52D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udzielanie pierwszej pomocy w stanach bezpośrednio zagrażających życiu chorego,</w:t>
      </w:r>
    </w:p>
    <w:p w14:paraId="013DE110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czuwanie nad bezpieczeństwem chorych przebywających na Oddziale.</w:t>
      </w:r>
    </w:p>
    <w:p w14:paraId="3DEFE1C1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pacjentowi wsparcia psychicznego w sytuacjach trudnych,</w:t>
      </w:r>
    </w:p>
    <w:p w14:paraId="36B472C5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pomocy w utrzymaniu kontaktów z rodziną i osobami bliskimi,</w:t>
      </w:r>
    </w:p>
    <w:p w14:paraId="43A3C3B6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7C97F647" w14:textId="77777777" w:rsidR="0031095F" w:rsidRPr="00935347" w:rsidRDefault="0031095F" w:rsidP="0031095F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6CD007D6" w14:textId="77777777" w:rsidR="0031095F" w:rsidRPr="00935347" w:rsidRDefault="0031095F" w:rsidP="0031095F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03C99B4D" w14:textId="77777777" w:rsidR="0031095F" w:rsidRPr="00935347" w:rsidRDefault="0031095F" w:rsidP="0031095F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0BF4F97C" w14:textId="05019977" w:rsidR="00440E04" w:rsidRPr="0031095F" w:rsidRDefault="0031095F" w:rsidP="7E4EAB84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216E6A34" w14:textId="646DD4B2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będzie uprawniony do pełnienia zastępstwa w udzielaniu świadczeń z zakresu pielęgnowania pacjentów za inną osobę, która posiada aktualną umowę z Udzielającym zamówienia na udzielanie pielęgniarskich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6180AEE0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III. Realizacja 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7E4EAB84">
        <w:rPr>
          <w:b/>
          <w:bCs/>
          <w:sz w:val="22"/>
          <w:szCs w:val="22"/>
        </w:rPr>
        <w:t>wiadcze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zdrowotnych b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7E4EAB84">
        <w:rPr>
          <w:b/>
          <w:bCs/>
          <w:sz w:val="22"/>
          <w:szCs w:val="22"/>
        </w:rPr>
        <w:t>d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7E4EAB84">
        <w:rPr>
          <w:b/>
          <w:bCs/>
          <w:sz w:val="22"/>
          <w:szCs w:val="22"/>
        </w:rPr>
        <w:t>cych przedmiotem konkursu ofert</w:t>
      </w:r>
    </w:p>
    <w:p w14:paraId="20C1A0C4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414D6E" w14:textId="77777777" w:rsidR="005B67AE" w:rsidRPr="00225542" w:rsidRDefault="005B67AE" w:rsidP="005B67A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Szczegółowe warunki realizacji zamówienia na </w:t>
      </w:r>
      <w:r w:rsidRPr="7E4EAB84">
        <w:rPr>
          <w:rFonts w:ascii="TimesNewRoman" w:eastAsia="TimesNewRoman" w:cs="TimesNewRoman"/>
          <w:sz w:val="22"/>
          <w:szCs w:val="22"/>
        </w:rPr>
        <w:t>ś</w:t>
      </w:r>
      <w:r w:rsidRPr="7E4EAB84">
        <w:rPr>
          <w:sz w:val="22"/>
          <w:szCs w:val="22"/>
        </w:rPr>
        <w:t>wiadczenia zdrowotne, b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ce przedmiotem konkursu ofert, reguluje umowa zawarta pomi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dzy SP ZOZ ZSM, jako Udzielającym zamówienia a podmiotem przyjmuj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cym zamówienie (Załącznik nr 1).</w:t>
      </w:r>
    </w:p>
    <w:p w14:paraId="474440B7" w14:textId="77777777" w:rsidR="005B67AE" w:rsidRPr="00023787" w:rsidRDefault="005B67AE" w:rsidP="005B67A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0737876" w14:textId="128C642D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1C5020A5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1C5020A5">
        <w:rPr>
          <w:sz w:val="22"/>
          <w:szCs w:val="22"/>
        </w:rPr>
        <w:t xml:space="preserve"> od </w:t>
      </w:r>
      <w:r>
        <w:rPr>
          <w:sz w:val="22"/>
          <w:szCs w:val="22"/>
        </w:rPr>
        <w:br/>
      </w:r>
      <w:r w:rsidR="001E62C7">
        <w:rPr>
          <w:b/>
          <w:bCs/>
          <w:sz w:val="22"/>
          <w:szCs w:val="22"/>
        </w:rPr>
        <w:t>01 marca</w:t>
      </w:r>
      <w:r>
        <w:rPr>
          <w:b/>
          <w:bCs/>
          <w:sz w:val="22"/>
          <w:szCs w:val="22"/>
        </w:rPr>
        <w:t xml:space="preserve"> </w:t>
      </w:r>
      <w:r w:rsidRPr="1C5020A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02</w:t>
      </w:r>
      <w:r w:rsidR="001E62C7">
        <w:rPr>
          <w:b/>
          <w:bCs/>
          <w:sz w:val="22"/>
          <w:szCs w:val="22"/>
        </w:rPr>
        <w:t>1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</w:t>
      </w:r>
      <w:r w:rsidR="00F0688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1E62C7">
        <w:rPr>
          <w:b/>
          <w:bCs/>
          <w:sz w:val="22"/>
          <w:szCs w:val="22"/>
        </w:rPr>
        <w:t>grudnia</w:t>
      </w:r>
      <w:r>
        <w:rPr>
          <w:b/>
          <w:bCs/>
          <w:sz w:val="22"/>
          <w:szCs w:val="22"/>
        </w:rPr>
        <w:t xml:space="preserve"> 2</w:t>
      </w:r>
      <w:r w:rsidRPr="1C5020A5">
        <w:rPr>
          <w:b/>
          <w:bCs/>
          <w:sz w:val="22"/>
          <w:szCs w:val="22"/>
        </w:rPr>
        <w:t>02</w:t>
      </w:r>
      <w:r w:rsidR="001E62C7">
        <w:rPr>
          <w:b/>
          <w:bCs/>
          <w:sz w:val="22"/>
          <w:szCs w:val="22"/>
        </w:rPr>
        <w:t>7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>z możliwością przedłużenia na kolejny okres aneksem do umowy.</w:t>
      </w:r>
    </w:p>
    <w:p w14:paraId="08E10164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AFF077C" w14:textId="19230149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Kwota należności za realizację zamówienia nie może przekroczyć </w:t>
      </w:r>
      <w:r>
        <w:rPr>
          <w:b/>
          <w:bCs/>
          <w:sz w:val="22"/>
          <w:szCs w:val="22"/>
        </w:rPr>
        <w:t>3</w:t>
      </w:r>
      <w:r w:rsidR="001E62C7">
        <w:rPr>
          <w:b/>
          <w:bCs/>
          <w:sz w:val="22"/>
          <w:szCs w:val="22"/>
        </w:rPr>
        <w:t>3</w:t>
      </w:r>
      <w:r w:rsidRPr="73DC9D3B">
        <w:rPr>
          <w:b/>
          <w:bCs/>
          <w:sz w:val="22"/>
          <w:szCs w:val="22"/>
        </w:rPr>
        <w:t>,</w:t>
      </w:r>
      <w:r w:rsidR="001E62C7">
        <w:rPr>
          <w:b/>
          <w:bCs/>
          <w:sz w:val="22"/>
          <w:szCs w:val="22"/>
        </w:rPr>
        <w:t>47</w:t>
      </w:r>
      <w:r w:rsidRPr="73DC9D3B">
        <w:rPr>
          <w:b/>
          <w:bCs/>
          <w:sz w:val="22"/>
          <w:szCs w:val="22"/>
        </w:rPr>
        <w:t xml:space="preserve"> zł. </w:t>
      </w:r>
      <w:r w:rsidRPr="73DC9D3B">
        <w:rPr>
          <w:sz w:val="22"/>
          <w:szCs w:val="22"/>
        </w:rPr>
        <w:t>(</w:t>
      </w:r>
      <w:r>
        <w:rPr>
          <w:sz w:val="22"/>
          <w:szCs w:val="22"/>
        </w:rPr>
        <w:t xml:space="preserve">trzydzieści </w:t>
      </w:r>
      <w:r w:rsidR="001E62C7">
        <w:rPr>
          <w:sz w:val="22"/>
          <w:szCs w:val="22"/>
        </w:rPr>
        <w:t xml:space="preserve">trzy </w:t>
      </w:r>
      <w:r>
        <w:rPr>
          <w:sz w:val="22"/>
          <w:szCs w:val="22"/>
        </w:rPr>
        <w:t>złot</w:t>
      </w:r>
      <w:r w:rsidR="001E62C7">
        <w:rPr>
          <w:sz w:val="22"/>
          <w:szCs w:val="22"/>
        </w:rPr>
        <w:t>e czterdzieści siedem groszy</w:t>
      </w:r>
      <w:r w:rsidRPr="73DC9D3B">
        <w:rPr>
          <w:sz w:val="22"/>
          <w:szCs w:val="22"/>
        </w:rPr>
        <w:t>) brutto za 1 (jedną) godzinę udzielania pielęgniarskich świadczeń zdrowotnych.</w:t>
      </w:r>
    </w:p>
    <w:p w14:paraId="64CEF5B0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45260" w14:textId="77777777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AC92D3B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D8E9C0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bazy lokalowej Udzielającego zamówienia w tym z pomieszczeń socjalnych,</w:t>
      </w:r>
    </w:p>
    <w:p w14:paraId="368C693B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43ADC749" w14:textId="77777777" w:rsidR="005B67AE" w:rsidRPr="00B34B3D" w:rsidRDefault="005B67AE" w:rsidP="005B67AE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CC326F7" w14:textId="77777777" w:rsidR="005B67AE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8B7A34" w14:textId="77777777" w:rsidR="00B74EFC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500745458"/>
      <w:r w:rsidRPr="00023787">
        <w:rPr>
          <w:sz w:val="22"/>
          <w:szCs w:val="22"/>
        </w:rPr>
        <w:t xml:space="preserve">Łączna liczba godzin udzielania świadczeń zdrowotnych dla wszystkich Przyjmujących zamówienie realizujących świadczenia pielęgniarskie w tym samym zakresie </w:t>
      </w:r>
      <w:r w:rsidR="00B74EFC">
        <w:rPr>
          <w:sz w:val="22"/>
          <w:szCs w:val="22"/>
        </w:rPr>
        <w:t xml:space="preserve">na poszczególnych oddziałach </w:t>
      </w:r>
      <w:r w:rsidRPr="00023787">
        <w:rPr>
          <w:sz w:val="22"/>
          <w:szCs w:val="22"/>
        </w:rPr>
        <w:t>wynosi</w:t>
      </w:r>
      <w:r w:rsidR="00B74EFC">
        <w:rPr>
          <w:sz w:val="22"/>
          <w:szCs w:val="22"/>
        </w:rPr>
        <w:t>ć będzie:</w:t>
      </w:r>
    </w:p>
    <w:p w14:paraId="58E4B8D8" w14:textId="3A43E5C8" w:rsidR="00B74EFC" w:rsidRDefault="00B74EFC" w:rsidP="00B74EFC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Oddział Niemowlęcy i Patologii Noworodka – </w:t>
      </w:r>
      <w:r w:rsidR="00AF35C3">
        <w:rPr>
          <w:sz w:val="22"/>
          <w:szCs w:val="22"/>
        </w:rPr>
        <w:t>2096 godzin</w:t>
      </w:r>
    </w:p>
    <w:p w14:paraId="77D6DD7F" w14:textId="3F36E2AD" w:rsidR="00B74EFC" w:rsidRDefault="00B74EFC" w:rsidP="00B74EFC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Oddział Pediatryczny Dzieci Starszych – </w:t>
      </w:r>
      <w:r w:rsidR="00D04266">
        <w:rPr>
          <w:sz w:val="22"/>
          <w:szCs w:val="22"/>
        </w:rPr>
        <w:t>1588</w:t>
      </w:r>
      <w:r w:rsidR="00370E22">
        <w:rPr>
          <w:sz w:val="22"/>
          <w:szCs w:val="22"/>
        </w:rPr>
        <w:t xml:space="preserve"> godzin</w:t>
      </w:r>
    </w:p>
    <w:p w14:paraId="6B4D8807" w14:textId="1832281C" w:rsidR="00B74EFC" w:rsidRDefault="00B74EFC" w:rsidP="00B74EFC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Oddział Neurologiczno-Nefrologiczny dla Dzieci – </w:t>
      </w:r>
      <w:r w:rsidR="002D4554">
        <w:rPr>
          <w:sz w:val="22"/>
          <w:szCs w:val="22"/>
        </w:rPr>
        <w:t>2468 godzin</w:t>
      </w:r>
    </w:p>
    <w:p w14:paraId="38B0D96F" w14:textId="3221F992" w:rsidR="00B74EFC" w:rsidRDefault="00B74EFC" w:rsidP="00B74EFC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Oddział Hematologii i Onkologii Dziecięcej – </w:t>
      </w:r>
      <w:r w:rsidR="002D4554">
        <w:rPr>
          <w:sz w:val="22"/>
          <w:szCs w:val="22"/>
        </w:rPr>
        <w:t>2446 godzin</w:t>
      </w:r>
    </w:p>
    <w:p w14:paraId="407F40F4" w14:textId="55959E8E" w:rsidR="00B74EFC" w:rsidRDefault="00B74EFC" w:rsidP="00B74EFC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Oddział Otolaryngologii Dziecięcej – </w:t>
      </w:r>
      <w:r w:rsidR="00AF46E5">
        <w:rPr>
          <w:sz w:val="22"/>
          <w:szCs w:val="22"/>
        </w:rPr>
        <w:t>1830</w:t>
      </w:r>
      <w:r w:rsidR="00370E22">
        <w:rPr>
          <w:sz w:val="22"/>
          <w:szCs w:val="22"/>
        </w:rPr>
        <w:t xml:space="preserve"> godzin</w:t>
      </w:r>
    </w:p>
    <w:p w14:paraId="523A2761" w14:textId="031A8D47" w:rsidR="00B74EFC" w:rsidRDefault="00B74EFC" w:rsidP="00B74EFC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Oddział Chirurgii z Ośrodkiem Chirurgii Małoinwazyjnej dla Dzieci – </w:t>
      </w:r>
      <w:r w:rsidR="00031096">
        <w:rPr>
          <w:sz w:val="22"/>
          <w:szCs w:val="22"/>
        </w:rPr>
        <w:t>1813</w:t>
      </w:r>
      <w:r w:rsidR="00370E22">
        <w:rPr>
          <w:sz w:val="22"/>
          <w:szCs w:val="22"/>
        </w:rPr>
        <w:t xml:space="preserve"> godzin</w:t>
      </w:r>
    </w:p>
    <w:p w14:paraId="4C214BE3" w14:textId="2A3051F2" w:rsidR="00B74EFC" w:rsidRDefault="00B74EFC" w:rsidP="00B74EFC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Oddział Ortopedii i Traumatologii Narządu Ruchu dla Dzieci – </w:t>
      </w:r>
      <w:r w:rsidR="00AF46E5">
        <w:rPr>
          <w:sz w:val="22"/>
          <w:szCs w:val="22"/>
        </w:rPr>
        <w:t>181</w:t>
      </w:r>
      <w:r w:rsidR="007616F6">
        <w:rPr>
          <w:sz w:val="22"/>
          <w:szCs w:val="22"/>
        </w:rPr>
        <w:t>2</w:t>
      </w:r>
      <w:r w:rsidR="00370E22">
        <w:rPr>
          <w:sz w:val="22"/>
          <w:szCs w:val="22"/>
        </w:rPr>
        <w:t xml:space="preserve"> godzin</w:t>
      </w:r>
    </w:p>
    <w:p w14:paraId="1527E2E8" w14:textId="1CCA9E86" w:rsidR="00B74EFC" w:rsidRPr="00031096" w:rsidRDefault="00B74EFC" w:rsidP="00031096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Oddział Okulistyki Dziecięcej </w:t>
      </w:r>
      <w:r w:rsidR="00031096">
        <w:rPr>
          <w:sz w:val="22"/>
          <w:szCs w:val="22"/>
        </w:rPr>
        <w:t xml:space="preserve"> i </w:t>
      </w:r>
      <w:r w:rsidRPr="00031096">
        <w:rPr>
          <w:sz w:val="22"/>
          <w:szCs w:val="22"/>
        </w:rPr>
        <w:t>Oddział Alergologii  i Immunologii Dziecięcej –</w:t>
      </w:r>
      <w:r w:rsidR="00D04266" w:rsidRPr="00031096">
        <w:rPr>
          <w:sz w:val="22"/>
          <w:szCs w:val="22"/>
        </w:rPr>
        <w:t xml:space="preserve"> 2064</w:t>
      </w:r>
      <w:r w:rsidRPr="00031096">
        <w:rPr>
          <w:sz w:val="22"/>
          <w:szCs w:val="22"/>
        </w:rPr>
        <w:t xml:space="preserve"> </w:t>
      </w:r>
      <w:r w:rsidR="00370E22">
        <w:rPr>
          <w:sz w:val="22"/>
          <w:szCs w:val="22"/>
        </w:rPr>
        <w:t>godzin</w:t>
      </w:r>
    </w:p>
    <w:p w14:paraId="65BABDB3" w14:textId="526F5BF7" w:rsidR="005B67AE" w:rsidRPr="00B74EFC" w:rsidRDefault="005B67AE" w:rsidP="00B74E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4EFC">
        <w:rPr>
          <w:sz w:val="22"/>
          <w:szCs w:val="22"/>
        </w:rPr>
        <w:t xml:space="preserve"> </w:t>
      </w:r>
    </w:p>
    <w:p w14:paraId="209105EC" w14:textId="77777777" w:rsidR="005B67AE" w:rsidRPr="00023787" w:rsidRDefault="005B67AE" w:rsidP="005B67AE">
      <w:pPr>
        <w:numPr>
          <w:ilvl w:val="0"/>
          <w:numId w:val="5"/>
        </w:numPr>
        <w:jc w:val="both"/>
        <w:rPr>
          <w:sz w:val="22"/>
          <w:szCs w:val="22"/>
        </w:rPr>
      </w:pPr>
      <w:r w:rsidRPr="00023787">
        <w:rPr>
          <w:sz w:val="22"/>
          <w:szCs w:val="22"/>
        </w:rPr>
        <w:t xml:space="preserve">Liczba godzin określona w ust. </w:t>
      </w:r>
      <w:r>
        <w:rPr>
          <w:sz w:val="22"/>
          <w:szCs w:val="22"/>
        </w:rPr>
        <w:t>5</w:t>
      </w:r>
      <w:r w:rsidRPr="00023787">
        <w:rPr>
          <w:sz w:val="22"/>
          <w:szCs w:val="22"/>
        </w:rPr>
        <w:t xml:space="preserve"> może zostać zmieniona za zgodą Udzielającego zamówienia oraz wszystkich Przyjmujących zamówienie w dowolnym okresie obowiązywanie umowy na udzielanie pielęgniarskich świadczeń zdrowotnych.</w:t>
      </w:r>
    </w:p>
    <w:bookmarkEnd w:id="2"/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5EE122B" w14:textId="2AF913DF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06F909D5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</w:t>
      </w:r>
      <w:r w:rsidR="005F0774">
        <w:rPr>
          <w:sz w:val="22"/>
          <w:szCs w:val="22"/>
        </w:rPr>
        <w:t xml:space="preserve">na stronie internetowej </w:t>
      </w:r>
      <w:hyperlink r:id="rId9" w:history="1">
        <w:r w:rsidR="005F0774" w:rsidRPr="00FC0715">
          <w:rPr>
            <w:rStyle w:val="Hipercze"/>
            <w:sz w:val="22"/>
            <w:szCs w:val="22"/>
          </w:rPr>
          <w:t>www.zsm.com.pl</w:t>
        </w:r>
      </w:hyperlink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9382D9" w14:textId="17BE4D45" w:rsidR="00BC4B4E" w:rsidRPr="0015389F" w:rsidRDefault="73DC9D3B" w:rsidP="00346B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Oferty - w zamkni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tej i opiecz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towanej kopercie, opatrzonej napisem: „</w:t>
      </w:r>
      <w:r w:rsidR="00BF0056" w:rsidRPr="0015389F">
        <w:rPr>
          <w:sz w:val="22"/>
          <w:szCs w:val="22"/>
        </w:rPr>
        <w:t>K</w:t>
      </w:r>
      <w:r w:rsidR="00BF0056" w:rsidRPr="0015389F">
        <w:rPr>
          <w:bCs/>
          <w:sz w:val="22"/>
          <w:szCs w:val="22"/>
        </w:rPr>
        <w:t xml:space="preserve">onkurs ofert na </w:t>
      </w:r>
      <w:r w:rsidR="00370E22">
        <w:rPr>
          <w:bCs/>
          <w:sz w:val="22"/>
          <w:szCs w:val="22"/>
        </w:rPr>
        <w:t xml:space="preserve">udzielanie pielęgniarskich świadczeń zdrowotnych z zakresu opieki pielęgniarskiej </w:t>
      </w:r>
      <w:r w:rsidR="001E1A98">
        <w:rPr>
          <w:sz w:val="22"/>
          <w:szCs w:val="22"/>
        </w:rPr>
        <w:t>na Oddzia</w:t>
      </w:r>
      <w:r w:rsidR="00370E22">
        <w:rPr>
          <w:sz w:val="22"/>
          <w:szCs w:val="22"/>
        </w:rPr>
        <w:t>łach Pediatrycznych</w:t>
      </w:r>
      <w:r w:rsidR="001E1A98">
        <w:rPr>
          <w:sz w:val="22"/>
          <w:szCs w:val="22"/>
        </w:rPr>
        <w:t>” - m</w:t>
      </w:r>
      <w:r w:rsidRPr="0015389F">
        <w:rPr>
          <w:sz w:val="22"/>
          <w:szCs w:val="22"/>
        </w:rPr>
        <w:t>uszą wpłynąć do Biura Podawczego</w:t>
      </w:r>
      <w:r w:rsidR="001E1A98">
        <w:rPr>
          <w:sz w:val="22"/>
          <w:szCs w:val="22"/>
        </w:rPr>
        <w:t>, ul</w:t>
      </w:r>
      <w:r w:rsidRPr="0015389F">
        <w:rPr>
          <w:sz w:val="22"/>
          <w:szCs w:val="22"/>
        </w:rPr>
        <w:t>. Strzelców Bytomskich 11</w:t>
      </w:r>
      <w:r w:rsidR="001E1A98">
        <w:rPr>
          <w:sz w:val="22"/>
          <w:szCs w:val="22"/>
        </w:rPr>
        <w:t>, 41-500 Chorzów lub do Sekretariatu Dyrektora, ul. Władysława Truchana 7, 41-500 Chorzów -</w:t>
      </w:r>
      <w:r w:rsidRPr="0015389F">
        <w:rPr>
          <w:sz w:val="22"/>
          <w:szCs w:val="22"/>
        </w:rPr>
        <w:t xml:space="preserve"> do dnia </w:t>
      </w:r>
      <w:r w:rsidR="005F0774">
        <w:rPr>
          <w:b/>
          <w:bCs/>
          <w:sz w:val="22"/>
          <w:szCs w:val="22"/>
        </w:rPr>
        <w:t>23.02.2021 r. do godz. 09.30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36B96A54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 xml:space="preserve">kserokopię umowy ubezpieczenia  od odpowiedzialności cywilnej w zakresie świadczenia usług będących przedmiotem konkursu z minimalną sumą gwarancyjną ubezpieczenia OC określoną zgodnie z przepisami w Rozporządzeniu Ministra Finansów z dnia 29 kwietnia 2019r. </w:t>
      </w:r>
      <w:r w:rsidRPr="00F05D52">
        <w:rPr>
          <w:sz w:val="22"/>
          <w:szCs w:val="22"/>
        </w:rPr>
        <w:lastRenderedPageBreak/>
        <w:t>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73A7D5FC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975D10">
        <w:rPr>
          <w:b/>
          <w:bCs/>
          <w:sz w:val="22"/>
          <w:szCs w:val="22"/>
        </w:rPr>
        <w:t>23.02.2021 r. o godz. 11.</w:t>
      </w:r>
      <w:r w:rsidR="002C5AE9">
        <w:rPr>
          <w:b/>
          <w:bCs/>
          <w:sz w:val="22"/>
          <w:szCs w:val="22"/>
        </w:rPr>
        <w:t>30</w:t>
      </w:r>
      <w:r w:rsidRPr="0015389F">
        <w:rPr>
          <w:b/>
          <w:bCs/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DA22DF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A998951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7977EC">
        <w:rPr>
          <w:sz w:val="22"/>
          <w:szCs w:val="22"/>
        </w:rPr>
        <w:t>ą</w:t>
      </w:r>
      <w:r w:rsidRPr="0015389F">
        <w:rPr>
          <w:sz w:val="22"/>
          <w:szCs w:val="22"/>
        </w:rPr>
        <w:t xml:space="preserve"> ofert</w:t>
      </w:r>
      <w:r w:rsidR="007977EC">
        <w:rPr>
          <w:sz w:val="22"/>
          <w:szCs w:val="22"/>
        </w:rPr>
        <w:t>ę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3188F771" w:rsidR="001905F3" w:rsidRPr="002771BF" w:rsidRDefault="00AC37BF" w:rsidP="002771B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Czas trwania umowy będzie inny niż zaproponowany w pkt III ust. 2, </w:t>
      </w: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6E89834A" w:rsidR="00BC6870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C7E9489" w14:textId="0F151FEB" w:rsidR="002771BF" w:rsidRDefault="002771BF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762D2C" w14:textId="28AFD0AB" w:rsidR="002771BF" w:rsidRDefault="002771BF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BE5083C" w14:textId="1C79D704" w:rsidR="002771BF" w:rsidRDefault="002771BF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93A799E" w14:textId="2358489D" w:rsidR="002771BF" w:rsidRDefault="002771BF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CE67AF1" w14:textId="0107231B" w:rsidR="002771BF" w:rsidRDefault="002771BF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9DA7517" w14:textId="77777777" w:rsidR="002771BF" w:rsidRPr="0015389F" w:rsidRDefault="002771BF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lastRenderedPageBreak/>
        <w:t>Etap II</w:t>
      </w:r>
    </w:p>
    <w:p w14:paraId="7C844219" w14:textId="5F565277" w:rsidR="00BC4B4E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0DA6879C" w14:textId="48AD201F" w:rsidR="00370E22" w:rsidRDefault="00370E22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45%  </w:t>
            </w:r>
          </w:p>
        </w:tc>
      </w:tr>
      <w:tr w:rsidR="00570DF2" w:rsidRPr="0015389F" w14:paraId="4EE8D5D5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547A01" w14:textId="77777777" w:rsidR="0060344A" w:rsidRPr="0015389F" w:rsidRDefault="0060344A" w:rsidP="00603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CF2934" w14:textId="77777777" w:rsidR="0060344A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5043CB0F" w14:textId="77777777" w:rsidR="00DF2D7D" w:rsidRPr="0015389F" w:rsidRDefault="00DF2D7D" w:rsidP="001E25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3E27760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25%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58F1D65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73BCCC9C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53F069F3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079B9DFB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sectPr w:rsidR="00370E22" w:rsidSect="00952B0F">
      <w:footerReference w:type="even" r:id="rId10"/>
      <w:footerReference w:type="default" r:id="rId11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B8A6" w14:textId="77777777" w:rsidR="00554248" w:rsidRDefault="00554248">
      <w:r>
        <w:separator/>
      </w:r>
    </w:p>
  </w:endnote>
  <w:endnote w:type="continuationSeparator" w:id="0">
    <w:p w14:paraId="7F9E4A32" w14:textId="77777777" w:rsidR="00554248" w:rsidRDefault="0055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F916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028C4" w14:textId="77777777" w:rsidR="00554248" w:rsidRDefault="00554248">
      <w:r>
        <w:separator/>
      </w:r>
    </w:p>
  </w:footnote>
  <w:footnote w:type="continuationSeparator" w:id="0">
    <w:p w14:paraId="6BAC41D7" w14:textId="77777777" w:rsidR="00554248" w:rsidRDefault="0055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7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2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0"/>
  </w:num>
  <w:num w:numId="4">
    <w:abstractNumId w:val="22"/>
  </w:num>
  <w:num w:numId="5">
    <w:abstractNumId w:val="17"/>
  </w:num>
  <w:num w:numId="6">
    <w:abstractNumId w:val="43"/>
  </w:num>
  <w:num w:numId="7">
    <w:abstractNumId w:val="31"/>
  </w:num>
  <w:num w:numId="8">
    <w:abstractNumId w:val="37"/>
  </w:num>
  <w:num w:numId="9">
    <w:abstractNumId w:val="14"/>
  </w:num>
  <w:num w:numId="10">
    <w:abstractNumId w:val="25"/>
  </w:num>
  <w:num w:numId="11">
    <w:abstractNumId w:val="5"/>
  </w:num>
  <w:num w:numId="12">
    <w:abstractNumId w:val="26"/>
    <w:lvlOverride w:ilvl="0">
      <w:startOverride w:val="1"/>
    </w:lvlOverride>
  </w:num>
  <w:num w:numId="13">
    <w:abstractNumId w:val="21"/>
  </w:num>
  <w:num w:numId="14">
    <w:abstractNumId w:val="42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18"/>
  </w:num>
  <w:num w:numId="19">
    <w:abstractNumId w:val="34"/>
  </w:num>
  <w:num w:numId="20">
    <w:abstractNumId w:val="27"/>
  </w:num>
  <w:num w:numId="21">
    <w:abstractNumId w:val="3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6"/>
  </w:num>
  <w:num w:numId="29">
    <w:abstractNumId w:val="44"/>
  </w:num>
  <w:num w:numId="30">
    <w:abstractNumId w:val="32"/>
  </w:num>
  <w:num w:numId="31">
    <w:abstractNumId w:val="41"/>
  </w:num>
  <w:num w:numId="32">
    <w:abstractNumId w:val="8"/>
  </w:num>
  <w:num w:numId="33">
    <w:abstractNumId w:val="30"/>
  </w:num>
  <w:num w:numId="34">
    <w:abstractNumId w:val="7"/>
  </w:num>
  <w:num w:numId="35">
    <w:abstractNumId w:val="33"/>
  </w:num>
  <w:num w:numId="36">
    <w:abstractNumId w:val="23"/>
  </w:num>
  <w:num w:numId="37">
    <w:abstractNumId w:val="39"/>
  </w:num>
  <w:num w:numId="38">
    <w:abstractNumId w:val="19"/>
  </w:num>
  <w:num w:numId="39">
    <w:abstractNumId w:val="40"/>
  </w:num>
  <w:num w:numId="40">
    <w:abstractNumId w:val="38"/>
  </w:num>
  <w:num w:numId="41">
    <w:abstractNumId w:val="11"/>
  </w:num>
  <w:num w:numId="42">
    <w:abstractNumId w:val="12"/>
  </w:num>
  <w:num w:numId="43">
    <w:abstractNumId w:val="16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386C"/>
    <w:rsid w:val="00004A50"/>
    <w:rsid w:val="00005CF2"/>
    <w:rsid w:val="000075DE"/>
    <w:rsid w:val="000078E0"/>
    <w:rsid w:val="00012179"/>
    <w:rsid w:val="00014730"/>
    <w:rsid w:val="00016FCE"/>
    <w:rsid w:val="00030B77"/>
    <w:rsid w:val="00031096"/>
    <w:rsid w:val="000346C2"/>
    <w:rsid w:val="00042D75"/>
    <w:rsid w:val="00055B25"/>
    <w:rsid w:val="000608A1"/>
    <w:rsid w:val="00063D39"/>
    <w:rsid w:val="00067086"/>
    <w:rsid w:val="00070881"/>
    <w:rsid w:val="00073009"/>
    <w:rsid w:val="0008770C"/>
    <w:rsid w:val="00097B8C"/>
    <w:rsid w:val="000A4A48"/>
    <w:rsid w:val="000A6AAF"/>
    <w:rsid w:val="000B1DBD"/>
    <w:rsid w:val="000B428E"/>
    <w:rsid w:val="000C0F4C"/>
    <w:rsid w:val="000C1500"/>
    <w:rsid w:val="000C7F21"/>
    <w:rsid w:val="000D16A7"/>
    <w:rsid w:val="000D5BE8"/>
    <w:rsid w:val="000F5EE5"/>
    <w:rsid w:val="000F7979"/>
    <w:rsid w:val="00104B03"/>
    <w:rsid w:val="00114ED4"/>
    <w:rsid w:val="0014122D"/>
    <w:rsid w:val="0015389F"/>
    <w:rsid w:val="00155CD4"/>
    <w:rsid w:val="0015794B"/>
    <w:rsid w:val="0016023C"/>
    <w:rsid w:val="00172ED4"/>
    <w:rsid w:val="001739B5"/>
    <w:rsid w:val="00176646"/>
    <w:rsid w:val="001823EA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E62C7"/>
    <w:rsid w:val="001F205A"/>
    <w:rsid w:val="001F3B6E"/>
    <w:rsid w:val="001F4B6D"/>
    <w:rsid w:val="001F5BE5"/>
    <w:rsid w:val="001F6147"/>
    <w:rsid w:val="001F6B42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402F7"/>
    <w:rsid w:val="00241469"/>
    <w:rsid w:val="00251804"/>
    <w:rsid w:val="00260548"/>
    <w:rsid w:val="00265DFD"/>
    <w:rsid w:val="002771BF"/>
    <w:rsid w:val="00277958"/>
    <w:rsid w:val="002968FB"/>
    <w:rsid w:val="002A5768"/>
    <w:rsid w:val="002C1796"/>
    <w:rsid w:val="002C18E7"/>
    <w:rsid w:val="002C3C34"/>
    <w:rsid w:val="002C5AE9"/>
    <w:rsid w:val="002D1ADE"/>
    <w:rsid w:val="002D2642"/>
    <w:rsid w:val="002D33EC"/>
    <w:rsid w:val="002D4554"/>
    <w:rsid w:val="002E63E3"/>
    <w:rsid w:val="002F0660"/>
    <w:rsid w:val="00304C52"/>
    <w:rsid w:val="00307DD2"/>
    <w:rsid w:val="0031095F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0E22"/>
    <w:rsid w:val="00371B97"/>
    <w:rsid w:val="00373569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49A0"/>
    <w:rsid w:val="00427749"/>
    <w:rsid w:val="00440E04"/>
    <w:rsid w:val="00440F45"/>
    <w:rsid w:val="004441D5"/>
    <w:rsid w:val="0044721A"/>
    <w:rsid w:val="004555A3"/>
    <w:rsid w:val="00456B19"/>
    <w:rsid w:val="00457359"/>
    <w:rsid w:val="004600DA"/>
    <w:rsid w:val="00467316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45577"/>
    <w:rsid w:val="00552E05"/>
    <w:rsid w:val="00554248"/>
    <w:rsid w:val="005576AB"/>
    <w:rsid w:val="005632A2"/>
    <w:rsid w:val="00566808"/>
    <w:rsid w:val="00570DF2"/>
    <w:rsid w:val="005A020A"/>
    <w:rsid w:val="005A251A"/>
    <w:rsid w:val="005A2CBB"/>
    <w:rsid w:val="005A4F03"/>
    <w:rsid w:val="005B39EC"/>
    <w:rsid w:val="005B6091"/>
    <w:rsid w:val="005B67AE"/>
    <w:rsid w:val="005C58B0"/>
    <w:rsid w:val="005C6511"/>
    <w:rsid w:val="005D27FD"/>
    <w:rsid w:val="005D2BAA"/>
    <w:rsid w:val="005D79D5"/>
    <w:rsid w:val="005E4668"/>
    <w:rsid w:val="005F0500"/>
    <w:rsid w:val="005F0774"/>
    <w:rsid w:val="005F1445"/>
    <w:rsid w:val="005F4182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909E6"/>
    <w:rsid w:val="006A00B5"/>
    <w:rsid w:val="006A1766"/>
    <w:rsid w:val="006A5000"/>
    <w:rsid w:val="006A7B63"/>
    <w:rsid w:val="006B0E5B"/>
    <w:rsid w:val="006B29F1"/>
    <w:rsid w:val="006B74D7"/>
    <w:rsid w:val="006C2CBA"/>
    <w:rsid w:val="006C46E1"/>
    <w:rsid w:val="006C54E2"/>
    <w:rsid w:val="006C5FFF"/>
    <w:rsid w:val="006D7A8D"/>
    <w:rsid w:val="006E2531"/>
    <w:rsid w:val="006E714F"/>
    <w:rsid w:val="006F68C4"/>
    <w:rsid w:val="0070672B"/>
    <w:rsid w:val="0070709E"/>
    <w:rsid w:val="00712E29"/>
    <w:rsid w:val="00713A2C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16F6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77EC"/>
    <w:rsid w:val="00797816"/>
    <w:rsid w:val="007A2C98"/>
    <w:rsid w:val="007A46F1"/>
    <w:rsid w:val="007B3C02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03D9D"/>
    <w:rsid w:val="008127B0"/>
    <w:rsid w:val="00814C72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40093"/>
    <w:rsid w:val="0094220B"/>
    <w:rsid w:val="00943B74"/>
    <w:rsid w:val="00950BEB"/>
    <w:rsid w:val="00952B0F"/>
    <w:rsid w:val="00955BB1"/>
    <w:rsid w:val="00965F8D"/>
    <w:rsid w:val="00967E49"/>
    <w:rsid w:val="00975D10"/>
    <w:rsid w:val="00976E87"/>
    <w:rsid w:val="00982B55"/>
    <w:rsid w:val="00982F85"/>
    <w:rsid w:val="00984603"/>
    <w:rsid w:val="0099427E"/>
    <w:rsid w:val="009A2A07"/>
    <w:rsid w:val="009A30EA"/>
    <w:rsid w:val="009A6DFD"/>
    <w:rsid w:val="009B0017"/>
    <w:rsid w:val="009B5E34"/>
    <w:rsid w:val="009C057B"/>
    <w:rsid w:val="009D2B4C"/>
    <w:rsid w:val="009D4E93"/>
    <w:rsid w:val="009E76CA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322F9"/>
    <w:rsid w:val="00A34CA9"/>
    <w:rsid w:val="00A4686D"/>
    <w:rsid w:val="00A46EF7"/>
    <w:rsid w:val="00A55FEF"/>
    <w:rsid w:val="00A74426"/>
    <w:rsid w:val="00A83D43"/>
    <w:rsid w:val="00A938C6"/>
    <w:rsid w:val="00A951A2"/>
    <w:rsid w:val="00AA162B"/>
    <w:rsid w:val="00AA280D"/>
    <w:rsid w:val="00AB3504"/>
    <w:rsid w:val="00AB4625"/>
    <w:rsid w:val="00AB5AA1"/>
    <w:rsid w:val="00AC0603"/>
    <w:rsid w:val="00AC22F4"/>
    <w:rsid w:val="00AC298F"/>
    <w:rsid w:val="00AC31ED"/>
    <w:rsid w:val="00AC37BF"/>
    <w:rsid w:val="00AD0793"/>
    <w:rsid w:val="00AD0931"/>
    <w:rsid w:val="00AD29EB"/>
    <w:rsid w:val="00AD5BB7"/>
    <w:rsid w:val="00AE6774"/>
    <w:rsid w:val="00AE69AF"/>
    <w:rsid w:val="00AF0799"/>
    <w:rsid w:val="00AF35C3"/>
    <w:rsid w:val="00AF3954"/>
    <w:rsid w:val="00AF46E5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60D1C"/>
    <w:rsid w:val="00B61983"/>
    <w:rsid w:val="00B74EFC"/>
    <w:rsid w:val="00B757AE"/>
    <w:rsid w:val="00B85990"/>
    <w:rsid w:val="00B86EE9"/>
    <w:rsid w:val="00B914B5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E230D"/>
    <w:rsid w:val="00BF0056"/>
    <w:rsid w:val="00BF7C7E"/>
    <w:rsid w:val="00C02073"/>
    <w:rsid w:val="00C042CF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593A"/>
    <w:rsid w:val="00CB6B64"/>
    <w:rsid w:val="00CD0407"/>
    <w:rsid w:val="00CD225D"/>
    <w:rsid w:val="00CD35F3"/>
    <w:rsid w:val="00CD7945"/>
    <w:rsid w:val="00CE3E17"/>
    <w:rsid w:val="00CE74ED"/>
    <w:rsid w:val="00CE7D57"/>
    <w:rsid w:val="00CF6D8C"/>
    <w:rsid w:val="00CF7B09"/>
    <w:rsid w:val="00D0292F"/>
    <w:rsid w:val="00D04266"/>
    <w:rsid w:val="00D04AB1"/>
    <w:rsid w:val="00D06B39"/>
    <w:rsid w:val="00D07A33"/>
    <w:rsid w:val="00D105B7"/>
    <w:rsid w:val="00D12AA8"/>
    <w:rsid w:val="00D145D7"/>
    <w:rsid w:val="00D14A24"/>
    <w:rsid w:val="00D154FB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30D2"/>
    <w:rsid w:val="00D94814"/>
    <w:rsid w:val="00DA06A2"/>
    <w:rsid w:val="00DA22DF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7D4F"/>
    <w:rsid w:val="00E50EF2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6888"/>
    <w:rsid w:val="00F07728"/>
    <w:rsid w:val="00F105A1"/>
    <w:rsid w:val="00F131D2"/>
    <w:rsid w:val="00F17612"/>
    <w:rsid w:val="00F20638"/>
    <w:rsid w:val="00F236E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A6D84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5B3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5AD1-851B-4CC6-A7A7-B48DBA0E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1650</Words>
  <Characters>11228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Daria Naczyńska</cp:lastModifiedBy>
  <cp:revision>36</cp:revision>
  <cp:lastPrinted>2018-11-27T10:32:00Z</cp:lastPrinted>
  <dcterms:created xsi:type="dcterms:W3CDTF">2020-04-28T10:10:00Z</dcterms:created>
  <dcterms:modified xsi:type="dcterms:W3CDTF">2021-02-16T13:02:00Z</dcterms:modified>
</cp:coreProperties>
</file>