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D18C4" w14:textId="717E546E" w:rsidR="00AF38EA" w:rsidRPr="00955AD6" w:rsidRDefault="00AF38EA" w:rsidP="00AF38EA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955AD6">
        <w:rPr>
          <w:rFonts w:ascii="Times New Roman" w:hAnsi="Times New Roman" w:cs="Times New Roman"/>
          <w:color w:val="auto"/>
          <w:sz w:val="24"/>
          <w:szCs w:val="24"/>
        </w:rPr>
        <w:t xml:space="preserve">UMOWA  </w:t>
      </w:r>
      <w:r w:rsidR="003C296F">
        <w:rPr>
          <w:rFonts w:ascii="Times New Roman" w:hAnsi="Times New Roman" w:cs="Times New Roman"/>
          <w:snapToGrid w:val="0"/>
          <w:color w:val="auto"/>
          <w:sz w:val="24"/>
          <w:szCs w:val="24"/>
        </w:rPr>
        <w:t>NR ……………</w:t>
      </w:r>
    </w:p>
    <w:p w14:paraId="243BD878" w14:textId="77777777" w:rsidR="00AF38EA" w:rsidRPr="00955AD6" w:rsidRDefault="00AF38EA" w:rsidP="00AF38EA">
      <w:pPr>
        <w:spacing w:line="276" w:lineRule="auto"/>
        <w:jc w:val="center"/>
        <w:rPr>
          <w:b/>
        </w:rPr>
      </w:pPr>
      <w:r w:rsidRPr="00955AD6">
        <w:rPr>
          <w:b/>
        </w:rPr>
        <w:t xml:space="preserve">na </w:t>
      </w:r>
      <w:r>
        <w:rPr>
          <w:b/>
        </w:rPr>
        <w:t>świadczenie usług telekomunikacyjnych</w:t>
      </w:r>
    </w:p>
    <w:p w14:paraId="4DD7415F" w14:textId="65317F38" w:rsidR="00AF38EA" w:rsidRPr="00955AD6" w:rsidRDefault="001635FA" w:rsidP="008B5C60">
      <w:pPr>
        <w:spacing w:line="276" w:lineRule="auto"/>
        <w:jc w:val="center"/>
      </w:pPr>
      <w:r>
        <w:t>zawarta w Chorzowie, w dn. …………..</w:t>
      </w:r>
      <w:r w:rsidR="00AF38EA" w:rsidRPr="00955AD6">
        <w:t xml:space="preserve"> pomiędzy:</w:t>
      </w:r>
    </w:p>
    <w:p w14:paraId="55F3C64E" w14:textId="072604D7" w:rsidR="00AF38EA" w:rsidRPr="00955AD6" w:rsidRDefault="00AF38EA" w:rsidP="00AF38EA">
      <w:pPr>
        <w:widowControl w:val="0"/>
        <w:jc w:val="both"/>
        <w:rPr>
          <w:snapToGrid w:val="0"/>
        </w:rPr>
      </w:pPr>
      <w:r w:rsidRPr="00955AD6">
        <w:rPr>
          <w:b/>
          <w:snapToGrid w:val="0"/>
        </w:rPr>
        <w:t>SAMODZIELNYM PUBLICZNYM ZAKŁADEM OPIEKI ZDR</w:t>
      </w:r>
      <w:r w:rsidR="00780992">
        <w:rPr>
          <w:b/>
          <w:snapToGrid w:val="0"/>
        </w:rPr>
        <w:t xml:space="preserve">OWOTNEJ </w:t>
      </w:r>
      <w:r w:rsidR="00780992">
        <w:rPr>
          <w:b/>
          <w:snapToGrid w:val="0"/>
        </w:rPr>
        <w:br/>
        <w:t>–</w:t>
      </w:r>
      <w:r w:rsidRPr="00955AD6">
        <w:rPr>
          <w:b/>
          <w:snapToGrid w:val="0"/>
        </w:rPr>
        <w:t xml:space="preserve"> ZESPÓŁ SZPITALI MIEJSKICH w CHORZOWIE z siedzibą: 4</w:t>
      </w:r>
      <w:r w:rsidR="00780992">
        <w:rPr>
          <w:b/>
          <w:snapToGrid w:val="0"/>
        </w:rPr>
        <w:t>1-500 Chorzów,</w:t>
      </w:r>
      <w:r w:rsidR="00780992">
        <w:rPr>
          <w:b/>
          <w:snapToGrid w:val="0"/>
        </w:rPr>
        <w:br/>
      </w:r>
      <w:r w:rsidRPr="00955AD6">
        <w:rPr>
          <w:b/>
          <w:snapToGrid w:val="0"/>
        </w:rPr>
        <w:t xml:space="preserve">ul. Strzelców Bytomskich 11; </w:t>
      </w:r>
      <w:r w:rsidRPr="00955AD6">
        <w:rPr>
          <w:snapToGrid w:val="0"/>
        </w:rPr>
        <w:t xml:space="preserve">wpisanym w dniu 16.05.2001 r. do Krajowego Rejestru Sądowego prowadzonego przez Sąd Rejonowy </w:t>
      </w:r>
      <w:r w:rsidR="0098238D" w:rsidRPr="00987F30">
        <w:rPr>
          <w:snapToGrid w:val="0"/>
          <w:color w:val="000000" w:themeColor="text1"/>
        </w:rPr>
        <w:t xml:space="preserve">Katowice-Wschód </w:t>
      </w:r>
      <w:r w:rsidRPr="00955AD6">
        <w:rPr>
          <w:snapToGrid w:val="0"/>
        </w:rPr>
        <w:t xml:space="preserve">w Katowicach </w:t>
      </w:r>
      <w:r w:rsidR="0098238D" w:rsidRPr="00987F30">
        <w:rPr>
          <w:snapToGrid w:val="0"/>
          <w:color w:val="000000" w:themeColor="text1"/>
        </w:rPr>
        <w:t xml:space="preserve">VIII </w:t>
      </w:r>
      <w:r w:rsidRPr="00955AD6">
        <w:rPr>
          <w:snapToGrid w:val="0"/>
        </w:rPr>
        <w:t>Wydział Gospodarczy pod nr KRS: 0000011939, posiadającym</w:t>
      </w:r>
      <w:r w:rsidR="00BF75E3">
        <w:rPr>
          <w:snapToGrid w:val="0"/>
        </w:rPr>
        <w:t xml:space="preserve"> numer NIP 627 – 19 – 23 – 530;</w:t>
      </w:r>
      <w:r w:rsidRPr="00955AD6">
        <w:rPr>
          <w:snapToGrid w:val="0"/>
        </w:rPr>
        <w:t xml:space="preserve"> nadany przez Urząd Skarbowy w Chorzowie; zwanym w dalszej części umowy </w:t>
      </w:r>
      <w:r w:rsidRPr="00955AD6">
        <w:rPr>
          <w:b/>
          <w:snapToGrid w:val="0"/>
        </w:rPr>
        <w:t>Zamawiającym</w:t>
      </w:r>
      <w:r w:rsidRPr="00955AD6">
        <w:rPr>
          <w:snapToGrid w:val="0"/>
        </w:rPr>
        <w:t>, reprezentowanym przez:</w:t>
      </w:r>
    </w:p>
    <w:p w14:paraId="54A4EA6C" w14:textId="253EBBAA" w:rsidR="00101CEA" w:rsidRPr="00987F30" w:rsidRDefault="00AF38EA" w:rsidP="00754C97">
      <w:pPr>
        <w:widowControl w:val="0"/>
        <w:spacing w:after="120"/>
        <w:jc w:val="both"/>
        <w:rPr>
          <w:b/>
          <w:snapToGrid w:val="0"/>
          <w:color w:val="000000" w:themeColor="text1"/>
        </w:rPr>
      </w:pPr>
      <w:r w:rsidRPr="00987F30">
        <w:rPr>
          <w:b/>
          <w:snapToGrid w:val="0"/>
          <w:color w:val="000000" w:themeColor="text1"/>
        </w:rPr>
        <w:t xml:space="preserve">- </w:t>
      </w:r>
      <w:r w:rsidR="00101CEA" w:rsidRPr="00987F30">
        <w:rPr>
          <w:b/>
          <w:snapToGrid w:val="0"/>
          <w:color w:val="000000" w:themeColor="text1"/>
        </w:rPr>
        <w:t xml:space="preserve"> dr n. ekon.  Jerzego Szafranowicza – </w:t>
      </w:r>
      <w:r w:rsidR="00754C97">
        <w:rPr>
          <w:b/>
          <w:snapToGrid w:val="0"/>
          <w:color w:val="000000" w:themeColor="text1"/>
        </w:rPr>
        <w:t xml:space="preserve">Kierownika Samodzielnego Publicznego Zakładu Opieki Zdrowotnej, </w:t>
      </w:r>
      <w:r w:rsidR="00101CEA" w:rsidRPr="00987F30">
        <w:rPr>
          <w:b/>
          <w:snapToGrid w:val="0"/>
          <w:color w:val="000000" w:themeColor="text1"/>
        </w:rPr>
        <w:t>Dyrektora Zespołu Szpitali Miejskich;</w:t>
      </w:r>
    </w:p>
    <w:p w14:paraId="4B5276E0" w14:textId="77777777" w:rsidR="00AF38EA" w:rsidRDefault="00AF38EA" w:rsidP="00AF38EA">
      <w:pPr>
        <w:spacing w:after="120"/>
        <w:jc w:val="both"/>
      </w:pPr>
      <w:r w:rsidRPr="00AF38EA">
        <w:t>a firmą:</w:t>
      </w:r>
    </w:p>
    <w:p w14:paraId="11F696C9" w14:textId="3C03513F" w:rsidR="001635FA" w:rsidRDefault="001635FA" w:rsidP="00AF38EA">
      <w:pPr>
        <w:spacing w:after="120"/>
        <w:jc w:val="both"/>
      </w:pPr>
      <w:r>
        <w:t>,,,,,,,,,,,,,,,,,,,,,,,,,,,,,,,,,,,,,,,,,,,,,,,,,,,,,,,,,,,,,,,,,,,,,,,,,,,,,,,,,,,,,,,,,,,,,,,,,,,,,,,,,,,,,,,,,,,,,,,,,,,,,,,,,,,,</w:t>
      </w:r>
    </w:p>
    <w:p w14:paraId="35A74FA9" w14:textId="211DDEBC" w:rsidR="00640632" w:rsidRPr="001635FA" w:rsidRDefault="00640632" w:rsidP="00640632">
      <w:pPr>
        <w:spacing w:after="120"/>
        <w:jc w:val="both"/>
        <w:rPr>
          <w:color w:val="000000" w:themeColor="text1"/>
        </w:rPr>
      </w:pPr>
      <w:r w:rsidRPr="00384362">
        <w:rPr>
          <w:color w:val="000000" w:themeColor="text1"/>
        </w:rPr>
        <w:t>zwaną dalej „</w:t>
      </w:r>
      <w:r w:rsidR="00554223" w:rsidRPr="00384362">
        <w:rPr>
          <w:color w:val="000000" w:themeColor="text1"/>
        </w:rPr>
        <w:t>Wykonawcą</w:t>
      </w:r>
      <w:r w:rsidRPr="00384362">
        <w:rPr>
          <w:color w:val="000000" w:themeColor="text1"/>
        </w:rPr>
        <w:t>”, reprezentowana przez:</w:t>
      </w:r>
    </w:p>
    <w:p w14:paraId="6650A883" w14:textId="294F0331" w:rsidR="001635FA" w:rsidRPr="001635FA" w:rsidRDefault="001635FA" w:rsidP="00060ADB">
      <w:pPr>
        <w:spacing w:after="120"/>
        <w:jc w:val="both"/>
        <w:rPr>
          <w:bCs/>
          <w:color w:val="000000" w:themeColor="text1"/>
        </w:rPr>
      </w:pPr>
      <w:r w:rsidRPr="001635FA">
        <w:rPr>
          <w:bCs/>
          <w:color w:val="000000" w:themeColor="text1"/>
        </w:rPr>
        <w:t>………………………………………………………………………………………………….</w:t>
      </w:r>
    </w:p>
    <w:p w14:paraId="5E0204C4" w14:textId="182EDD43" w:rsidR="00BD6AE8" w:rsidRPr="00BD6AE8" w:rsidRDefault="00640632" w:rsidP="00060ADB">
      <w:pPr>
        <w:spacing w:after="120"/>
        <w:jc w:val="both"/>
        <w:rPr>
          <w:b/>
        </w:rPr>
      </w:pPr>
      <w:r w:rsidRPr="00384362">
        <w:rPr>
          <w:color w:val="000000" w:themeColor="text1"/>
        </w:rPr>
        <w:t>na podstawie pełnomocnictwa nr GPP-</w:t>
      </w:r>
      <w:r w:rsidR="004F237E" w:rsidRPr="00384362">
        <w:rPr>
          <w:color w:val="000000" w:themeColor="text1"/>
        </w:rPr>
        <w:t>194</w:t>
      </w:r>
      <w:r w:rsidRPr="00384362">
        <w:rPr>
          <w:color w:val="000000" w:themeColor="text1"/>
        </w:rPr>
        <w:t>/</w:t>
      </w:r>
      <w:r w:rsidR="004F237E" w:rsidRPr="00384362">
        <w:rPr>
          <w:color w:val="000000" w:themeColor="text1"/>
        </w:rPr>
        <w:t>19</w:t>
      </w:r>
      <w:r w:rsidRPr="00384362">
        <w:rPr>
          <w:color w:val="000000" w:themeColor="text1"/>
        </w:rPr>
        <w:t>/</w:t>
      </w:r>
      <w:r w:rsidR="004F237E" w:rsidRPr="00384362">
        <w:rPr>
          <w:color w:val="000000" w:themeColor="text1"/>
        </w:rPr>
        <w:t>P</w:t>
      </w:r>
      <w:r w:rsidRPr="00384362">
        <w:rPr>
          <w:color w:val="000000" w:themeColor="text1"/>
        </w:rPr>
        <w:t xml:space="preserve"> udzielonego w dniu </w:t>
      </w:r>
      <w:r w:rsidR="004F237E" w:rsidRPr="00384362">
        <w:rPr>
          <w:color w:val="000000" w:themeColor="text1"/>
        </w:rPr>
        <w:t xml:space="preserve">22.01.2019 roku </w:t>
      </w:r>
      <w:r w:rsidRPr="00384362">
        <w:rPr>
          <w:color w:val="000000" w:themeColor="text1"/>
        </w:rPr>
        <w:t xml:space="preserve">i nie odwołanego do dnia zawarcia </w:t>
      </w:r>
      <w:r w:rsidR="004F237E" w:rsidRPr="00384362">
        <w:rPr>
          <w:color w:val="000000" w:themeColor="text1"/>
        </w:rPr>
        <w:t>niniejszej u</w:t>
      </w:r>
      <w:r w:rsidRPr="00384362">
        <w:rPr>
          <w:color w:val="000000" w:themeColor="text1"/>
        </w:rPr>
        <w:t>mowy, którego kopia</w:t>
      </w:r>
      <w:r w:rsidR="004F237E" w:rsidRPr="00384362">
        <w:rPr>
          <w:color w:val="000000" w:themeColor="text1"/>
        </w:rPr>
        <w:t xml:space="preserve"> stanowi</w:t>
      </w:r>
      <w:r w:rsidRPr="00384362">
        <w:rPr>
          <w:color w:val="000000" w:themeColor="text1"/>
        </w:rPr>
        <w:t xml:space="preserve"> </w:t>
      </w:r>
      <w:r w:rsidR="00C05639" w:rsidRPr="00384362">
        <w:rPr>
          <w:color w:val="000000" w:themeColor="text1"/>
        </w:rPr>
        <w:t>z</w:t>
      </w:r>
      <w:r w:rsidRPr="00384362">
        <w:rPr>
          <w:color w:val="000000" w:themeColor="text1"/>
        </w:rPr>
        <w:t xml:space="preserve">ałącznik </w:t>
      </w:r>
      <w:r w:rsidR="004F237E" w:rsidRPr="00384362">
        <w:rPr>
          <w:color w:val="000000" w:themeColor="text1"/>
        </w:rPr>
        <w:t>do niniejszej umowy</w:t>
      </w:r>
      <w:r w:rsidRPr="00384362">
        <w:rPr>
          <w:color w:val="000000" w:themeColor="text1"/>
        </w:rPr>
        <w:t xml:space="preserve">. Dane rejestrowe </w:t>
      </w:r>
      <w:r w:rsidR="004F237E" w:rsidRPr="00384362">
        <w:rPr>
          <w:color w:val="000000" w:themeColor="text1"/>
        </w:rPr>
        <w:t>Wykonawcy</w:t>
      </w:r>
      <w:r w:rsidRPr="00384362">
        <w:rPr>
          <w:color w:val="000000" w:themeColor="text1"/>
        </w:rPr>
        <w:t xml:space="preserve"> zgodne z wydrukiem </w:t>
      </w:r>
      <w:r w:rsidR="004F237E" w:rsidRPr="00384362">
        <w:rPr>
          <w:color w:val="000000" w:themeColor="text1"/>
        </w:rPr>
        <w:t>informacji</w:t>
      </w:r>
      <w:r w:rsidR="004F237E" w:rsidRPr="00384362">
        <w:rPr>
          <w:color w:val="000000" w:themeColor="text1"/>
        </w:rPr>
        <w:br/>
      </w:r>
      <w:r w:rsidRPr="00384362">
        <w:rPr>
          <w:color w:val="000000" w:themeColor="text1"/>
        </w:rPr>
        <w:t xml:space="preserve">- odpowiadającej pełnemu odpisowi </w:t>
      </w:r>
      <w:r w:rsidR="004F237E" w:rsidRPr="00384362">
        <w:rPr>
          <w:color w:val="000000" w:themeColor="text1"/>
        </w:rPr>
        <w:t>Wykonawcy z rejestru p</w:t>
      </w:r>
      <w:r w:rsidRPr="00384362">
        <w:rPr>
          <w:color w:val="000000" w:themeColor="text1"/>
        </w:rPr>
        <w:t xml:space="preserve">rzedsiębiorców - pobranej </w:t>
      </w:r>
      <w:r w:rsidR="004F237E" w:rsidRPr="00384362">
        <w:rPr>
          <w:color w:val="000000" w:themeColor="text1"/>
        </w:rPr>
        <w:br/>
      </w:r>
      <w:r w:rsidRPr="00384362">
        <w:rPr>
          <w:color w:val="000000" w:themeColor="text1"/>
        </w:rPr>
        <w:t xml:space="preserve">w trybie art. 4 ust. 4aa ustawy z dnia 20 sierpnia 1997 r. o Krajowym Rejestrze Sądowym, posiadający moc dokumentu wydawanego przez Centralną Informację (według stanu na dzień </w:t>
      </w:r>
      <w:r w:rsidR="004F237E" w:rsidRPr="00384362">
        <w:rPr>
          <w:color w:val="000000" w:themeColor="text1"/>
        </w:rPr>
        <w:t>zawarcia niniejszej umowy</w:t>
      </w:r>
      <w:r w:rsidRPr="00384362">
        <w:rPr>
          <w:color w:val="000000" w:themeColor="text1"/>
        </w:rPr>
        <w:t>)</w:t>
      </w:r>
      <w:r w:rsidR="004F237E" w:rsidRPr="00384362">
        <w:rPr>
          <w:color w:val="000000" w:themeColor="text1"/>
        </w:rPr>
        <w:t>,</w:t>
      </w:r>
    </w:p>
    <w:p w14:paraId="08A616AD" w14:textId="21AF4DF8" w:rsidR="00AF38EA" w:rsidRDefault="009933A9" w:rsidP="00AF38EA">
      <w:pPr>
        <w:jc w:val="both"/>
        <w:rPr>
          <w:rFonts w:eastAsia="Verdana"/>
          <w:color w:val="000000"/>
          <w:spacing w:val="-10"/>
        </w:rPr>
      </w:pPr>
      <w:r w:rsidRPr="00BE25E5">
        <w:rPr>
          <w:rFonts w:eastAsia="Verdana"/>
          <w:color w:val="000000"/>
          <w:spacing w:val="-10"/>
        </w:rPr>
        <w:t>została zawarta umowa o następującej treści</w:t>
      </w:r>
      <w:r w:rsidR="00C436F8">
        <w:rPr>
          <w:rFonts w:eastAsia="Verdana"/>
          <w:color w:val="000000"/>
          <w:spacing w:val="-10"/>
        </w:rPr>
        <w:t>:</w:t>
      </w:r>
    </w:p>
    <w:p w14:paraId="5D4EECD2" w14:textId="77777777" w:rsidR="00C436F8" w:rsidRDefault="00C436F8" w:rsidP="00AF38EA">
      <w:pPr>
        <w:jc w:val="both"/>
      </w:pPr>
    </w:p>
    <w:p w14:paraId="2F6260B4" w14:textId="77777777" w:rsidR="009933A9" w:rsidRPr="004C5D6A" w:rsidRDefault="009933A9" w:rsidP="009933A9">
      <w:pPr>
        <w:jc w:val="center"/>
        <w:rPr>
          <w:rFonts w:eastAsia="MS Mincho"/>
          <w:b/>
        </w:rPr>
      </w:pPr>
      <w:r w:rsidRPr="004C5D6A">
        <w:rPr>
          <w:rFonts w:eastAsia="MS Mincho"/>
          <w:b/>
        </w:rPr>
        <w:t>Preambuła</w:t>
      </w:r>
    </w:p>
    <w:p w14:paraId="6C24B58D" w14:textId="77777777" w:rsidR="009933A9" w:rsidRPr="004C5D6A" w:rsidRDefault="009933A9" w:rsidP="009933A9">
      <w:pPr>
        <w:widowControl w:val="0"/>
        <w:jc w:val="both"/>
        <w:rPr>
          <w:rFonts w:eastAsia="Arial Unicode MS"/>
          <w:lang w:bidi="pl-PL"/>
        </w:rPr>
      </w:pPr>
      <w:r w:rsidRPr="004C5D6A">
        <w:rPr>
          <w:rFonts w:eastAsia="Arial Unicode MS"/>
          <w:lang w:bidi="pl-PL"/>
        </w:rPr>
        <w:t xml:space="preserve">Umowa została zawarta poniżej progu stosowania ustawy Prawo Zamówień Publicznych – zgodnie z art. 2 ust. 1 pkt 1 ustawy z dnia 11 września 2019 roku - Prawo Zamówień Publicznych (Dz.U.2019.2019 ze zm.). </w:t>
      </w:r>
    </w:p>
    <w:p w14:paraId="08CE2D93" w14:textId="77777777" w:rsidR="00AF38EA" w:rsidRPr="00D24D59" w:rsidRDefault="00AF38EA" w:rsidP="00AF38EA">
      <w:pPr>
        <w:jc w:val="both"/>
      </w:pPr>
    </w:p>
    <w:p w14:paraId="68B71AD8" w14:textId="77777777" w:rsidR="00AF38EA" w:rsidRPr="00D24D59" w:rsidRDefault="00AF38EA" w:rsidP="00AF38EA">
      <w:pPr>
        <w:jc w:val="center"/>
        <w:rPr>
          <w:b/>
        </w:rPr>
      </w:pPr>
      <w:r w:rsidRPr="00D24D59">
        <w:rPr>
          <w:b/>
        </w:rPr>
        <w:t>§ 1</w:t>
      </w:r>
    </w:p>
    <w:p w14:paraId="538DC462" w14:textId="74275026" w:rsidR="00AF38EA" w:rsidRPr="001A3F2D" w:rsidRDefault="00AF38EA" w:rsidP="00AF38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</w:pPr>
      <w:r w:rsidRPr="00D24D59">
        <w:t xml:space="preserve">Umowa zawarta </w:t>
      </w:r>
      <w:r w:rsidR="00EE2396">
        <w:t xml:space="preserve">została </w:t>
      </w:r>
      <w:r w:rsidRPr="00D24D59">
        <w:t xml:space="preserve">w wyniku przeprowadzonego postępowania o udzielenie zamówienia publicznego </w:t>
      </w:r>
      <w:r w:rsidRPr="001A3F2D">
        <w:t xml:space="preserve">w trybie </w:t>
      </w:r>
      <w:r w:rsidR="007803E6">
        <w:t>„z wolnej ręki”</w:t>
      </w:r>
      <w:r w:rsidRPr="001A3F2D">
        <w:t xml:space="preserve"> na „</w:t>
      </w:r>
      <w:r w:rsidRPr="004B300B">
        <w:rPr>
          <w:b/>
        </w:rPr>
        <w:t>Świadczenie u</w:t>
      </w:r>
      <w:r w:rsidR="007803E6" w:rsidRPr="004B300B">
        <w:rPr>
          <w:b/>
        </w:rPr>
        <w:t>sług telefonii stacjonarnej</w:t>
      </w:r>
      <w:r w:rsidRPr="004B300B">
        <w:rPr>
          <w:b/>
        </w:rPr>
        <w:t>”</w:t>
      </w:r>
      <w:r w:rsidRPr="001A3F2D">
        <w:t xml:space="preserve"> dla</w:t>
      </w:r>
      <w:r w:rsidR="001635FA">
        <w:t xml:space="preserve"> Zespołu Szpitali Miejskich lokalizacji przy ul. Strzelców Bytomskich 11 i</w:t>
      </w:r>
      <w:r w:rsidR="007803E6">
        <w:t xml:space="preserve"> przy ulicy </w:t>
      </w:r>
      <w:r w:rsidR="004B300B">
        <w:t>Władysława Truchana nr 7.</w:t>
      </w:r>
      <w:r w:rsidR="007803E6">
        <w:t xml:space="preserve"> </w:t>
      </w:r>
    </w:p>
    <w:p w14:paraId="00B3BD5F" w14:textId="25E4FC4C" w:rsidR="004B300B" w:rsidRPr="001A3F2D" w:rsidRDefault="005E73BF" w:rsidP="004B300B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426" w:hanging="426"/>
        <w:jc w:val="both"/>
      </w:pPr>
      <w:r w:rsidRPr="004B300B">
        <w:t>Przedmiotem</w:t>
      </w:r>
      <w:r w:rsidR="00AF38EA" w:rsidRPr="004B300B">
        <w:t xml:space="preserve"> zamówienia</w:t>
      </w:r>
      <w:r w:rsidRPr="004B300B">
        <w:t xml:space="preserve"> jest świadczenie przez Wykonawcę na rzecz Zamaw</w:t>
      </w:r>
      <w:r w:rsidR="004B300B" w:rsidRPr="004B300B">
        <w:t>iającego usług telefonii stacjo</w:t>
      </w:r>
      <w:r w:rsidRPr="004B300B">
        <w:t>narnej</w:t>
      </w:r>
      <w:r w:rsidR="004B300B">
        <w:t xml:space="preserve"> </w:t>
      </w:r>
      <w:r w:rsidR="004B300B" w:rsidRPr="001A3F2D">
        <w:t>zgodnie z</w:t>
      </w:r>
      <w:r w:rsidR="004B300B" w:rsidRPr="004B300B">
        <w:rPr>
          <w:color w:val="000000"/>
        </w:rPr>
        <w:t xml:space="preserve"> </w:t>
      </w:r>
      <w:r w:rsidR="00D7707F">
        <w:rPr>
          <w:color w:val="000000"/>
        </w:rPr>
        <w:t xml:space="preserve">warunkami </w:t>
      </w:r>
      <w:r w:rsidR="00546EDF">
        <w:rPr>
          <w:color w:val="000000"/>
        </w:rPr>
        <w:t xml:space="preserve">zawartymi w treści </w:t>
      </w:r>
      <w:r w:rsidR="004B300B" w:rsidRPr="004B300B">
        <w:rPr>
          <w:color w:val="000000"/>
        </w:rPr>
        <w:t>formula</w:t>
      </w:r>
      <w:r w:rsidR="00D7707F">
        <w:rPr>
          <w:color w:val="000000"/>
        </w:rPr>
        <w:t>rza ofertowego</w:t>
      </w:r>
      <w:r w:rsidR="004B300B" w:rsidRPr="004B300B">
        <w:rPr>
          <w:color w:val="000000"/>
        </w:rPr>
        <w:t xml:space="preserve"> Wykonawcy </w:t>
      </w:r>
      <w:r w:rsidR="00D7707F">
        <w:rPr>
          <w:color w:val="000000"/>
        </w:rPr>
        <w:t>stanowiącego</w:t>
      </w:r>
      <w:r w:rsidR="004B300B" w:rsidRPr="004B300B">
        <w:rPr>
          <w:color w:val="000000"/>
        </w:rPr>
        <w:t xml:space="preserve"> załącznik nr 1 do umowy. </w:t>
      </w:r>
    </w:p>
    <w:p w14:paraId="0A7489DB" w14:textId="77777777" w:rsidR="00AF38EA" w:rsidRPr="00D24D59" w:rsidRDefault="00AF38EA" w:rsidP="00AF38EA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D24D59">
        <w:t>Wykonawc</w:t>
      </w:r>
      <w:r>
        <w:t>a</w:t>
      </w:r>
      <w:r w:rsidRPr="00D24D59">
        <w:t xml:space="preserve"> </w:t>
      </w:r>
      <w:r>
        <w:t>zrzeka się roszczeń</w:t>
      </w:r>
      <w:r w:rsidRPr="00D24D59">
        <w:t xml:space="preserve"> z tytułu niewykorzystania przez Zamawiającego </w:t>
      </w:r>
      <w:r w:rsidR="007803E6">
        <w:t xml:space="preserve">                          </w:t>
      </w:r>
      <w:r w:rsidRPr="00D24D59">
        <w:t>w trakcie trwan</w:t>
      </w:r>
      <w:r>
        <w:t>ia umowy pełnego czasu połączeń, przesyłu danych lub pełnego zakresu usług.</w:t>
      </w:r>
    </w:p>
    <w:p w14:paraId="33D94DB5" w14:textId="233AA802" w:rsidR="00AF38EA" w:rsidRPr="00D24D59" w:rsidRDefault="00AF38EA" w:rsidP="00AF38EA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D24D59">
        <w:lastRenderedPageBreak/>
        <w:t>Wykonawca zobowiązuje się do zachowania poufności wszystkich informacji, w których posiadanie wszedł w trakcie wykonywania umowy lub w związku z wykonywaną umową oraz do niewykorzystywania ich do innych celów niż wykonywanie czynności wynikających z niniejszej umowy.</w:t>
      </w:r>
    </w:p>
    <w:p w14:paraId="3286F21B" w14:textId="77777777" w:rsidR="00AF38EA" w:rsidRPr="00D24D59" w:rsidRDefault="00AF38EA" w:rsidP="00AF38EA">
      <w:pPr>
        <w:jc w:val="center"/>
      </w:pPr>
    </w:p>
    <w:p w14:paraId="7E02D3BA" w14:textId="77777777" w:rsidR="00AF38EA" w:rsidRPr="00F415D5" w:rsidRDefault="00AF38EA" w:rsidP="00AF38EA">
      <w:pPr>
        <w:jc w:val="center"/>
        <w:rPr>
          <w:b/>
        </w:rPr>
      </w:pPr>
      <w:r w:rsidRPr="00F415D5">
        <w:rPr>
          <w:b/>
        </w:rPr>
        <w:t>§ 2</w:t>
      </w:r>
    </w:p>
    <w:p w14:paraId="6C9A866E" w14:textId="77777777" w:rsidR="00CB6C93" w:rsidRDefault="00AF38EA" w:rsidP="00AF38EA">
      <w:pPr>
        <w:numPr>
          <w:ilvl w:val="0"/>
          <w:numId w:val="15"/>
        </w:numPr>
        <w:tabs>
          <w:tab w:val="num" w:pos="360"/>
        </w:tabs>
        <w:ind w:left="360"/>
        <w:jc w:val="both"/>
      </w:pPr>
      <w:r w:rsidRPr="00D24D59">
        <w:t xml:space="preserve">Czas </w:t>
      </w:r>
      <w:r w:rsidR="00CB6C93">
        <w:t>zgłaszania awarii 7 dni w tygodniu w godzinach od 8:00</w:t>
      </w:r>
      <w:r w:rsidR="00CB6C93" w:rsidRPr="00BD6AE8">
        <w:t xml:space="preserve"> </w:t>
      </w:r>
      <w:r w:rsidR="00CB6C93">
        <w:t xml:space="preserve">do 18:00 </w:t>
      </w:r>
      <w:r w:rsidR="00CB6C93" w:rsidRPr="00BD6AE8">
        <w:t>telefonicznie</w:t>
      </w:r>
      <w:r w:rsidR="00CB6C93">
        <w:t>:</w:t>
      </w:r>
    </w:p>
    <w:p w14:paraId="6254CC3C" w14:textId="34144051" w:rsidR="00CB6C93" w:rsidRPr="00D24D59" w:rsidRDefault="00CB6C93" w:rsidP="003255B1">
      <w:r w:rsidRPr="00BF75E3">
        <w:rPr>
          <w:b/>
          <w:bCs/>
        </w:rPr>
        <w:t xml:space="preserve">       </w:t>
      </w:r>
      <w:r w:rsidR="001635FA">
        <w:rPr>
          <w:b/>
          <w:bCs/>
          <w:lang w:val="en-AU"/>
        </w:rPr>
        <w:t>pod  nr tel. : …………………..</w:t>
      </w:r>
    </w:p>
    <w:p w14:paraId="29EA5AEE" w14:textId="7AB8FD93" w:rsidR="00AF38EA" w:rsidRDefault="00CB6C93" w:rsidP="0092349F">
      <w:pPr>
        <w:pStyle w:val="Akapitzlist"/>
        <w:numPr>
          <w:ilvl w:val="0"/>
          <w:numId w:val="15"/>
        </w:numPr>
        <w:tabs>
          <w:tab w:val="clear" w:pos="644"/>
          <w:tab w:val="num" w:pos="426"/>
        </w:tabs>
        <w:ind w:hanging="644"/>
      </w:pPr>
      <w:r>
        <w:t>C</w:t>
      </w:r>
      <w:r w:rsidR="00AF38EA" w:rsidRPr="00D24D59">
        <w:t xml:space="preserve">zas usunięcia awarii nie dłuższy niż </w:t>
      </w:r>
      <w:r>
        <w:rPr>
          <w:b/>
        </w:rPr>
        <w:t>4</w:t>
      </w:r>
      <w:r w:rsidR="00AF38EA" w:rsidRPr="00CE431C">
        <w:rPr>
          <w:b/>
        </w:rPr>
        <w:t xml:space="preserve"> </w:t>
      </w:r>
      <w:r w:rsidR="00AF38EA" w:rsidRPr="00D24D59">
        <w:t>godzin od zgłoszenia.</w:t>
      </w:r>
    </w:p>
    <w:p w14:paraId="124CD407" w14:textId="77777777" w:rsidR="00BD6AE8" w:rsidRPr="00BF75E3" w:rsidRDefault="00BD6AE8" w:rsidP="00816C21">
      <w:pPr>
        <w:pStyle w:val="Tekstpodstawowy"/>
        <w:ind w:left="720"/>
        <w:jc w:val="both"/>
      </w:pPr>
    </w:p>
    <w:p w14:paraId="286ED375" w14:textId="77777777" w:rsidR="00AF38EA" w:rsidRDefault="00AF38EA" w:rsidP="00AF38EA">
      <w:pPr>
        <w:jc w:val="center"/>
        <w:rPr>
          <w:b/>
        </w:rPr>
      </w:pPr>
      <w:r w:rsidRPr="00F415D5">
        <w:rPr>
          <w:b/>
        </w:rPr>
        <w:t>§ 3</w:t>
      </w:r>
    </w:p>
    <w:p w14:paraId="3E8167FD" w14:textId="2B0CD53C" w:rsidR="00DC3CBD" w:rsidRDefault="00D7707F" w:rsidP="0092349F">
      <w:pPr>
        <w:pStyle w:val="Akapitzlist"/>
        <w:numPr>
          <w:ilvl w:val="0"/>
          <w:numId w:val="21"/>
        </w:numPr>
        <w:ind w:left="426" w:hanging="426"/>
        <w:jc w:val="both"/>
      </w:pPr>
      <w:r w:rsidRPr="003F4D76">
        <w:t>Umowa zostaje zawarta na czas określony i obowiązuje od dnia</w:t>
      </w:r>
      <w:r>
        <w:t>:</w:t>
      </w:r>
      <w:r w:rsidRPr="003F4D76">
        <w:t xml:space="preserve"> </w:t>
      </w:r>
      <w:r w:rsidR="001811D2" w:rsidRPr="00D91A20">
        <w:rPr>
          <w:b/>
        </w:rPr>
        <w:t>1.0</w:t>
      </w:r>
      <w:r w:rsidR="001635FA">
        <w:rPr>
          <w:b/>
        </w:rPr>
        <w:t>6</w:t>
      </w:r>
      <w:r w:rsidR="001811D2" w:rsidRPr="00D91A20">
        <w:rPr>
          <w:b/>
        </w:rPr>
        <w:t>.20</w:t>
      </w:r>
      <w:r w:rsidR="001635FA">
        <w:rPr>
          <w:b/>
        </w:rPr>
        <w:t>21</w:t>
      </w:r>
      <w:r w:rsidR="001811D2" w:rsidRPr="00D91A20">
        <w:rPr>
          <w:b/>
        </w:rPr>
        <w:t xml:space="preserve"> r. do dnia 3</w:t>
      </w:r>
      <w:r w:rsidR="001635FA">
        <w:rPr>
          <w:b/>
        </w:rPr>
        <w:t>1</w:t>
      </w:r>
      <w:r w:rsidR="00BD6AE8" w:rsidRPr="00D91A20">
        <w:rPr>
          <w:b/>
        </w:rPr>
        <w:t>.0</w:t>
      </w:r>
      <w:r w:rsidR="001635FA">
        <w:rPr>
          <w:b/>
        </w:rPr>
        <w:t>5</w:t>
      </w:r>
      <w:r w:rsidR="00BD6AE8" w:rsidRPr="00D91A20">
        <w:rPr>
          <w:b/>
        </w:rPr>
        <w:t>.202</w:t>
      </w:r>
      <w:r w:rsidR="001635FA">
        <w:rPr>
          <w:b/>
        </w:rPr>
        <w:t>3</w:t>
      </w:r>
      <w:r w:rsidRPr="00D91A20">
        <w:rPr>
          <w:b/>
        </w:rPr>
        <w:t xml:space="preserve"> r.</w:t>
      </w:r>
      <w:r w:rsidR="009C2DBC">
        <w:t xml:space="preserve"> </w:t>
      </w:r>
    </w:p>
    <w:p w14:paraId="70E85B46" w14:textId="692E2454" w:rsidR="00735CBE" w:rsidRPr="00D7707F" w:rsidRDefault="00735CBE" w:rsidP="0092349F">
      <w:pPr>
        <w:pStyle w:val="Akapitzlist"/>
        <w:numPr>
          <w:ilvl w:val="0"/>
          <w:numId w:val="21"/>
        </w:numPr>
        <w:ind w:left="426" w:hanging="426"/>
        <w:jc w:val="both"/>
      </w:pPr>
      <w:r>
        <w:t xml:space="preserve">Uruchomienie usług na podstawie niniejszej umowy nastąpi z dniem </w:t>
      </w:r>
      <w:r w:rsidRPr="0092349F">
        <w:t>01.0</w:t>
      </w:r>
      <w:r w:rsidR="009933A9">
        <w:t>6</w:t>
      </w:r>
      <w:r w:rsidRPr="0092349F">
        <w:t>.20</w:t>
      </w:r>
      <w:r w:rsidR="00101CEA" w:rsidRPr="0092349F">
        <w:t>2</w:t>
      </w:r>
      <w:r w:rsidR="009933A9">
        <w:t>1</w:t>
      </w:r>
      <w:r>
        <w:t xml:space="preserve"> roku.</w:t>
      </w:r>
    </w:p>
    <w:p w14:paraId="1D028178" w14:textId="77777777" w:rsidR="00D7707F" w:rsidRPr="00914EF2" w:rsidRDefault="00D7707F" w:rsidP="00D7707F">
      <w:pPr>
        <w:ind w:left="360"/>
        <w:jc w:val="both"/>
      </w:pPr>
    </w:p>
    <w:p w14:paraId="042DA7F2" w14:textId="77777777" w:rsidR="00D7707F" w:rsidRPr="00D7707F" w:rsidRDefault="00D7707F" w:rsidP="00D7707F">
      <w:pPr>
        <w:jc w:val="center"/>
        <w:rPr>
          <w:b/>
        </w:rPr>
      </w:pPr>
      <w:r>
        <w:rPr>
          <w:b/>
        </w:rPr>
        <w:t>§ 4</w:t>
      </w:r>
    </w:p>
    <w:p w14:paraId="6690B01A" w14:textId="77777777" w:rsidR="00AF38EA" w:rsidRPr="00D24D59" w:rsidRDefault="00AF38EA" w:rsidP="0092349F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>
        <w:t>Rzeczywiste w</w:t>
      </w:r>
      <w:r w:rsidRPr="00D24D59">
        <w:t xml:space="preserve">ynagrodzenie Wykonawcy </w:t>
      </w:r>
      <w:r w:rsidR="008214EF">
        <w:t>w</w:t>
      </w:r>
      <w:r w:rsidRPr="00D24D59">
        <w:t xml:space="preserve"> okres</w:t>
      </w:r>
      <w:r w:rsidR="008214EF">
        <w:t>ie</w:t>
      </w:r>
      <w:r w:rsidRPr="00D24D59">
        <w:t xml:space="preserve"> rozliczeniowy</w:t>
      </w:r>
      <w:r w:rsidR="008214EF">
        <w:t>m</w:t>
      </w:r>
      <w:r w:rsidR="00816C21">
        <w:t xml:space="preserve"> za wykonanie</w:t>
      </w:r>
      <w:r w:rsidRPr="00D24D59">
        <w:t xml:space="preserve"> przedmiot</w:t>
      </w:r>
      <w:r w:rsidR="00816C21">
        <w:t>u</w:t>
      </w:r>
      <w:r w:rsidRPr="00D24D59">
        <w:t xml:space="preserve"> umowy, będzie obliczane na podstawie faktycznego czasu rozmów wychodzących w ciągu danego okresu rozliczeniowego oraz kosztów za 1 minutę rozmowy </w:t>
      </w:r>
      <w:r w:rsidR="00546EDF">
        <w:t>w poszczególnych grupach połączeń</w:t>
      </w:r>
      <w:r w:rsidR="00546EDF" w:rsidRPr="00D24D59">
        <w:t xml:space="preserve"> </w:t>
      </w:r>
      <w:r w:rsidRPr="00D24D59">
        <w:t xml:space="preserve">i kosztów abonamentu wg cen zawartych w </w:t>
      </w:r>
      <w:r w:rsidR="00914EF2">
        <w:t>złożonym formularzu ofertowym</w:t>
      </w:r>
      <w:r w:rsidRPr="00D24D59">
        <w:t>.</w:t>
      </w:r>
    </w:p>
    <w:p w14:paraId="57C0B055" w14:textId="23AF952D" w:rsidR="00AF38EA" w:rsidRPr="00D24D59" w:rsidRDefault="00AF38EA" w:rsidP="0092349F">
      <w:pPr>
        <w:numPr>
          <w:ilvl w:val="0"/>
          <w:numId w:val="7"/>
        </w:numPr>
        <w:tabs>
          <w:tab w:val="clear" w:pos="720"/>
          <w:tab w:val="num" w:pos="426"/>
        </w:tabs>
        <w:ind w:left="567" w:hanging="567"/>
        <w:jc w:val="both"/>
      </w:pPr>
      <w:r w:rsidRPr="00D24D59">
        <w:t>Połą</w:t>
      </w:r>
      <w:r w:rsidR="00B37E56">
        <w:t>czenia na numery Infolinii oraz</w:t>
      </w:r>
      <w:r w:rsidRPr="00D24D59">
        <w:t xml:space="preserve"> inne nie uwzględnione w </w:t>
      </w:r>
      <w:r w:rsidR="00914EF2">
        <w:t>złożonym formularzu ofertowym</w:t>
      </w:r>
      <w:r w:rsidRPr="00D24D59">
        <w:t xml:space="preserve"> będą rozliczane zgodnie z cennikiem Wykonawcy. </w:t>
      </w:r>
    </w:p>
    <w:p w14:paraId="39D7DCA9" w14:textId="77777777" w:rsidR="00AF38EA" w:rsidRPr="00D24D59" w:rsidRDefault="00AF38EA" w:rsidP="00AF38EA">
      <w:pPr>
        <w:widowControl w:val="0"/>
        <w:overflowPunct w:val="0"/>
        <w:autoSpaceDE w:val="0"/>
        <w:autoSpaceDN w:val="0"/>
        <w:adjustRightInd w:val="0"/>
        <w:jc w:val="both"/>
      </w:pPr>
    </w:p>
    <w:p w14:paraId="293912DE" w14:textId="77777777" w:rsidR="00AF38EA" w:rsidRPr="00F415D5" w:rsidRDefault="00D7707F" w:rsidP="00AF38EA">
      <w:pPr>
        <w:jc w:val="center"/>
        <w:rPr>
          <w:b/>
        </w:rPr>
      </w:pPr>
      <w:r>
        <w:rPr>
          <w:b/>
        </w:rPr>
        <w:t>§ 5</w:t>
      </w:r>
    </w:p>
    <w:p w14:paraId="0D958F77" w14:textId="77777777" w:rsidR="00AF38EA" w:rsidRPr="00D24D59" w:rsidRDefault="00AF38EA" w:rsidP="00AF38EA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D24D59">
        <w:t>Okresem rozliczeniowym jest miesiąc.</w:t>
      </w:r>
    </w:p>
    <w:p w14:paraId="3DAD8047" w14:textId="77777777" w:rsidR="00AF38EA" w:rsidRPr="00D24D59" w:rsidRDefault="00AF38EA" w:rsidP="00AF38EA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D24D59">
        <w:t>Wykonawca wystawiając fakturę za usługi telekomunikacyjne za dany okres rozliczeniowy uwzględnia w niej koszty wykonanych w tym okre</w:t>
      </w:r>
      <w:r w:rsidR="00816C21">
        <w:t xml:space="preserve">sie rozliczeniowym połączeń </w:t>
      </w:r>
      <w:r w:rsidRPr="00D24D59">
        <w:t>telefonicznych z dołu, natomiast abonament za usługi telekomunikacyjne jest opłacany z góry, na postawie ustaw</w:t>
      </w:r>
      <w:r w:rsidRPr="001A3F2D">
        <w:t>y</w:t>
      </w:r>
      <w:r w:rsidRPr="00D24D59">
        <w:t xml:space="preserve"> z dnia 16 lipca 2004 r. Prawo Telekomunikacyjne (</w:t>
      </w:r>
      <w:r>
        <w:t xml:space="preserve">t.j. </w:t>
      </w:r>
      <w:r w:rsidRPr="00D24D59">
        <w:t>Dz. U. 201</w:t>
      </w:r>
      <w:r>
        <w:t>6</w:t>
      </w:r>
      <w:r w:rsidRPr="00D24D59">
        <w:t xml:space="preserve"> poz. </w:t>
      </w:r>
      <w:r>
        <w:t>1489</w:t>
      </w:r>
      <w:r w:rsidRPr="00D24D59">
        <w:t xml:space="preserve"> z późn. zm.). </w:t>
      </w:r>
    </w:p>
    <w:p w14:paraId="441EF889" w14:textId="77777777" w:rsidR="00914EF2" w:rsidRDefault="00AF38EA" w:rsidP="00AF38EA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D24D59">
        <w:t xml:space="preserve">Termin płatności 30 dni - od dnia otrzymania prawidłowo wypełnionej faktury wraz </w:t>
      </w:r>
      <w:r w:rsidR="00914EF2">
        <w:t xml:space="preserve">                       </w:t>
      </w:r>
      <w:r w:rsidRPr="00D24D59">
        <w:t xml:space="preserve">z bilingiem do siedziby Zamawiającego. </w:t>
      </w:r>
    </w:p>
    <w:p w14:paraId="73318A51" w14:textId="77777777" w:rsidR="00AF38EA" w:rsidRDefault="00AF38EA" w:rsidP="00AF38EA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D24D59">
        <w:t>Zamawiający będzie dokonywał wszystkich płatności przelewem na rachunek bankowy wskazany w fakturze.</w:t>
      </w:r>
    </w:p>
    <w:p w14:paraId="4E942A81" w14:textId="77777777" w:rsidR="00AF38EA" w:rsidRDefault="00AF38EA" w:rsidP="00AF38EA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65508">
        <w:t xml:space="preserve">Płatność uważana będzie za zrealizowaną w dniu, którym Bank obciąży konto </w:t>
      </w:r>
      <w:r>
        <w:t>Zamawiającego</w:t>
      </w:r>
      <w:r w:rsidRPr="00F65508">
        <w:t>.</w:t>
      </w:r>
    </w:p>
    <w:p w14:paraId="252F720E" w14:textId="77777777" w:rsidR="00AF38EA" w:rsidRDefault="00AF38EA" w:rsidP="00AF38EA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F415D5">
        <w:rPr>
          <w:color w:val="000000"/>
        </w:rPr>
        <w:t xml:space="preserve">Jeżeli należność nie zostanie uregulowana w ustalonym terminie </w:t>
      </w:r>
      <w:r w:rsidRPr="00F415D5">
        <w:rPr>
          <w:bCs/>
          <w:color w:val="000000"/>
        </w:rPr>
        <w:t xml:space="preserve">Sprzedający </w:t>
      </w:r>
      <w:r w:rsidRPr="00F415D5">
        <w:rPr>
          <w:color w:val="000000"/>
        </w:rPr>
        <w:t xml:space="preserve">może naliczyć odsetki ustawowe za opóźnienie. </w:t>
      </w:r>
    </w:p>
    <w:p w14:paraId="283738BD" w14:textId="77777777" w:rsidR="00AF38EA" w:rsidRPr="00D24D59" w:rsidRDefault="00AF38EA" w:rsidP="00AF38EA">
      <w:pPr>
        <w:jc w:val="center"/>
      </w:pPr>
    </w:p>
    <w:p w14:paraId="6988603B" w14:textId="77777777" w:rsidR="00AF38EA" w:rsidRPr="00E11774" w:rsidRDefault="00D7707F" w:rsidP="00AF38EA">
      <w:pPr>
        <w:jc w:val="center"/>
        <w:rPr>
          <w:b/>
        </w:rPr>
      </w:pPr>
      <w:r>
        <w:rPr>
          <w:b/>
        </w:rPr>
        <w:t>§ 6</w:t>
      </w:r>
    </w:p>
    <w:p w14:paraId="2FE0B2C4" w14:textId="77777777" w:rsidR="00AF38EA" w:rsidRPr="00E11774" w:rsidRDefault="00AF38EA" w:rsidP="00AF38EA">
      <w:pPr>
        <w:numPr>
          <w:ilvl w:val="0"/>
          <w:numId w:val="14"/>
        </w:numPr>
        <w:tabs>
          <w:tab w:val="num" w:pos="360"/>
        </w:tabs>
        <w:ind w:left="360"/>
        <w:jc w:val="both"/>
      </w:pPr>
      <w:r w:rsidRPr="00E11774">
        <w:t xml:space="preserve">Przyjęte przez Wykonawcę w ofercie ceny i stawki </w:t>
      </w:r>
      <w:r w:rsidR="00E25D8A" w:rsidRPr="00AC0781">
        <w:rPr>
          <w:color w:val="000000" w:themeColor="text1"/>
        </w:rPr>
        <w:t xml:space="preserve">netto </w:t>
      </w:r>
      <w:r w:rsidRPr="00E11774">
        <w:t xml:space="preserve">w złotych polskich nie będą podlegać waloryzacji w trakcie realizacji przedmiotu zamówienia poza zastrzeżeniami wskazanymi w poniższych punktach. </w:t>
      </w:r>
    </w:p>
    <w:p w14:paraId="5A36E24B" w14:textId="77777777" w:rsidR="00AF38EA" w:rsidRDefault="00AF38EA" w:rsidP="00AF38EA">
      <w:pPr>
        <w:numPr>
          <w:ilvl w:val="0"/>
          <w:numId w:val="14"/>
        </w:numPr>
        <w:tabs>
          <w:tab w:val="num" w:pos="360"/>
        </w:tabs>
        <w:ind w:left="360"/>
        <w:jc w:val="both"/>
      </w:pPr>
      <w:r w:rsidRPr="00E11774">
        <w:lastRenderedPageBreak/>
        <w:t>W przypadku zmian stawek podatku VAT możl</w:t>
      </w:r>
      <w:r w:rsidR="00A607E2">
        <w:t>iwa jest zmiana wartości brutto</w:t>
      </w:r>
      <w:r w:rsidRPr="00E11774">
        <w:t>, przy czym ta zmiana może stanowić wyłącznie różnicę pomiędzy dotychczasową a nową wysokością stawki</w:t>
      </w:r>
      <w:r w:rsidRPr="00D24D59">
        <w:t xml:space="preserve"> podatkowej a zmiana ta będzie miała miejsce od momentu obowiązywania nowej stawki podatku VAT.</w:t>
      </w:r>
    </w:p>
    <w:p w14:paraId="06942FF7" w14:textId="77777777" w:rsidR="00AF38EA" w:rsidRPr="00F65508" w:rsidRDefault="00AF38EA" w:rsidP="00AF38EA">
      <w:pPr>
        <w:numPr>
          <w:ilvl w:val="0"/>
          <w:numId w:val="14"/>
        </w:numPr>
        <w:tabs>
          <w:tab w:val="num" w:pos="360"/>
        </w:tabs>
        <w:ind w:left="360"/>
        <w:jc w:val="both"/>
      </w:pPr>
      <w:r w:rsidRPr="00265FA9">
        <w:rPr>
          <w:color w:val="000000"/>
        </w:rPr>
        <w:t>Zamawiający dopuszcza zmianę umowy w zakresie zmian dotyczących oznaczenia firmy, adresu lub innych zapisów dotyczących wskazania stron.</w:t>
      </w:r>
    </w:p>
    <w:p w14:paraId="7E00CC9A" w14:textId="77777777" w:rsidR="00AF38EA" w:rsidRPr="00E12C4D" w:rsidRDefault="00AF38EA" w:rsidP="00AF38EA">
      <w:pPr>
        <w:numPr>
          <w:ilvl w:val="0"/>
          <w:numId w:val="14"/>
        </w:numPr>
        <w:tabs>
          <w:tab w:val="num" w:pos="360"/>
        </w:tabs>
        <w:ind w:left="360"/>
        <w:jc w:val="both"/>
      </w:pPr>
      <w:r w:rsidRPr="00E12C4D">
        <w:rPr>
          <w:color w:val="000000"/>
        </w:rPr>
        <w:t>Zamawiający dopuszcza zmianę cen w przypadku, gdy zmiany te są korzystne dla Zamawiającego tj. obniżenie ceny netto przy zachowaniu pozostałych  parametrów oferowanej usługi</w:t>
      </w:r>
      <w:r>
        <w:rPr>
          <w:color w:val="000000"/>
        </w:rPr>
        <w:t xml:space="preserve"> </w:t>
      </w:r>
      <w:r w:rsidRPr="00E12C4D">
        <w:rPr>
          <w:color w:val="000000"/>
        </w:rPr>
        <w:t>bez zmian.</w:t>
      </w:r>
    </w:p>
    <w:p w14:paraId="7FB620C9" w14:textId="77777777" w:rsidR="00AF38EA" w:rsidRPr="00D24D59" w:rsidRDefault="00AF38EA" w:rsidP="00AF38EA">
      <w:pPr>
        <w:ind w:firstLine="345"/>
        <w:jc w:val="both"/>
      </w:pPr>
    </w:p>
    <w:p w14:paraId="0914AE24" w14:textId="77777777" w:rsidR="00AF38EA" w:rsidRPr="00CA0B75" w:rsidRDefault="00D7707F" w:rsidP="00AF38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7</w:t>
      </w:r>
    </w:p>
    <w:p w14:paraId="79695CF0" w14:textId="77777777" w:rsidR="00AF38EA" w:rsidRPr="00D24D59" w:rsidRDefault="00AF38EA" w:rsidP="00AF38EA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t>Strony wyznaczają do kontaktów związanych z realizacją umowy następujące osoby:</w:t>
      </w:r>
    </w:p>
    <w:p w14:paraId="5A1F566D" w14:textId="77777777" w:rsidR="00BD6AE8" w:rsidRDefault="00AF38EA" w:rsidP="00BD6AE8">
      <w:pPr>
        <w:numPr>
          <w:ilvl w:val="1"/>
          <w:numId w:val="10"/>
        </w:numPr>
        <w:tabs>
          <w:tab w:val="clear" w:pos="1380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 w:rsidRPr="00BD6AE8">
        <w:rPr>
          <w:rFonts w:eastAsia="Calibri"/>
          <w:lang w:eastAsia="en-US"/>
        </w:rPr>
        <w:t>po stronie Zamawiającego</w:t>
      </w:r>
      <w:r w:rsidR="00BD6AE8">
        <w:rPr>
          <w:rFonts w:eastAsia="Calibri"/>
          <w:lang w:eastAsia="en-US"/>
        </w:rPr>
        <w:t xml:space="preserve"> -</w:t>
      </w:r>
      <w:r w:rsidRPr="00BD6AE8">
        <w:rPr>
          <w:rFonts w:eastAsia="Calibri"/>
          <w:lang w:eastAsia="en-US"/>
        </w:rPr>
        <w:t xml:space="preserve"> </w:t>
      </w:r>
      <w:r w:rsidR="00BD6AE8" w:rsidRPr="00BD6AE8">
        <w:rPr>
          <w:rFonts w:eastAsia="Calibri"/>
          <w:lang w:eastAsia="en-US"/>
        </w:rPr>
        <w:t xml:space="preserve"> mgr inż. Piotr Olszak</w:t>
      </w:r>
      <w:r w:rsidR="00BD6AE8">
        <w:rPr>
          <w:rFonts w:eastAsia="Calibri"/>
          <w:lang w:eastAsia="en-US"/>
        </w:rPr>
        <w:t>;</w:t>
      </w:r>
      <w:r w:rsidRPr="00BD6AE8">
        <w:rPr>
          <w:rFonts w:eastAsia="Calibri"/>
          <w:lang w:eastAsia="en-US"/>
        </w:rPr>
        <w:t xml:space="preserve"> </w:t>
      </w:r>
      <w:r w:rsidR="00BD6AE8">
        <w:rPr>
          <w:rFonts w:eastAsia="Calibri"/>
          <w:lang w:eastAsia="en-US"/>
        </w:rPr>
        <w:t>t</w:t>
      </w:r>
      <w:r w:rsidRPr="00BD6AE8">
        <w:rPr>
          <w:rFonts w:eastAsia="Calibri"/>
          <w:lang w:eastAsia="en-US"/>
        </w:rPr>
        <w:t xml:space="preserve">el. </w:t>
      </w:r>
      <w:r w:rsidR="00BD6AE8">
        <w:rPr>
          <w:rFonts w:eastAsia="Calibri"/>
          <w:lang w:eastAsia="en-US"/>
        </w:rPr>
        <w:t xml:space="preserve">691 970 130; </w:t>
      </w:r>
      <w:r w:rsidRPr="00BD6AE8">
        <w:rPr>
          <w:rFonts w:eastAsia="Calibri"/>
          <w:lang w:eastAsia="en-US"/>
        </w:rPr>
        <w:t xml:space="preserve"> </w:t>
      </w:r>
    </w:p>
    <w:p w14:paraId="7F437B85" w14:textId="77777777" w:rsidR="00AF38EA" w:rsidRPr="001635FA" w:rsidRDefault="00AF38EA" w:rsidP="00BD6AE8">
      <w:pPr>
        <w:autoSpaceDE w:val="0"/>
        <w:autoSpaceDN w:val="0"/>
        <w:adjustRightInd w:val="0"/>
        <w:ind w:left="720"/>
        <w:contextualSpacing/>
        <w:rPr>
          <w:rFonts w:eastAsia="Calibri"/>
          <w:lang w:val="de-DE" w:eastAsia="en-US"/>
        </w:rPr>
      </w:pPr>
      <w:r w:rsidRPr="001635FA">
        <w:rPr>
          <w:rFonts w:eastAsia="Calibri"/>
          <w:lang w:val="de-DE" w:eastAsia="en-US"/>
        </w:rPr>
        <w:t>e-mail</w:t>
      </w:r>
      <w:r w:rsidR="00BD6AE8" w:rsidRPr="001635FA">
        <w:rPr>
          <w:rFonts w:eastAsia="Calibri"/>
          <w:lang w:val="de-DE" w:eastAsia="en-US"/>
        </w:rPr>
        <w:t>: polszak@zsm.com.pl</w:t>
      </w:r>
    </w:p>
    <w:p w14:paraId="5AE69B0B" w14:textId="7E332867" w:rsidR="00BD6AE8" w:rsidRDefault="00AF38EA" w:rsidP="00BD6AE8">
      <w:pPr>
        <w:numPr>
          <w:ilvl w:val="1"/>
          <w:numId w:val="10"/>
        </w:numPr>
        <w:tabs>
          <w:tab w:val="clear" w:pos="1380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 w:rsidRPr="00BD6AE8">
        <w:rPr>
          <w:rFonts w:eastAsia="Calibri"/>
          <w:lang w:eastAsia="en-US"/>
        </w:rPr>
        <w:t xml:space="preserve">po stronie Wykonawcy- </w:t>
      </w:r>
      <w:r w:rsidR="007B3D38">
        <w:rPr>
          <w:rFonts w:eastAsia="Calibri"/>
          <w:lang w:eastAsia="en-US"/>
        </w:rPr>
        <w:t>………………………………………………..</w:t>
      </w:r>
    </w:p>
    <w:p w14:paraId="5BD6ED68" w14:textId="25061B46" w:rsidR="00AF38EA" w:rsidRPr="001635FA" w:rsidRDefault="00AF38EA" w:rsidP="00BD6AE8">
      <w:pPr>
        <w:autoSpaceDE w:val="0"/>
        <w:autoSpaceDN w:val="0"/>
        <w:adjustRightInd w:val="0"/>
        <w:ind w:left="720"/>
        <w:contextualSpacing/>
        <w:rPr>
          <w:rFonts w:eastAsia="Calibri"/>
          <w:lang w:val="de-DE" w:eastAsia="en-US"/>
        </w:rPr>
      </w:pPr>
      <w:r w:rsidRPr="001635FA">
        <w:rPr>
          <w:rFonts w:eastAsia="Calibri"/>
          <w:lang w:val="de-DE" w:eastAsia="en-US"/>
        </w:rPr>
        <w:t>e-mail</w:t>
      </w:r>
      <w:r w:rsidR="007B3D38">
        <w:rPr>
          <w:rFonts w:eastAsia="Calibri"/>
          <w:lang w:val="de-DE" w:eastAsia="en-US"/>
        </w:rPr>
        <w:t>; …………………………………………….</w:t>
      </w:r>
    </w:p>
    <w:p w14:paraId="4813B44A" w14:textId="52C56C14" w:rsidR="00AF38EA" w:rsidRPr="00D24D59" w:rsidRDefault="00AF38EA" w:rsidP="00AF38EA">
      <w:pPr>
        <w:numPr>
          <w:ilvl w:val="0"/>
          <w:numId w:val="11"/>
        </w:numPr>
        <w:jc w:val="both"/>
      </w:pPr>
      <w:r w:rsidRPr="00D24D59">
        <w:t>Osoba wskazana przez Wykonawcę w ust. 1 lit b, jest jednocześnie opiekunem klienta, dyspozycyjn</w:t>
      </w:r>
      <w:r>
        <w:t>ym</w:t>
      </w:r>
      <w:r w:rsidRPr="00D24D59">
        <w:t xml:space="preserve"> przez cały czas trwania umowy do bieżących kontaktów z wyznaczonym pracownikiem Zamawiającego. W przypadku zmiany opiekuna Wykonawca niezwłocznie powiadomi o tym fakcie Zamawiającego</w:t>
      </w:r>
    </w:p>
    <w:p w14:paraId="36F84882" w14:textId="77777777" w:rsidR="00AF38EA" w:rsidRPr="000B5BA5" w:rsidRDefault="00D7707F" w:rsidP="00AF38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8</w:t>
      </w:r>
    </w:p>
    <w:p w14:paraId="6E0283F5" w14:textId="77777777" w:rsidR="00AF38EA" w:rsidRPr="00D24D59" w:rsidRDefault="00AF38EA" w:rsidP="00AF38EA">
      <w:pPr>
        <w:numPr>
          <w:ilvl w:val="0"/>
          <w:numId w:val="9"/>
        </w:numPr>
        <w:tabs>
          <w:tab w:val="clear" w:pos="2520"/>
          <w:tab w:val="num" w:pos="567"/>
        </w:tabs>
        <w:autoSpaceDE w:val="0"/>
        <w:autoSpaceDN w:val="0"/>
        <w:adjustRightInd w:val="0"/>
        <w:ind w:hanging="2378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t xml:space="preserve">Zamawiający będzie miał prawo obciążyć Wykonawcę karą umowną: </w:t>
      </w:r>
    </w:p>
    <w:p w14:paraId="718D3AF2" w14:textId="3ADE4A2D" w:rsidR="00AF38EA" w:rsidRPr="00D24D59" w:rsidRDefault="00AF38EA" w:rsidP="00AF38EA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t xml:space="preserve">za opóźnienie w rozpoczęciu realizacji przedmiotu umowy w wysokości 0,2 % </w:t>
      </w:r>
      <w:r w:rsidR="00D1391D">
        <w:rPr>
          <w:rFonts w:eastAsia="Calibri"/>
          <w:lang w:eastAsia="en-US"/>
        </w:rPr>
        <w:t xml:space="preserve">rocznej </w:t>
      </w:r>
      <w:r w:rsidRPr="00D24D59">
        <w:rPr>
          <w:rFonts w:eastAsia="Calibri"/>
          <w:lang w:eastAsia="en-US"/>
        </w:rPr>
        <w:t>ceny brutto</w:t>
      </w:r>
      <w:r>
        <w:rPr>
          <w:rFonts w:eastAsia="Calibri"/>
          <w:lang w:eastAsia="en-US"/>
        </w:rPr>
        <w:t xml:space="preserve"> pakietu </w:t>
      </w:r>
      <w:r w:rsidRPr="00D24D59">
        <w:rPr>
          <w:rFonts w:eastAsia="Calibri"/>
          <w:lang w:eastAsia="en-US"/>
        </w:rPr>
        <w:t>(kwota podana w specyfikacji asortymentowo-ceno</w:t>
      </w:r>
      <w:r>
        <w:rPr>
          <w:rFonts w:eastAsia="Calibri"/>
          <w:lang w:eastAsia="en-US"/>
        </w:rPr>
        <w:t>wej</w:t>
      </w:r>
      <w:r w:rsidR="00D1391D">
        <w:rPr>
          <w:rFonts w:eastAsia="Calibri"/>
          <w:lang w:eastAsia="en-US"/>
        </w:rPr>
        <w:t xml:space="preserve"> - zał. nr 1</w:t>
      </w:r>
      <w:r>
        <w:rPr>
          <w:rFonts w:eastAsia="Calibri"/>
          <w:lang w:eastAsia="en-US"/>
        </w:rPr>
        <w:t xml:space="preserve">), za każdy dzień opóźnienia, </w:t>
      </w:r>
    </w:p>
    <w:p w14:paraId="521B5A50" w14:textId="2D73A526" w:rsidR="00AF38EA" w:rsidRDefault="00AF38EA" w:rsidP="00AF38EA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t xml:space="preserve">za przerwę w świadczeniu usług, będących przedmiotem niniejszej umowy w wysokości 0,1 % </w:t>
      </w:r>
      <w:r w:rsidR="00D1391D">
        <w:rPr>
          <w:rFonts w:eastAsia="Calibri"/>
          <w:lang w:eastAsia="en-US"/>
        </w:rPr>
        <w:t xml:space="preserve">rocznej </w:t>
      </w:r>
      <w:r w:rsidRPr="00D24D59">
        <w:rPr>
          <w:rFonts w:eastAsia="Calibri"/>
          <w:lang w:eastAsia="en-US"/>
        </w:rPr>
        <w:t xml:space="preserve">ceny brutto </w:t>
      </w:r>
      <w:r>
        <w:rPr>
          <w:rFonts w:eastAsia="Calibri"/>
          <w:lang w:eastAsia="en-US"/>
        </w:rPr>
        <w:t>pakietu</w:t>
      </w:r>
      <w:r w:rsidRPr="00D24D59">
        <w:rPr>
          <w:rFonts w:eastAsia="Calibri"/>
          <w:lang w:eastAsia="en-US"/>
        </w:rPr>
        <w:t xml:space="preserve"> (kwota podana w specyfikacji asortymentowo-cenowej</w:t>
      </w:r>
      <w:r w:rsidR="00D1391D">
        <w:rPr>
          <w:rFonts w:eastAsia="Calibri"/>
          <w:lang w:eastAsia="en-US"/>
        </w:rPr>
        <w:t xml:space="preserve"> – za</w:t>
      </w:r>
      <w:r w:rsidR="00733654">
        <w:rPr>
          <w:rFonts w:eastAsia="Calibri"/>
          <w:lang w:eastAsia="en-US"/>
        </w:rPr>
        <w:t>ł.</w:t>
      </w:r>
      <w:r w:rsidR="00D1391D">
        <w:rPr>
          <w:rFonts w:eastAsia="Calibri"/>
          <w:lang w:eastAsia="en-US"/>
        </w:rPr>
        <w:t xml:space="preserve"> nr 1</w:t>
      </w:r>
      <w:r w:rsidRPr="00D24D59">
        <w:rPr>
          <w:rFonts w:eastAsia="Calibri"/>
          <w:lang w:eastAsia="en-US"/>
        </w:rPr>
        <w:t xml:space="preserve">) za każdą godzinę przerwy. </w:t>
      </w:r>
      <w:r>
        <w:rPr>
          <w:rFonts w:eastAsia="Calibri"/>
          <w:lang w:eastAsia="en-US"/>
        </w:rPr>
        <w:t>K</w:t>
      </w:r>
      <w:r w:rsidRPr="00D24D59">
        <w:rPr>
          <w:rFonts w:eastAsia="Calibri"/>
          <w:lang w:eastAsia="en-US"/>
        </w:rPr>
        <w:t>ara ta będzie naliczana</w:t>
      </w:r>
      <w:r>
        <w:rPr>
          <w:rFonts w:eastAsia="Calibri"/>
          <w:lang w:eastAsia="en-US"/>
        </w:rPr>
        <w:t xml:space="preserve"> </w:t>
      </w:r>
      <w:r w:rsidRPr="00D24D59">
        <w:rPr>
          <w:rFonts w:eastAsia="Calibri"/>
          <w:lang w:eastAsia="en-US"/>
        </w:rPr>
        <w:t xml:space="preserve">po upłynięciu czasu usunięcia awarii deklarowanego przez Wykonawcę, </w:t>
      </w:r>
      <w:r>
        <w:rPr>
          <w:rFonts w:eastAsia="Calibri"/>
          <w:lang w:eastAsia="en-US"/>
        </w:rPr>
        <w:t>o którym mowa w § 2</w:t>
      </w:r>
      <w:r w:rsidR="00D1391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pkt </w:t>
      </w:r>
      <w:r w:rsidR="00D1391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14:paraId="7E648766" w14:textId="614E952D" w:rsidR="00AF38EA" w:rsidRPr="008603FF" w:rsidRDefault="001E4DCF" w:rsidP="00AF38EA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rozwiązanie </w:t>
      </w:r>
      <w:r w:rsidR="00AF38EA" w:rsidRPr="001971AB">
        <w:rPr>
          <w:rFonts w:eastAsia="Calibri"/>
          <w:lang w:eastAsia="en-US"/>
        </w:rPr>
        <w:t xml:space="preserve">umowy przez którąkolwiek ze stron z przyczyn leżących po stronie Wykonawcy w wysokości 20 % </w:t>
      </w:r>
      <w:r w:rsidR="00733654">
        <w:rPr>
          <w:rFonts w:eastAsia="Calibri"/>
          <w:lang w:eastAsia="en-US"/>
        </w:rPr>
        <w:t xml:space="preserve">rocznej </w:t>
      </w:r>
      <w:r w:rsidR="00AF38EA" w:rsidRPr="001971AB">
        <w:rPr>
          <w:rFonts w:eastAsia="Calibri"/>
          <w:lang w:eastAsia="en-US"/>
        </w:rPr>
        <w:t xml:space="preserve">cenny brutto </w:t>
      </w:r>
      <w:r w:rsidR="00733654">
        <w:rPr>
          <w:rFonts w:eastAsia="Calibri"/>
          <w:lang w:eastAsia="en-US"/>
        </w:rPr>
        <w:t xml:space="preserve">pakietu </w:t>
      </w:r>
      <w:r w:rsidR="00733654" w:rsidRPr="00D24D59">
        <w:rPr>
          <w:rFonts w:eastAsia="Calibri"/>
          <w:lang w:eastAsia="en-US"/>
        </w:rPr>
        <w:t>(kwota podana w specyfikacji asortymentowo-cenowej</w:t>
      </w:r>
      <w:r w:rsidR="00733654">
        <w:rPr>
          <w:rFonts w:eastAsia="Calibri"/>
          <w:lang w:eastAsia="en-US"/>
        </w:rPr>
        <w:t xml:space="preserve"> – zał. nr 1</w:t>
      </w:r>
      <w:r w:rsidR="00733654" w:rsidRPr="00D24D59">
        <w:rPr>
          <w:rFonts w:eastAsia="Calibri"/>
          <w:lang w:eastAsia="en-US"/>
        </w:rPr>
        <w:t xml:space="preserve">) </w:t>
      </w:r>
      <w:r w:rsidR="00AF38EA" w:rsidRPr="001971AB">
        <w:t>przy czym Zamawiający ustali dodatkowy termin na naprawę uchybień przed rozwiązaniem umowy (nie mniej niż 14 dni od dnia powzięcia informacji o podstawach odstąpienia).</w:t>
      </w:r>
    </w:p>
    <w:p w14:paraId="71AB5A2C" w14:textId="3F38E107" w:rsidR="00AF38EA" w:rsidRPr="00D24D59" w:rsidRDefault="00AF38EA" w:rsidP="00E46C1E">
      <w:pPr>
        <w:numPr>
          <w:ilvl w:val="0"/>
          <w:numId w:val="9"/>
        </w:numPr>
        <w:tabs>
          <w:tab w:val="clear" w:pos="2520"/>
          <w:tab w:val="left" w:pos="284"/>
          <w:tab w:val="num" w:pos="360"/>
        </w:tabs>
        <w:autoSpaceDE w:val="0"/>
        <w:autoSpaceDN w:val="0"/>
        <w:adjustRightInd w:val="0"/>
        <w:ind w:left="426" w:hanging="283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t xml:space="preserve">Zapłata kar umownych będzie dokonywana na podstawie wystawionych przez Zamawiającego not obciążeniowych i będzie płatna w ciągu </w:t>
      </w:r>
      <w:r w:rsidR="00733654">
        <w:rPr>
          <w:rFonts w:eastAsia="Calibri"/>
          <w:lang w:eastAsia="en-US"/>
        </w:rPr>
        <w:t>30</w:t>
      </w:r>
      <w:r w:rsidRPr="00D24D59">
        <w:rPr>
          <w:rFonts w:eastAsia="Calibri"/>
          <w:lang w:eastAsia="en-US"/>
        </w:rPr>
        <w:t xml:space="preserve"> dni od dnia wystawienia takiej noty, z zastrzeżeniem, iż suma kar umownych nie przekroczy 10% wartości umowy a kwota kar w miesiącu nie będzie wyższa od sumy opłat należnych za usługi świadczone w danym miesiącu.</w:t>
      </w:r>
    </w:p>
    <w:p w14:paraId="55AF4F95" w14:textId="77777777" w:rsidR="00AF38EA" w:rsidRPr="00D24D59" w:rsidRDefault="00AF38EA" w:rsidP="00E46C1E">
      <w:pPr>
        <w:numPr>
          <w:ilvl w:val="0"/>
          <w:numId w:val="9"/>
        </w:numPr>
        <w:tabs>
          <w:tab w:val="clear" w:pos="2520"/>
          <w:tab w:val="left" w:pos="284"/>
          <w:tab w:val="num" w:pos="360"/>
        </w:tabs>
        <w:autoSpaceDE w:val="0"/>
        <w:autoSpaceDN w:val="0"/>
        <w:adjustRightInd w:val="0"/>
        <w:ind w:left="426" w:hanging="283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t>Niezależnie od kar wymienionych w ust. 1, gdy szkoda przekracza wysokość kar umownych Stronom przysługuje prawo dochodzenia odszkodowania na zasadach ogólnych Kodeksu Cywilnego.</w:t>
      </w:r>
    </w:p>
    <w:p w14:paraId="418CDBDF" w14:textId="77777777" w:rsidR="00AF38EA" w:rsidRPr="00D24D59" w:rsidRDefault="00AF38EA" w:rsidP="00E46C1E">
      <w:pPr>
        <w:numPr>
          <w:ilvl w:val="0"/>
          <w:numId w:val="9"/>
        </w:numPr>
        <w:tabs>
          <w:tab w:val="clear" w:pos="2520"/>
          <w:tab w:val="left" w:pos="284"/>
          <w:tab w:val="num" w:pos="360"/>
        </w:tabs>
        <w:autoSpaceDE w:val="0"/>
        <w:autoSpaceDN w:val="0"/>
        <w:adjustRightInd w:val="0"/>
        <w:ind w:left="426" w:hanging="283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lastRenderedPageBreak/>
        <w:t>Naliczenie przez Zamawiającego kar umownych zostanie poprzedzone przeprowadzeniem stosownego postępowania reklamacyjnego mającego na celu umożliwienie Wykonawcy niezwłoczne usunięcie uchybień w wykonaniu Umowy oraz ustalenie istnienia przesłanek naliczenia kary umownej.</w:t>
      </w:r>
    </w:p>
    <w:p w14:paraId="53DBE48F" w14:textId="2099CF1D" w:rsidR="00AF38EA" w:rsidRDefault="00AF38EA" w:rsidP="00E46C1E">
      <w:pPr>
        <w:numPr>
          <w:ilvl w:val="0"/>
          <w:numId w:val="9"/>
        </w:numPr>
        <w:tabs>
          <w:tab w:val="clear" w:pos="2520"/>
          <w:tab w:val="left" w:pos="284"/>
          <w:tab w:val="num" w:pos="360"/>
        </w:tabs>
        <w:autoSpaceDE w:val="0"/>
        <w:autoSpaceDN w:val="0"/>
        <w:adjustRightInd w:val="0"/>
        <w:ind w:left="426" w:hanging="283"/>
        <w:contextualSpacing/>
        <w:jc w:val="both"/>
        <w:rPr>
          <w:rFonts w:eastAsia="Calibri"/>
          <w:lang w:eastAsia="en-US"/>
        </w:rPr>
      </w:pPr>
      <w:r w:rsidRPr="00D24D59">
        <w:rPr>
          <w:rFonts w:eastAsia="Calibri"/>
          <w:lang w:eastAsia="en-US"/>
        </w:rPr>
        <w:t xml:space="preserve">Postępowanie reklamacyjne wynikłe w toku realizacji niniejszej umowy będą prowadzone na zasadach i warunkach określonych w Rozporządzeniu Ministra Administracji i Cyfryzacji z dnia 24 lutego 2014 r. w sprawie reklamacji usługi telekomunikacyjnej (Dz. U. 2014 Poz. 284 </w:t>
      </w:r>
      <w:r>
        <w:rPr>
          <w:rFonts w:eastAsia="Calibri"/>
          <w:lang w:eastAsia="en-US"/>
        </w:rPr>
        <w:t>z późn. zm.)</w:t>
      </w:r>
    </w:p>
    <w:p w14:paraId="7A14ED98" w14:textId="77777777" w:rsidR="008B5C60" w:rsidRDefault="008B5C60" w:rsidP="008B5C60">
      <w:pPr>
        <w:pStyle w:val="Akapitzlist"/>
        <w:autoSpaceDE w:val="0"/>
        <w:autoSpaceDN w:val="0"/>
        <w:adjustRightInd w:val="0"/>
        <w:ind w:left="2520"/>
        <w:rPr>
          <w:b/>
        </w:rPr>
      </w:pPr>
    </w:p>
    <w:p w14:paraId="47AB6260" w14:textId="54FB77A8" w:rsidR="008B5C60" w:rsidRPr="008B5C60" w:rsidRDefault="008B5C60" w:rsidP="008B5C60">
      <w:pPr>
        <w:pStyle w:val="Akapitzlist"/>
        <w:autoSpaceDE w:val="0"/>
        <w:autoSpaceDN w:val="0"/>
        <w:adjustRightInd w:val="0"/>
        <w:ind w:left="0"/>
        <w:jc w:val="center"/>
        <w:rPr>
          <w:b/>
        </w:rPr>
      </w:pPr>
      <w:r w:rsidRPr="008B5C60">
        <w:rPr>
          <w:b/>
        </w:rPr>
        <w:t>§ 9</w:t>
      </w:r>
    </w:p>
    <w:p w14:paraId="150F33F7" w14:textId="54993036" w:rsidR="00E46C1E" w:rsidRPr="008B5C60" w:rsidRDefault="00E46C1E" w:rsidP="008B5C60">
      <w:pPr>
        <w:spacing w:line="289" w:lineRule="exact"/>
        <w:ind w:left="284" w:right="74" w:hanging="210"/>
        <w:jc w:val="both"/>
        <w:textAlignment w:val="baseline"/>
        <w:rPr>
          <w:color w:val="000000"/>
          <w:spacing w:val="3"/>
        </w:rPr>
      </w:pPr>
      <w:r>
        <w:rPr>
          <w:color w:val="000000"/>
          <w:spacing w:val="20"/>
        </w:rPr>
        <w:t>1.</w:t>
      </w:r>
      <w:r>
        <w:rPr>
          <w:color w:val="000000"/>
          <w:spacing w:val="3"/>
        </w:rPr>
        <w:t xml:space="preserve">Zamawiającemu przysługuje prawo rozwiązania umowy bez wypowiedzenia w                           </w:t>
      </w:r>
      <w:r w:rsidR="008B5C60">
        <w:rPr>
          <w:color w:val="000000"/>
          <w:spacing w:val="3"/>
        </w:rPr>
        <w:t xml:space="preserve">       </w:t>
      </w:r>
      <w:r>
        <w:rPr>
          <w:color w:val="000000"/>
          <w:spacing w:val="3"/>
        </w:rPr>
        <w:t>przypadku:</w:t>
      </w:r>
    </w:p>
    <w:p w14:paraId="03494DCC" w14:textId="530CDD65" w:rsidR="00E46C1E" w:rsidRDefault="00E46C1E" w:rsidP="008B5C60">
      <w:pPr>
        <w:tabs>
          <w:tab w:val="left" w:pos="284"/>
        </w:tabs>
        <w:spacing w:line="278" w:lineRule="exact"/>
        <w:ind w:left="284" w:right="72" w:hanging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8B5C60">
        <w:rPr>
          <w:color w:val="000000"/>
        </w:rPr>
        <w:t xml:space="preserve">   </w:t>
      </w:r>
      <w:r>
        <w:rPr>
          <w:color w:val="000000"/>
        </w:rPr>
        <w:t xml:space="preserve">a)  ogłoszenia likwidacji, rozwiązania firmy Wykonawcy lub wszczęcia postępowania </w:t>
      </w:r>
      <w:r w:rsidR="008B5C60">
        <w:rPr>
          <w:color w:val="000000"/>
        </w:rPr>
        <w:t xml:space="preserve">   </w:t>
      </w:r>
      <w:r>
        <w:rPr>
          <w:color w:val="000000"/>
        </w:rPr>
        <w:t>egzekucyjnego przeciwko Wykonawcy,</w:t>
      </w:r>
    </w:p>
    <w:p w14:paraId="2E3A2E07" w14:textId="70CA3C16" w:rsidR="00E46C1E" w:rsidRDefault="00E46C1E" w:rsidP="008B5C60">
      <w:pPr>
        <w:spacing w:before="2" w:line="276" w:lineRule="exact"/>
        <w:ind w:left="72" w:right="72"/>
        <w:jc w:val="both"/>
        <w:textAlignment w:val="baseline"/>
        <w:rPr>
          <w:color w:val="000000"/>
          <w:spacing w:val="5"/>
        </w:rPr>
      </w:pPr>
      <w:r>
        <w:rPr>
          <w:color w:val="000000"/>
          <w:spacing w:val="5"/>
        </w:rPr>
        <w:t xml:space="preserve">   b) </w:t>
      </w:r>
      <w:r w:rsidR="008B5C60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wydania nakazu zajęcia majątku Wykonawcy,</w:t>
      </w:r>
    </w:p>
    <w:p w14:paraId="09048EC0" w14:textId="7991FE00" w:rsidR="00E46C1E" w:rsidRDefault="00E46C1E" w:rsidP="008B5C60">
      <w:pPr>
        <w:spacing w:before="5" w:line="276" w:lineRule="exact"/>
        <w:ind w:left="284" w:right="72" w:hanging="142"/>
        <w:jc w:val="both"/>
        <w:textAlignment w:val="baseline"/>
        <w:rPr>
          <w:color w:val="000000"/>
        </w:rPr>
      </w:pPr>
      <w:r>
        <w:rPr>
          <w:color w:val="000000"/>
        </w:rPr>
        <w:t xml:space="preserve">   c) jeżeli Wykonawca nie rozpoczął realizacji przedmiotu umowy bez uzasadnionych    przyczyn oraz nie kontynuuje jej pomimo wezwania Zamawiającego złożonego na piśmie,</w:t>
      </w:r>
    </w:p>
    <w:p w14:paraId="0EE51BD1" w14:textId="196FFC06" w:rsidR="00E46C1E" w:rsidRDefault="00E46C1E" w:rsidP="008B5C60">
      <w:pPr>
        <w:spacing w:line="269" w:lineRule="exact"/>
        <w:ind w:left="72" w:right="72"/>
        <w:jc w:val="both"/>
        <w:textAlignment w:val="baseline"/>
        <w:rPr>
          <w:color w:val="000000"/>
          <w:spacing w:val="4"/>
        </w:rPr>
      </w:pPr>
      <w:r>
        <w:rPr>
          <w:color w:val="000000"/>
          <w:spacing w:val="4"/>
        </w:rPr>
        <w:t xml:space="preserve">   d) </w:t>
      </w:r>
      <w:r w:rsidR="008B5C60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w przypadku niewykonywania lub nienależytego wykonania przedmiotu umowy.</w:t>
      </w:r>
    </w:p>
    <w:p w14:paraId="76C8DFC7" w14:textId="77777777" w:rsidR="00E46C1E" w:rsidRDefault="00E46C1E" w:rsidP="00E46C1E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2. Wykonawcy przysługuje prawo rozwiązania umowy bez wypowiedzenia jeżeli </w:t>
      </w:r>
    </w:p>
    <w:p w14:paraId="63890D9A" w14:textId="5DDDBC69" w:rsidR="00E46C1E" w:rsidRDefault="00E46C1E" w:rsidP="00E46C1E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Zamawiający nie wywiązuje się z obowiązku zapłaty faktur w terminie do 3 miesięcy od </w:t>
      </w:r>
    </w:p>
    <w:p w14:paraId="0668E005" w14:textId="59E82720" w:rsidR="00E46C1E" w:rsidRDefault="00E46C1E" w:rsidP="00E46C1E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upływu terminu na zapłatę faktur określonego w niniejszej umowie.</w:t>
      </w:r>
    </w:p>
    <w:p w14:paraId="692E225A" w14:textId="7AD01421" w:rsidR="008B5C60" w:rsidRDefault="00E46C1E" w:rsidP="008B5C60">
      <w:pPr>
        <w:spacing w:before="5" w:line="276" w:lineRule="exact"/>
        <w:ind w:left="142" w:right="72" w:hanging="142"/>
        <w:jc w:val="both"/>
        <w:textAlignment w:val="baseline"/>
        <w:rPr>
          <w:color w:val="000000"/>
        </w:rPr>
      </w:pPr>
      <w:r>
        <w:rPr>
          <w:color w:val="000000"/>
        </w:rPr>
        <w:t>3. Każda ze stron ma prawo rozwiązania niniejszej umowy za 3 miesięcznym okresem, wypowiedzenia</w:t>
      </w:r>
      <w:r>
        <w:rPr>
          <w:color w:val="00B050"/>
        </w:rPr>
        <w:t>,</w:t>
      </w:r>
      <w:r>
        <w:t xml:space="preserve"> ze skutkiem na ostatni dzień miesiąca kalendarzoweg</w:t>
      </w:r>
      <w:r w:rsidR="008B5C60">
        <w:t>o</w:t>
      </w:r>
    </w:p>
    <w:p w14:paraId="63E24EBA" w14:textId="77777777" w:rsidR="008B5C60" w:rsidRPr="008B5C60" w:rsidRDefault="008B5C60" w:rsidP="008B5C60">
      <w:pPr>
        <w:spacing w:before="5" w:line="276" w:lineRule="exact"/>
        <w:ind w:left="142" w:right="72" w:hanging="142"/>
        <w:jc w:val="both"/>
        <w:textAlignment w:val="baseline"/>
        <w:rPr>
          <w:color w:val="000000"/>
        </w:rPr>
      </w:pPr>
    </w:p>
    <w:p w14:paraId="59D212A8" w14:textId="1ED120D0" w:rsidR="00AF38EA" w:rsidRPr="00A17285" w:rsidRDefault="00D7707F" w:rsidP="00AF38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§ </w:t>
      </w:r>
      <w:r w:rsidR="008B5C60">
        <w:rPr>
          <w:b/>
        </w:rPr>
        <w:t>10</w:t>
      </w:r>
    </w:p>
    <w:p w14:paraId="6B228C13" w14:textId="041DA3C3" w:rsidR="00AF38EA" w:rsidRPr="00D24D59" w:rsidRDefault="00AF38EA" w:rsidP="00AF38EA">
      <w:pPr>
        <w:overflowPunct w:val="0"/>
        <w:autoSpaceDE w:val="0"/>
        <w:autoSpaceDN w:val="0"/>
        <w:adjustRightInd w:val="0"/>
        <w:ind w:right="-288"/>
        <w:jc w:val="both"/>
      </w:pPr>
      <w:r w:rsidRPr="00D24D59">
        <w:t>Wykonawca gwarantuje i zobowiązuje się, że bez uprzedniej pisemnej zgody Zamawiającego pod rygorem bezskuteczności:</w:t>
      </w:r>
    </w:p>
    <w:p w14:paraId="276494F6" w14:textId="77777777" w:rsidR="00AF38EA" w:rsidRPr="00D24D59" w:rsidRDefault="00AF38EA" w:rsidP="00AF38EA">
      <w:pPr>
        <w:numPr>
          <w:ilvl w:val="0"/>
          <w:numId w:val="4"/>
        </w:numPr>
        <w:jc w:val="both"/>
      </w:pPr>
      <w:r w:rsidRPr="00D24D59">
        <w:t>jakiekolwiek prawa Wykonawcy związane bezpośrednio lub pośrednio z Umową, a w tym wierzytelności Wykonawcy z tytułu wykonania Umowy i związane z nimi uboczne (m.in. odsetki), nie zostaną przeniesione na rzecz osób trzecich;</w:t>
      </w:r>
    </w:p>
    <w:p w14:paraId="58B3761C" w14:textId="77777777" w:rsidR="00AF38EA" w:rsidRPr="00D24D59" w:rsidRDefault="00AF38EA" w:rsidP="00AF38EA">
      <w:pPr>
        <w:numPr>
          <w:ilvl w:val="0"/>
          <w:numId w:val="4"/>
        </w:numPr>
        <w:jc w:val="both"/>
      </w:pPr>
      <w:r w:rsidRPr="00D24D59">
        <w:t>nie dokona jakiejkolwiek czynności prawnej lub też faktycznej, której bezpośrednim lub pośrednim  skutkiem będzie zmiana wierzyciela Zamawiającego;</w:t>
      </w:r>
    </w:p>
    <w:p w14:paraId="77C6FAB8" w14:textId="77777777" w:rsidR="00AF38EA" w:rsidRPr="00D24D59" w:rsidRDefault="00AF38EA" w:rsidP="00AF38EA">
      <w:pPr>
        <w:numPr>
          <w:ilvl w:val="0"/>
          <w:numId w:val="4"/>
        </w:numPr>
        <w:jc w:val="both"/>
      </w:pPr>
      <w:r w:rsidRPr="00D24D59">
        <w:t>nie zawrze umów przelewu, poręczenia, zastawu, hipoteki, przekazu oraz o skutku subrogacji ustawowej lub umownej;</w:t>
      </w:r>
    </w:p>
    <w:p w14:paraId="278D49ED" w14:textId="77777777" w:rsidR="00AF38EA" w:rsidRPr="00D24D59" w:rsidRDefault="00AF38EA" w:rsidP="00AF38EA">
      <w:pPr>
        <w:numPr>
          <w:ilvl w:val="0"/>
          <w:numId w:val="4"/>
        </w:numPr>
        <w:jc w:val="both"/>
      </w:pPr>
      <w:r w:rsidRPr="00D24D59">
        <w:t>celem dochodzenia jakichkolwiek praw z Umowy nie udzieli upoważnienia, w tym upoważnienia inkasowego, innemu podmiotowi, w tym podmiotowi prowadzącemu pozostałą finansową działalność usługową, gdzie indziej nie sklasyfikowaną, jak i pozostałe doradztwo w zakresie prowadzenia działalności gospodarczej i zarządzania w rozumieniu m.in. przepisów rozporządzenia Rady Ministrów z dnia 24 grudnia 2007r. w sprawie Polskiej Klasyfikacji Działalności tj. podmiotom zajmującym się działalnością windykacyjną.</w:t>
      </w:r>
    </w:p>
    <w:p w14:paraId="7259BDEB" w14:textId="77777777" w:rsidR="00AF38EA" w:rsidRPr="00D24D59" w:rsidRDefault="00AF38EA" w:rsidP="00AF38EA">
      <w:pPr>
        <w:ind w:left="426"/>
        <w:jc w:val="both"/>
      </w:pPr>
      <w:r w:rsidRPr="00D24D59">
        <w:t xml:space="preserve">Wykonawca przyjmuje do wiadomości, że złożenie oświadczenia woli obejmującego treść umowy o cechach poręczenia zobowiązania Zamawiającego, stanowi </w:t>
      </w:r>
      <w:r w:rsidRPr="00D24D59">
        <w:lastRenderedPageBreak/>
        <w:t xml:space="preserve">naruszenie przez Wykonawcę zakazu umownego, bez względu na skuteczność prawną składanego oświadczenia woli. </w:t>
      </w:r>
    </w:p>
    <w:p w14:paraId="77D7E2BE" w14:textId="77777777" w:rsidR="00AF38EA" w:rsidRPr="00D24D59" w:rsidRDefault="00AF38EA" w:rsidP="00AF38EA">
      <w:pPr>
        <w:ind w:left="360"/>
        <w:jc w:val="both"/>
      </w:pPr>
    </w:p>
    <w:p w14:paraId="30229553" w14:textId="0A71BAC8" w:rsidR="00AF38EA" w:rsidRPr="00A17285" w:rsidRDefault="00D7707F" w:rsidP="00AF38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</w:t>
      </w:r>
      <w:r w:rsidR="008B5C60">
        <w:rPr>
          <w:b/>
        </w:rPr>
        <w:t>1</w:t>
      </w:r>
    </w:p>
    <w:p w14:paraId="728D2EB6" w14:textId="48DD98C9" w:rsidR="0092349F" w:rsidRDefault="00AF38EA" w:rsidP="00AF38EA">
      <w:pPr>
        <w:numPr>
          <w:ilvl w:val="0"/>
          <w:numId w:val="12"/>
        </w:numPr>
        <w:tabs>
          <w:tab w:val="clear" w:pos="2520"/>
        </w:tabs>
        <w:autoSpaceDE w:val="0"/>
        <w:autoSpaceDN w:val="0"/>
        <w:adjustRightInd w:val="0"/>
        <w:ind w:left="709" w:hanging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D24D59">
        <w:rPr>
          <w:rFonts w:eastAsia="Calibri"/>
          <w:lang w:eastAsia="en-US"/>
        </w:rPr>
        <w:t>W sprawach nieuregulowanych Umową zastosowanie mają przepisy ustawy z dnia 23 k</w:t>
      </w:r>
      <w:r>
        <w:rPr>
          <w:rFonts w:eastAsia="Calibri"/>
          <w:lang w:eastAsia="en-US"/>
        </w:rPr>
        <w:t>wietnia 1964 r. Kodeks cywilny</w:t>
      </w:r>
      <w:r w:rsidRPr="00D24D59">
        <w:rPr>
          <w:rFonts w:eastAsia="Calibri"/>
          <w:lang w:eastAsia="en-US"/>
        </w:rPr>
        <w:t>, ustawy z dnia 16 lipca 200</w:t>
      </w:r>
      <w:r>
        <w:rPr>
          <w:rFonts w:eastAsia="Calibri"/>
          <w:lang w:eastAsia="en-US"/>
        </w:rPr>
        <w:t xml:space="preserve">4 roku Prawo telekomunikacyjne </w:t>
      </w:r>
      <w:r w:rsidRPr="00D24D59">
        <w:rPr>
          <w:rFonts w:eastAsia="Calibri"/>
          <w:lang w:eastAsia="en-US"/>
        </w:rPr>
        <w:t>oraz Regulamin świadc</w:t>
      </w:r>
      <w:r>
        <w:rPr>
          <w:rFonts w:eastAsia="Calibri"/>
          <w:lang w:eastAsia="en-US"/>
        </w:rPr>
        <w:t>zenia usług telekomunikacyjnych Wykonawcy</w:t>
      </w:r>
      <w:r w:rsidR="00723800">
        <w:rPr>
          <w:rFonts w:eastAsia="Calibri"/>
          <w:lang w:eastAsia="en-US"/>
        </w:rPr>
        <w:t xml:space="preserve"> i </w:t>
      </w:r>
      <w:r w:rsidR="00723800" w:rsidRPr="00AC0781">
        <w:rPr>
          <w:rFonts w:eastAsia="Calibri"/>
          <w:color w:val="000000" w:themeColor="text1"/>
          <w:lang w:eastAsia="en-US"/>
        </w:rPr>
        <w:t>cennik Wykonawcy</w:t>
      </w:r>
      <w:r w:rsidRPr="00AC0781">
        <w:rPr>
          <w:rFonts w:eastAsia="Calibri"/>
          <w:color w:val="000000" w:themeColor="text1"/>
          <w:lang w:eastAsia="en-US"/>
        </w:rPr>
        <w:t>.</w:t>
      </w:r>
    </w:p>
    <w:p w14:paraId="27A7B5A3" w14:textId="77777777" w:rsidR="0092349F" w:rsidRPr="0092349F" w:rsidRDefault="0092349F" w:rsidP="0092349F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000000" w:themeColor="text1"/>
          <w:lang w:eastAsia="en-US"/>
        </w:rPr>
      </w:pPr>
    </w:p>
    <w:p w14:paraId="06EEB596" w14:textId="483072E9" w:rsidR="00AF38EA" w:rsidRPr="00985D20" w:rsidRDefault="00D7707F" w:rsidP="00AF38EA">
      <w:pPr>
        <w:ind w:left="360" w:hanging="360"/>
        <w:jc w:val="center"/>
        <w:rPr>
          <w:b/>
          <w:bCs/>
        </w:rPr>
      </w:pPr>
      <w:r>
        <w:rPr>
          <w:b/>
          <w:bCs/>
        </w:rPr>
        <w:t>§ 1</w:t>
      </w:r>
      <w:r w:rsidR="008B5C60">
        <w:rPr>
          <w:b/>
          <w:bCs/>
        </w:rPr>
        <w:t>2</w:t>
      </w:r>
    </w:p>
    <w:p w14:paraId="0EB90274" w14:textId="77777777" w:rsidR="00AF38EA" w:rsidRPr="00985D20" w:rsidRDefault="00944BD0" w:rsidP="00AF38EA">
      <w:pPr>
        <w:ind w:left="360" w:hanging="360"/>
        <w:jc w:val="center"/>
        <w:rPr>
          <w:b/>
          <w:bCs/>
        </w:rPr>
      </w:pPr>
      <w:r>
        <w:rPr>
          <w:b/>
          <w:bCs/>
        </w:rPr>
        <w:t>R</w:t>
      </w:r>
      <w:r w:rsidRPr="00985D20">
        <w:rPr>
          <w:b/>
          <w:bCs/>
        </w:rPr>
        <w:t>ozwiązywanie  sporów</w:t>
      </w:r>
    </w:p>
    <w:p w14:paraId="6A9FD023" w14:textId="77777777" w:rsidR="00AF38EA" w:rsidRPr="00985D20" w:rsidRDefault="00AF38EA" w:rsidP="00944BD0">
      <w:pPr>
        <w:numPr>
          <w:ilvl w:val="0"/>
          <w:numId w:val="3"/>
        </w:numPr>
        <w:ind w:right="141"/>
        <w:jc w:val="both"/>
        <w:rPr>
          <w:color w:val="000000"/>
        </w:rPr>
      </w:pPr>
      <w:r w:rsidRPr="00985D20">
        <w:t>Wszelkie spory wynikające z niniejszej umowy rozstrzygane będą na zasadach  wzajemnych negocjacji  przez wyznaczonych pełnomocników.</w:t>
      </w:r>
    </w:p>
    <w:p w14:paraId="1000D12B" w14:textId="77777777" w:rsidR="00AF38EA" w:rsidRPr="00985D20" w:rsidRDefault="00AF38EA" w:rsidP="00944BD0">
      <w:pPr>
        <w:numPr>
          <w:ilvl w:val="0"/>
          <w:numId w:val="3"/>
        </w:numPr>
        <w:ind w:right="141"/>
        <w:jc w:val="both"/>
        <w:rPr>
          <w:color w:val="000000"/>
        </w:rPr>
      </w:pPr>
      <w:r w:rsidRPr="00985D20">
        <w:t>Jeżeli Strony nie osiągną kompromisu w terminie 30 dni od dnia rozpoczęcia negocjacji wówczas sprawy sporne, kierowane będą do Sądu wł</w:t>
      </w:r>
      <w:r w:rsidR="00944BD0">
        <w:t>aściwego dla siedziby Zamawiającego</w:t>
      </w:r>
      <w:r w:rsidRPr="00985D20">
        <w:t>.</w:t>
      </w:r>
    </w:p>
    <w:p w14:paraId="0A651B2B" w14:textId="77777777" w:rsidR="00AF38EA" w:rsidRPr="00985D20" w:rsidRDefault="00AF38EA" w:rsidP="00944BD0">
      <w:pPr>
        <w:numPr>
          <w:ilvl w:val="0"/>
          <w:numId w:val="3"/>
        </w:numPr>
        <w:ind w:right="-284"/>
        <w:jc w:val="both"/>
        <w:rPr>
          <w:color w:val="000000"/>
        </w:rPr>
      </w:pPr>
      <w:r w:rsidRPr="00985D20">
        <w:rPr>
          <w:color w:val="000000"/>
        </w:rPr>
        <w:t>W sprawach nie uregulowanych niniejszą umową mają zastosowanie przepisy kodeksu cywilnego, ustawy Prawo Zamówień Publicznych oraz innych znajdujących zastosowanie przepisów prawa powszechnego.</w:t>
      </w:r>
    </w:p>
    <w:p w14:paraId="3A7B4446" w14:textId="77777777" w:rsidR="00AF38EA" w:rsidRPr="00D24D59" w:rsidRDefault="00AF38EA" w:rsidP="0092349F">
      <w:pPr>
        <w:rPr>
          <w:b/>
          <w:bCs/>
          <w:color w:val="000000"/>
        </w:rPr>
      </w:pPr>
    </w:p>
    <w:p w14:paraId="25F706A0" w14:textId="11F0664B" w:rsidR="00AF38EA" w:rsidRPr="00D24D59" w:rsidRDefault="00D7707F" w:rsidP="00AF38EA">
      <w:pPr>
        <w:ind w:left="36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§1</w:t>
      </w:r>
      <w:r w:rsidR="008B5C60">
        <w:rPr>
          <w:b/>
          <w:bCs/>
          <w:color w:val="000000"/>
        </w:rPr>
        <w:t>3</w:t>
      </w:r>
    </w:p>
    <w:p w14:paraId="10C5EFC2" w14:textId="77777777" w:rsidR="00AF38EA" w:rsidRPr="00D24D59" w:rsidRDefault="00546EDF" w:rsidP="00AF38EA">
      <w:pPr>
        <w:ind w:left="360" w:hanging="360"/>
        <w:jc w:val="center"/>
        <w:rPr>
          <w:b/>
          <w:bCs/>
        </w:rPr>
      </w:pPr>
      <w:r>
        <w:rPr>
          <w:b/>
          <w:bCs/>
        </w:rPr>
        <w:t>P</w:t>
      </w:r>
      <w:r w:rsidRPr="00D24D59">
        <w:rPr>
          <w:b/>
          <w:bCs/>
        </w:rPr>
        <w:t>ostanowienia   końcowe</w:t>
      </w:r>
    </w:p>
    <w:p w14:paraId="148BB1D5" w14:textId="77777777" w:rsidR="00AF38EA" w:rsidRPr="00D24D59" w:rsidRDefault="00AF38EA" w:rsidP="00AF38EA">
      <w:pPr>
        <w:numPr>
          <w:ilvl w:val="0"/>
          <w:numId w:val="1"/>
        </w:numPr>
        <w:jc w:val="both"/>
        <w:rPr>
          <w:color w:val="000000"/>
        </w:rPr>
      </w:pPr>
      <w:r w:rsidRPr="00D24D59">
        <w:rPr>
          <w:color w:val="000000"/>
        </w:rPr>
        <w:t>Integralną  częścią niniejszej umowy są następujące załączniki:</w:t>
      </w:r>
    </w:p>
    <w:p w14:paraId="6CD9B7C4" w14:textId="1A875987" w:rsidR="00CE431C" w:rsidRDefault="00944BD0" w:rsidP="0092349F">
      <w:pPr>
        <w:pStyle w:val="Akapitzlist"/>
        <w:numPr>
          <w:ilvl w:val="0"/>
          <w:numId w:val="24"/>
        </w:numPr>
        <w:jc w:val="both"/>
        <w:rPr>
          <w:color w:val="000000"/>
        </w:rPr>
      </w:pPr>
      <w:r w:rsidRPr="0092349F">
        <w:rPr>
          <w:color w:val="000000"/>
        </w:rPr>
        <w:t xml:space="preserve">Formularz ofertowy </w:t>
      </w:r>
      <w:r w:rsidR="0050346B">
        <w:rPr>
          <w:color w:val="000000"/>
        </w:rPr>
        <w:t xml:space="preserve">– </w:t>
      </w:r>
      <w:r w:rsidR="00AF38EA" w:rsidRPr="0092349F">
        <w:rPr>
          <w:color w:val="000000"/>
        </w:rPr>
        <w:t>załącznik nr 1</w:t>
      </w:r>
      <w:r w:rsidR="00B66626">
        <w:rPr>
          <w:color w:val="000000"/>
        </w:rPr>
        <w:t>;</w:t>
      </w:r>
    </w:p>
    <w:p w14:paraId="00224BF4" w14:textId="0DDABEE1" w:rsidR="00B66626" w:rsidRDefault="00B66626" w:rsidP="00B66626">
      <w:pPr>
        <w:pStyle w:val="Akapitzlist"/>
        <w:numPr>
          <w:ilvl w:val="0"/>
          <w:numId w:val="24"/>
        </w:numPr>
        <w:jc w:val="both"/>
        <w:rPr>
          <w:color w:val="000000"/>
        </w:rPr>
      </w:pPr>
      <w:r w:rsidRPr="00B66626">
        <w:rPr>
          <w:color w:val="000000"/>
        </w:rPr>
        <w:t>Regulamin świadczenia usług telekomunikacyjnych</w:t>
      </w:r>
      <w:r>
        <w:rPr>
          <w:color w:val="000000"/>
        </w:rPr>
        <w:t xml:space="preserve"> – załącznik nr 2;</w:t>
      </w:r>
    </w:p>
    <w:p w14:paraId="3DAC339F" w14:textId="2B490202" w:rsidR="00733654" w:rsidRPr="0092349F" w:rsidRDefault="00733654" w:rsidP="00060ADB">
      <w:pPr>
        <w:pStyle w:val="Akapitzlist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 xml:space="preserve">Cennik na usługi telekomunikacyjne – załącznik </w:t>
      </w:r>
      <w:r w:rsidR="00060ADB">
        <w:rPr>
          <w:color w:val="000000"/>
        </w:rPr>
        <w:t>nr 3</w:t>
      </w:r>
      <w:r w:rsidR="0050346B">
        <w:rPr>
          <w:color w:val="000000"/>
        </w:rPr>
        <w:t>.</w:t>
      </w:r>
    </w:p>
    <w:p w14:paraId="6CB91C26" w14:textId="27FCAB94" w:rsidR="00AF38EA" w:rsidRPr="0092349F" w:rsidRDefault="00AF38EA" w:rsidP="0092349F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2349F">
        <w:rPr>
          <w:color w:val="000000"/>
        </w:rPr>
        <w:t>Wszelkie zmiany niniejszej umowy wymagają każdorazowej formy pisemnego aneksu pod rygorem nieważności.</w:t>
      </w:r>
    </w:p>
    <w:p w14:paraId="1479DBB0" w14:textId="77777777" w:rsidR="00AF38EA" w:rsidRPr="00D24D59" w:rsidRDefault="00AF38EA">
      <w:pPr>
        <w:numPr>
          <w:ilvl w:val="0"/>
          <w:numId w:val="1"/>
        </w:numPr>
        <w:jc w:val="both"/>
        <w:rPr>
          <w:color w:val="000000"/>
        </w:rPr>
      </w:pPr>
      <w:r w:rsidRPr="00D24D59">
        <w:rPr>
          <w:color w:val="000000"/>
        </w:rPr>
        <w:t xml:space="preserve">Umowa została sporządzona  w 2- ch  jednobrzmiących  egzemplarzach  po jednym  egzemplarzu dla każdej ze stron. </w:t>
      </w:r>
    </w:p>
    <w:p w14:paraId="21EDA869" w14:textId="77777777" w:rsidR="00AF38EA" w:rsidRPr="00D24D59" w:rsidRDefault="00AF38EA" w:rsidP="00AF38EA">
      <w:pPr>
        <w:jc w:val="both"/>
        <w:rPr>
          <w:color w:val="000000"/>
        </w:rPr>
      </w:pPr>
    </w:p>
    <w:p w14:paraId="37E4F255" w14:textId="1BA1202A" w:rsidR="008B5C60" w:rsidRDefault="008B5C60" w:rsidP="00AF38EA"/>
    <w:p w14:paraId="0F5BAD93" w14:textId="4B1E8A5D" w:rsidR="008B5C60" w:rsidRDefault="008B5C60" w:rsidP="00AF38EA"/>
    <w:p w14:paraId="6DAEE0D5" w14:textId="68F43D6B" w:rsidR="008B5C60" w:rsidRDefault="008B5C60" w:rsidP="00AF38EA"/>
    <w:p w14:paraId="7CE51D64" w14:textId="77777777" w:rsidR="008B5C60" w:rsidRDefault="008B5C60" w:rsidP="00AF38EA"/>
    <w:p w14:paraId="1F686B5B" w14:textId="77777777" w:rsidR="00AF38EA" w:rsidRDefault="00AF38EA" w:rsidP="00AF38EA"/>
    <w:p w14:paraId="03EB47E5" w14:textId="77777777" w:rsidR="00AF38EA" w:rsidRPr="00B861AD" w:rsidRDefault="00AF38EA" w:rsidP="00AF38EA">
      <w:pPr>
        <w:ind w:firstLine="709"/>
        <w:rPr>
          <w:b/>
          <w:bCs/>
          <w:color w:val="000000"/>
        </w:rPr>
      </w:pPr>
      <w:r w:rsidRPr="00925686">
        <w:rPr>
          <w:b/>
          <w:bCs/>
          <w:color w:val="000000"/>
        </w:rPr>
        <w:t>ZAMAWIAJĄCY</w:t>
      </w:r>
      <w:r w:rsidRPr="00AE370C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925686">
        <w:rPr>
          <w:b/>
          <w:bCs/>
          <w:color w:val="000000"/>
        </w:rPr>
        <w:t>WYKONAWCA</w:t>
      </w:r>
      <w:r w:rsidRPr="00925686">
        <w:rPr>
          <w:b/>
          <w:bCs/>
          <w:color w:val="000000"/>
        </w:rPr>
        <w:tab/>
      </w:r>
      <w:r w:rsidRPr="00925686">
        <w:rPr>
          <w:b/>
          <w:bCs/>
          <w:color w:val="000000"/>
        </w:rPr>
        <w:tab/>
      </w:r>
      <w:r w:rsidRPr="00925686">
        <w:rPr>
          <w:b/>
          <w:bCs/>
          <w:color w:val="000000"/>
        </w:rPr>
        <w:tab/>
      </w:r>
      <w:r w:rsidRPr="00925686">
        <w:rPr>
          <w:b/>
          <w:bCs/>
          <w:color w:val="000000"/>
        </w:rPr>
        <w:tab/>
      </w:r>
      <w:r w:rsidRPr="00925686">
        <w:rPr>
          <w:b/>
          <w:bCs/>
          <w:color w:val="000000"/>
        </w:rPr>
        <w:tab/>
      </w:r>
      <w:r w:rsidRPr="00925686">
        <w:rPr>
          <w:b/>
          <w:bCs/>
          <w:color w:val="000000"/>
        </w:rPr>
        <w:tab/>
      </w:r>
      <w:r w:rsidRPr="00925686">
        <w:rPr>
          <w:b/>
          <w:bCs/>
          <w:color w:val="000000"/>
        </w:rPr>
        <w:tab/>
      </w:r>
      <w:r w:rsidRPr="00AE370C">
        <w:rPr>
          <w:b/>
          <w:bCs/>
          <w:color w:val="000000"/>
        </w:rPr>
        <w:t xml:space="preserve">                </w:t>
      </w:r>
      <w:r w:rsidRPr="00AE370C">
        <w:rPr>
          <w:b/>
          <w:bCs/>
          <w:color w:val="000000"/>
        </w:rPr>
        <w:tab/>
      </w:r>
    </w:p>
    <w:p w14:paraId="7431DAC1" w14:textId="77777777" w:rsidR="00AF38EA" w:rsidRDefault="00AF38EA" w:rsidP="00AF38EA"/>
    <w:p w14:paraId="37A211A7" w14:textId="77777777" w:rsidR="00AF38EA" w:rsidRDefault="00AF38EA" w:rsidP="00AF38EA"/>
    <w:p w14:paraId="5A83058B" w14:textId="77777777" w:rsidR="00553A3A" w:rsidRDefault="00553A3A"/>
    <w:sectPr w:rsidR="00553A3A" w:rsidSect="008B5C60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4B83D" w14:textId="77777777" w:rsidR="00DC1CB9" w:rsidRDefault="00DC1CB9" w:rsidP="0092349F">
      <w:r>
        <w:separator/>
      </w:r>
    </w:p>
  </w:endnote>
  <w:endnote w:type="continuationSeparator" w:id="0">
    <w:p w14:paraId="5F385BF1" w14:textId="77777777" w:rsidR="00DC1CB9" w:rsidRDefault="00DC1CB9" w:rsidP="0092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F27AF" w14:textId="77777777" w:rsidR="00DC1CB9" w:rsidRDefault="00DC1CB9" w:rsidP="0092349F">
      <w:r>
        <w:separator/>
      </w:r>
    </w:p>
  </w:footnote>
  <w:footnote w:type="continuationSeparator" w:id="0">
    <w:p w14:paraId="3D73EA4A" w14:textId="77777777" w:rsidR="00DC1CB9" w:rsidRDefault="00DC1CB9" w:rsidP="0092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5A03"/>
    <w:multiLevelType w:val="multilevel"/>
    <w:tmpl w:val="D1CE4A72"/>
    <w:lvl w:ilvl="0">
      <w:start w:val="1"/>
      <w:numFmt w:val="lowerLetter"/>
      <w:lvlText w:val="%1)"/>
      <w:lvlJc w:val="left"/>
      <w:pPr>
        <w:tabs>
          <w:tab w:val="left" w:pos="216"/>
        </w:tabs>
        <w:ind w:left="720" w:firstLine="0"/>
      </w:pPr>
      <w:rPr>
        <w:rFonts w:ascii="Times New Roman" w:eastAsia="Times New Roman" w:hAnsi="Times New Roman"/>
        <w:strike w:val="0"/>
        <w:dstrike w:val="0"/>
        <w:color w:val="000000"/>
        <w:spacing w:val="4"/>
        <w:w w:val="100"/>
        <w:sz w:val="23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355C73"/>
    <w:multiLevelType w:val="hybridMultilevel"/>
    <w:tmpl w:val="A596D928"/>
    <w:lvl w:ilvl="0" w:tplc="5BEE3A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832"/>
    <w:multiLevelType w:val="hybridMultilevel"/>
    <w:tmpl w:val="583ECDBE"/>
    <w:lvl w:ilvl="0" w:tplc="D00CE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245213"/>
    <w:multiLevelType w:val="hybridMultilevel"/>
    <w:tmpl w:val="B7B2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925"/>
    <w:multiLevelType w:val="hybridMultilevel"/>
    <w:tmpl w:val="DA6AD190"/>
    <w:lvl w:ilvl="0" w:tplc="09AE91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E73"/>
    <w:multiLevelType w:val="hybridMultilevel"/>
    <w:tmpl w:val="CB564C7C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2F785787"/>
    <w:multiLevelType w:val="hybridMultilevel"/>
    <w:tmpl w:val="0052B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0494B"/>
    <w:multiLevelType w:val="hybridMultilevel"/>
    <w:tmpl w:val="7846B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DF7"/>
    <w:multiLevelType w:val="hybridMultilevel"/>
    <w:tmpl w:val="583ECDBE"/>
    <w:lvl w:ilvl="0" w:tplc="D00CE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B9640A"/>
    <w:multiLevelType w:val="hybridMultilevel"/>
    <w:tmpl w:val="29AADF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9424DC1"/>
    <w:multiLevelType w:val="hybridMultilevel"/>
    <w:tmpl w:val="53DC7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D95030"/>
    <w:multiLevelType w:val="hybridMultilevel"/>
    <w:tmpl w:val="0FA6A31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C6E0C"/>
    <w:multiLevelType w:val="hybridMultilevel"/>
    <w:tmpl w:val="7C02D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E0528"/>
    <w:multiLevelType w:val="hybridMultilevel"/>
    <w:tmpl w:val="22FA176E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A0BD7"/>
    <w:multiLevelType w:val="hybridMultilevel"/>
    <w:tmpl w:val="F0A48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286F6">
      <w:start w:val="2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DF7BF1"/>
    <w:multiLevelType w:val="hybridMultilevel"/>
    <w:tmpl w:val="7C60F394"/>
    <w:lvl w:ilvl="0" w:tplc="41C6AD5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43B0F"/>
    <w:multiLevelType w:val="hybridMultilevel"/>
    <w:tmpl w:val="05C6E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D2A15"/>
    <w:multiLevelType w:val="hybridMultilevel"/>
    <w:tmpl w:val="774E56DC"/>
    <w:lvl w:ilvl="0" w:tplc="2188D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EC3C5220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6F21BEC"/>
    <w:multiLevelType w:val="hybridMultilevel"/>
    <w:tmpl w:val="BC00E5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47317F"/>
    <w:multiLevelType w:val="hybridMultilevel"/>
    <w:tmpl w:val="B9267F26"/>
    <w:lvl w:ilvl="0" w:tplc="4E1AB2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6A476242"/>
    <w:multiLevelType w:val="hybridMultilevel"/>
    <w:tmpl w:val="140C86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1F1CC2"/>
    <w:multiLevelType w:val="hybridMultilevel"/>
    <w:tmpl w:val="403E1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6179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C2329"/>
    <w:multiLevelType w:val="hybridMultilevel"/>
    <w:tmpl w:val="2FBCB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9546CF"/>
    <w:multiLevelType w:val="hybridMultilevel"/>
    <w:tmpl w:val="00389ECA"/>
    <w:lvl w:ilvl="0" w:tplc="2188D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9EEC5F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A00BD3"/>
    <w:multiLevelType w:val="hybridMultilevel"/>
    <w:tmpl w:val="C518DE6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72A2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5"/>
  </w:num>
  <w:num w:numId="5">
    <w:abstractNumId w:val="18"/>
  </w:num>
  <w:num w:numId="6">
    <w:abstractNumId w:val="6"/>
  </w:num>
  <w:num w:numId="7">
    <w:abstractNumId w:val="12"/>
  </w:num>
  <w:num w:numId="8">
    <w:abstractNumId w:val="14"/>
  </w:num>
  <w:num w:numId="9">
    <w:abstractNumId w:val="13"/>
  </w:num>
  <w:num w:numId="10">
    <w:abstractNumId w:val="17"/>
  </w:num>
  <w:num w:numId="11">
    <w:abstractNumId w:val="23"/>
  </w:num>
  <w:num w:numId="12">
    <w:abstractNumId w:val="5"/>
  </w:num>
  <w:num w:numId="13">
    <w:abstractNumId w:val="20"/>
  </w:num>
  <w:num w:numId="14">
    <w:abstractNumId w:val="21"/>
  </w:num>
  <w:num w:numId="15">
    <w:abstractNumId w:val="24"/>
  </w:num>
  <w:num w:numId="16">
    <w:abstractNumId w:val="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4"/>
  </w:num>
  <w:num w:numId="22">
    <w:abstractNumId w:val="8"/>
  </w:num>
  <w:num w:numId="23">
    <w:abstractNumId w:val="3"/>
  </w:num>
  <w:num w:numId="24">
    <w:abstractNumId w:val="10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A"/>
    <w:rsid w:val="00060ADB"/>
    <w:rsid w:val="000630CC"/>
    <w:rsid w:val="000B28C9"/>
    <w:rsid w:val="00101CEA"/>
    <w:rsid w:val="0011328D"/>
    <w:rsid w:val="001635FA"/>
    <w:rsid w:val="001811D2"/>
    <w:rsid w:val="001A23BA"/>
    <w:rsid w:val="001A5B48"/>
    <w:rsid w:val="001E4DCF"/>
    <w:rsid w:val="002654D3"/>
    <w:rsid w:val="003255B1"/>
    <w:rsid w:val="00352A5E"/>
    <w:rsid w:val="00366E47"/>
    <w:rsid w:val="00381AB0"/>
    <w:rsid w:val="00384362"/>
    <w:rsid w:val="003C296F"/>
    <w:rsid w:val="00454AF5"/>
    <w:rsid w:val="00456E32"/>
    <w:rsid w:val="0048696B"/>
    <w:rsid w:val="004B300B"/>
    <w:rsid w:val="004F237E"/>
    <w:rsid w:val="0050346B"/>
    <w:rsid w:val="00546EDF"/>
    <w:rsid w:val="00553A3A"/>
    <w:rsid w:val="00554223"/>
    <w:rsid w:val="005C26BF"/>
    <w:rsid w:val="005D61F4"/>
    <w:rsid w:val="005E73BF"/>
    <w:rsid w:val="006374F7"/>
    <w:rsid w:val="00640632"/>
    <w:rsid w:val="00677A64"/>
    <w:rsid w:val="006D08B3"/>
    <w:rsid w:val="00723800"/>
    <w:rsid w:val="00733654"/>
    <w:rsid w:val="00735CBE"/>
    <w:rsid w:val="00754C97"/>
    <w:rsid w:val="007803E6"/>
    <w:rsid w:val="00780992"/>
    <w:rsid w:val="007B3D38"/>
    <w:rsid w:val="008149E6"/>
    <w:rsid w:val="00816C21"/>
    <w:rsid w:val="008214EF"/>
    <w:rsid w:val="008B4FD3"/>
    <w:rsid w:val="008B5C60"/>
    <w:rsid w:val="00914EF2"/>
    <w:rsid w:val="009202C5"/>
    <w:rsid w:val="0092349F"/>
    <w:rsid w:val="00923ABF"/>
    <w:rsid w:val="00944BD0"/>
    <w:rsid w:val="00970060"/>
    <w:rsid w:val="0098238D"/>
    <w:rsid w:val="00987F30"/>
    <w:rsid w:val="009933A9"/>
    <w:rsid w:val="009A1E9F"/>
    <w:rsid w:val="009C2DBC"/>
    <w:rsid w:val="00A607E2"/>
    <w:rsid w:val="00A66B6C"/>
    <w:rsid w:val="00AC0781"/>
    <w:rsid w:val="00AD7FC9"/>
    <w:rsid w:val="00AF38EA"/>
    <w:rsid w:val="00B12CF6"/>
    <w:rsid w:val="00B23587"/>
    <w:rsid w:val="00B37E56"/>
    <w:rsid w:val="00B66626"/>
    <w:rsid w:val="00B904C1"/>
    <w:rsid w:val="00BB1DD1"/>
    <w:rsid w:val="00BD6AE8"/>
    <w:rsid w:val="00BE016C"/>
    <w:rsid w:val="00BF7463"/>
    <w:rsid w:val="00BF75E3"/>
    <w:rsid w:val="00C05639"/>
    <w:rsid w:val="00C436F8"/>
    <w:rsid w:val="00C70F51"/>
    <w:rsid w:val="00CB5167"/>
    <w:rsid w:val="00CB6C93"/>
    <w:rsid w:val="00CE431C"/>
    <w:rsid w:val="00CE5A61"/>
    <w:rsid w:val="00D1391D"/>
    <w:rsid w:val="00D7707F"/>
    <w:rsid w:val="00D91A20"/>
    <w:rsid w:val="00DC1CB9"/>
    <w:rsid w:val="00DC3CBD"/>
    <w:rsid w:val="00DE08DF"/>
    <w:rsid w:val="00E05B56"/>
    <w:rsid w:val="00E25D8A"/>
    <w:rsid w:val="00E46C1E"/>
    <w:rsid w:val="00E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6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AF38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38EA"/>
    <w:rPr>
      <w:b/>
      <w:bCs/>
    </w:rPr>
  </w:style>
  <w:style w:type="paragraph" w:styleId="Akapitzlist">
    <w:name w:val="List Paragraph"/>
    <w:basedOn w:val="Normalny"/>
    <w:uiPriority w:val="34"/>
    <w:qFormat/>
    <w:rsid w:val="005E73B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66B6C"/>
    <w:pPr>
      <w:widowControl w:val="0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6B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ED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4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4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C5D3-308B-43E1-B53E-AD104496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2021-05-05T10:35:00Z</dcterms:created>
  <dcterms:modified xsi:type="dcterms:W3CDTF">2021-05-05T10:35:00Z</dcterms:modified>
</cp:coreProperties>
</file>