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94" w:rsidRDefault="00736E94" w:rsidP="00736E94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736E94" w:rsidRDefault="00736E94" w:rsidP="00736E94">
      <w:pPr>
        <w:pStyle w:val="Stopka"/>
        <w:tabs>
          <w:tab w:val="left" w:pos="708"/>
        </w:tabs>
        <w:rPr>
          <w:rFonts w:ascii="Arial" w:hAnsi="Arial"/>
        </w:rPr>
      </w:pPr>
    </w:p>
    <w:p w:rsidR="00736E94" w:rsidRDefault="00736E94" w:rsidP="00736E94">
      <w:pPr>
        <w:pStyle w:val="NormalTable1"/>
        <w:jc w:val="center"/>
        <w:rPr>
          <w:rFonts w:ascii="Arial" w:hAnsi="Arial"/>
          <w:b/>
        </w:rPr>
      </w:pPr>
    </w:p>
    <w:p w:rsidR="00736E94" w:rsidRDefault="00736E94" w:rsidP="00736E94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736E94" w:rsidRDefault="00736E94" w:rsidP="00736E94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 lekarskich świadczeń zdrowotnych w Oddziale Anestezjologii i Intensywnej Terapii</w:t>
      </w:r>
      <w:r w:rsidR="00E94E12">
        <w:rPr>
          <w:rFonts w:ascii="Arial" w:hAnsi="Arial" w:cs="Arial"/>
        </w:rPr>
        <w:t>, Pionie Anestezjologicznym oraz Pracowni Endoskopii</w:t>
      </w:r>
      <w:r>
        <w:rPr>
          <w:rFonts w:ascii="Arial" w:hAnsi="Arial" w:cs="Arial"/>
        </w:rPr>
        <w:t xml:space="preserve"> przez lekarzy posiadających specjalizację w zakresie anestezjologii i intensywnej terapii</w:t>
      </w:r>
    </w:p>
    <w:p w:rsidR="00736E94" w:rsidRDefault="00736E94" w:rsidP="00736E94">
      <w:pPr>
        <w:pStyle w:val="NormalTable1"/>
        <w:jc w:val="center"/>
        <w:rPr>
          <w:rFonts w:ascii="Arial" w:hAnsi="Arial" w:cs="Arial"/>
        </w:rPr>
      </w:pPr>
    </w:p>
    <w:p w:rsidR="00736E94" w:rsidRDefault="00736E94" w:rsidP="00736E94">
      <w:pPr>
        <w:pStyle w:val="NormalTable1"/>
        <w:jc w:val="both"/>
        <w:rPr>
          <w:rFonts w:ascii="Arial" w:hAnsi="Arial"/>
        </w:rPr>
      </w:pPr>
    </w:p>
    <w:p w:rsidR="00736E94" w:rsidRDefault="00736E94" w:rsidP="00736E94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736E94" w:rsidRDefault="00736E94" w:rsidP="00736E94">
      <w:pPr>
        <w:pStyle w:val="NormalTable1"/>
        <w:jc w:val="both"/>
        <w:rPr>
          <w:rFonts w:ascii="Arial" w:hAnsi="Arial"/>
        </w:rPr>
      </w:pPr>
    </w:p>
    <w:p w:rsidR="00736E94" w:rsidRDefault="00736E94" w:rsidP="00736E94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736E94" w:rsidRDefault="00736E94" w:rsidP="00736E94">
      <w:pPr>
        <w:pStyle w:val="NormalTable1"/>
        <w:rPr>
          <w:rFonts w:ascii="Arial" w:hAnsi="Arial"/>
        </w:rPr>
      </w:pPr>
    </w:p>
    <w:p w:rsidR="00736E94" w:rsidRDefault="00736E94" w:rsidP="00736E94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:rsidR="00736E94" w:rsidRDefault="00736E94" w:rsidP="00736E94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736E94" w:rsidRDefault="00736E94" w:rsidP="00736E94">
      <w:pPr>
        <w:pStyle w:val="NormalTable1"/>
        <w:jc w:val="both"/>
        <w:rPr>
          <w:rFonts w:ascii="Arial" w:hAnsi="Arial" w:cs="Arial"/>
          <w:lang w:val="de-DE"/>
        </w:rPr>
      </w:pPr>
    </w:p>
    <w:p w:rsidR="00736E94" w:rsidRDefault="00736E94" w:rsidP="00736E94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lekarskich świadczeń zdrowotnych w Oddziale Anestezjologii i Intensywnej Terapii </w:t>
      </w:r>
      <w:r w:rsidR="00E94E12">
        <w:rPr>
          <w:rFonts w:ascii="Arial" w:hAnsi="Arial" w:cs="Arial"/>
          <w:b w:val="0"/>
          <w:bCs/>
          <w:sz w:val="20"/>
          <w:u w:val="none"/>
        </w:rPr>
        <w:t>, Pionie Anestezjologicznym oraz Pracowni Endoskopii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736E94" w:rsidRDefault="00736E94" w:rsidP="00736E94">
      <w:pPr>
        <w:pStyle w:val="NormalTable1"/>
        <w:rPr>
          <w:rFonts w:ascii="Arial" w:hAnsi="Arial" w:cs="Arial"/>
        </w:rPr>
      </w:pPr>
    </w:p>
    <w:p w:rsidR="00736E94" w:rsidRDefault="00736E94" w:rsidP="00736E94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736E94" w:rsidRDefault="00736E94" w:rsidP="00736E94">
      <w:pPr>
        <w:pStyle w:val="Tekstpodstawowy"/>
        <w:widowControl/>
        <w:spacing w:before="0"/>
        <w:rPr>
          <w:sz w:val="20"/>
          <w:szCs w:val="32"/>
        </w:rPr>
      </w:pPr>
    </w:p>
    <w:p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powszednie , wolne od pracy, </w:t>
      </w:r>
    </w:p>
    <w:p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niedziele i święta </w:t>
      </w:r>
    </w:p>
    <w:p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E174D3" w:rsidRDefault="00E174D3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  <w:bookmarkStart w:id="0" w:name="_GoBack"/>
      <w:bookmarkEnd w:id="0"/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powszednie </w:t>
      </w:r>
      <w:r>
        <w:rPr>
          <w:b/>
          <w:bCs/>
          <w:sz w:val="20"/>
          <w:szCs w:val="32"/>
        </w:rPr>
        <w:t>poza normalną ordynacją Pionu Anestezjologicznego po godz. 15:00 oraz w dni wolne od pracy ( soboty)</w:t>
      </w:r>
      <w:r>
        <w:rPr>
          <w:b/>
          <w:bCs/>
          <w:sz w:val="20"/>
          <w:szCs w:val="32"/>
        </w:rPr>
        <w:t xml:space="preserve">                         </w:t>
      </w:r>
    </w:p>
    <w:p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736E94" w:rsidRDefault="00736E94" w:rsidP="00736E94">
      <w:pPr>
        <w:pStyle w:val="NormalTable1"/>
        <w:rPr>
          <w:rFonts w:ascii="Arial" w:hAnsi="Arial" w:cs="Arial"/>
        </w:rPr>
      </w:pP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736E94" w:rsidRDefault="00736E94" w:rsidP="00736E94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736E94" w:rsidRDefault="00736E94" w:rsidP="00736E94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736E94" w:rsidRDefault="00736E94" w:rsidP="00736E94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lastRenderedPageBreak/>
        <w:t>2. uważam się  związany niniejszą ofertą 30 dni od daty upływu składania ofert.</w:t>
      </w:r>
    </w:p>
    <w:p w:rsidR="00736E94" w:rsidRDefault="00736E94" w:rsidP="00736E94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736E94" w:rsidRDefault="00736E94" w:rsidP="00736E94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:rsidR="00736E94" w:rsidRDefault="00736E94" w:rsidP="00736E94">
      <w:pPr>
        <w:ind w:right="-2"/>
        <w:rPr>
          <w:rFonts w:ascii="Arial" w:hAnsi="Arial" w:cs="Arial"/>
          <w:sz w:val="20"/>
        </w:rPr>
      </w:pPr>
    </w:p>
    <w:p w:rsidR="00736E94" w:rsidRDefault="00736E94" w:rsidP="00736E94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736E94" w:rsidRDefault="00736E94" w:rsidP="00736E94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736E94" w:rsidRDefault="00736E94" w:rsidP="00736E94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736E94" w:rsidRDefault="00736E94" w:rsidP="00E174D3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736E94" w:rsidRDefault="00736E94" w:rsidP="00736E94"/>
    <w:p w:rsidR="00736E94" w:rsidRDefault="00736E94" w:rsidP="00736E94"/>
    <w:p w:rsidR="00AC17C3" w:rsidRDefault="00E174D3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5B"/>
    <w:rsid w:val="005E3F98"/>
    <w:rsid w:val="00736E94"/>
    <w:rsid w:val="008301D0"/>
    <w:rsid w:val="0090405B"/>
    <w:rsid w:val="00E174D3"/>
    <w:rsid w:val="00E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FC29-DE35-48A8-A518-73CDE716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E9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736E94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736E94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36E94"/>
    <w:rPr>
      <w:rFonts w:ascii="02020603050405020304" w:eastAsia="Times New Roman" w:hAnsi="02020603050405020304" w:cs="Times New Roman"/>
      <w:b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36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36E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736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6E94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E94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36E94"/>
    <w:pPr>
      <w:spacing w:after="0" w:line="240" w:lineRule="auto"/>
    </w:pPr>
    <w:rPr>
      <w:rFonts w:eastAsiaTheme="minorEastAsia"/>
      <w:lang w:eastAsia="pl-PL"/>
    </w:rPr>
  </w:style>
  <w:style w:type="paragraph" w:customStyle="1" w:styleId="NormalTable1">
    <w:name w:val="Normal Table1"/>
    <w:rsid w:val="00736E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Table1"/>
    <w:rsid w:val="00736E94"/>
    <w:pPr>
      <w:widowControl w:val="0"/>
      <w:tabs>
        <w:tab w:val="left" w:pos="720"/>
      </w:tabs>
      <w:ind w:left="72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Bożena Kurek</cp:lastModifiedBy>
  <cp:revision>7</cp:revision>
  <cp:lastPrinted>2021-09-16T09:22:00Z</cp:lastPrinted>
  <dcterms:created xsi:type="dcterms:W3CDTF">2021-07-13T10:26:00Z</dcterms:created>
  <dcterms:modified xsi:type="dcterms:W3CDTF">2021-09-16T09:22:00Z</dcterms:modified>
</cp:coreProperties>
</file>