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6B5488" w:rsidP="006B5488">
      <w:pPr>
        <w:pStyle w:val="BodyText21"/>
        <w:widowControl/>
        <w:tabs>
          <w:tab w:val="left" w:pos="340"/>
        </w:tabs>
        <w:ind w:left="0" w:firstLine="0"/>
        <w:jc w:val="center"/>
        <w:rPr>
          <w:rFonts w:ascii="Tahoma" w:hAnsi="Tahoma" w:cs="Tahoma"/>
          <w:sz w:val="20"/>
          <w:lang w:val="en-US"/>
        </w:rPr>
      </w:pPr>
      <w:r>
        <w:rPr>
          <w:noProof/>
        </w:rPr>
        <w:drawing>
          <wp:inline distT="0" distB="0" distL="0" distR="0" wp14:anchorId="4BC8C40E" wp14:editId="7016219A">
            <wp:extent cx="1524000" cy="6769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676910"/>
                    </a:xfrm>
                    <a:prstGeom prst="rect">
                      <a:avLst/>
                    </a:prstGeom>
                    <a:noFill/>
                  </pic:spPr>
                </pic:pic>
              </a:graphicData>
            </a:graphic>
          </wp:inline>
        </w:drawing>
      </w:r>
      <w:r w:rsidRPr="004E0CFD">
        <w:rPr>
          <w:noProof/>
        </w:rPr>
        <w:drawing>
          <wp:inline distT="0" distB="0" distL="0" distR="0" wp14:anchorId="169DF1CC" wp14:editId="4451CF4A">
            <wp:extent cx="769644" cy="396951"/>
            <wp:effectExtent l="19050" t="0" r="0" b="0"/>
            <wp:docPr id="20" name="Obraz 9"/>
            <wp:cNvGraphicFramePr/>
            <a:graphic xmlns:a="http://schemas.openxmlformats.org/drawingml/2006/main">
              <a:graphicData uri="http://schemas.openxmlformats.org/drawingml/2006/picture">
                <pic:pic xmlns:pic="http://schemas.openxmlformats.org/drawingml/2006/picture">
                  <pic:nvPicPr>
                    <pic:cNvPr id="15" name="Obraz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7759"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4E0CFD">
        <w:rPr>
          <w:noProof/>
        </w:rPr>
        <w:drawing>
          <wp:inline distT="0" distB="0" distL="0" distR="0" wp14:anchorId="20CFBF9C" wp14:editId="5CF690EC">
            <wp:extent cx="1757420" cy="577607"/>
            <wp:effectExtent l="19050" t="0" r="0" b="0"/>
            <wp:docPr id="22" name="Obraz 10"/>
            <wp:cNvGraphicFramePr/>
            <a:graphic xmlns:a="http://schemas.openxmlformats.org/drawingml/2006/main">
              <a:graphicData uri="http://schemas.openxmlformats.org/drawingml/2006/picture">
                <pic:pic xmlns:pic="http://schemas.openxmlformats.org/drawingml/2006/picture">
                  <pic:nvPicPr>
                    <pic:cNvPr id="16" name="Obraz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7420" cy="577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Default="00083387" w:rsidP="003B0D5F">
      <w:pPr>
        <w:pStyle w:val="BodyText21"/>
        <w:widowControl/>
        <w:tabs>
          <w:tab w:val="left" w:pos="340"/>
        </w:tabs>
        <w:ind w:left="0" w:firstLine="0"/>
        <w:rPr>
          <w:rFonts w:ascii="Tahoma" w:hAnsi="Tahoma" w:cs="Tahoma"/>
          <w:sz w:val="20"/>
          <w:lang w:val="en-US"/>
        </w:rPr>
      </w:pPr>
    </w:p>
    <w:p w:rsidR="006B5488" w:rsidRDefault="006B5488" w:rsidP="003B0D5F">
      <w:pPr>
        <w:pStyle w:val="BodyText21"/>
        <w:widowControl/>
        <w:tabs>
          <w:tab w:val="left" w:pos="340"/>
        </w:tabs>
        <w:ind w:left="0" w:firstLine="0"/>
        <w:rPr>
          <w:rFonts w:ascii="Tahoma" w:hAnsi="Tahoma" w:cs="Tahoma"/>
          <w:sz w:val="20"/>
          <w:lang w:val="en-US"/>
        </w:rPr>
      </w:pPr>
    </w:p>
    <w:p w:rsidR="006B5488" w:rsidRDefault="006B5488"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452B15">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452B15" w:rsidRPr="00452B15">
        <w:rPr>
          <w:rFonts w:ascii="Tahoma" w:hAnsi="Tahoma" w:cs="Tahoma"/>
          <w:b/>
          <w:color w:val="000000"/>
          <w:sz w:val="24"/>
          <w:szCs w:val="24"/>
        </w:rPr>
        <w:t xml:space="preserve">Zakup </w:t>
      </w:r>
      <w:r w:rsidR="004E0CFD" w:rsidRPr="004E0CFD">
        <w:rPr>
          <w:rFonts w:ascii="Tahoma" w:hAnsi="Tahoma" w:cs="Tahoma"/>
          <w:b/>
          <w:color w:val="000000"/>
          <w:sz w:val="24"/>
          <w:szCs w:val="24"/>
        </w:rPr>
        <w:t>sprzętu medycznego dla Szpitalnego Oddziału Ratunkowego 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4E0CFD" w:rsidRPr="004E0CFD">
        <w:rPr>
          <w:rFonts w:ascii="Tahoma" w:hAnsi="Tahoma" w:cs="Tahoma"/>
          <w:b/>
          <w:color w:val="000000"/>
          <w:sz w:val="24"/>
          <w:szCs w:val="24"/>
        </w:rPr>
        <w:t xml:space="preserve"> Szpitali Miejskich w Chorzowie</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Pr="00452B15">
        <w:rPr>
          <w:rFonts w:ascii="Tahoma" w:hAnsi="Tahoma" w:cs="Tahoma"/>
          <w:b/>
          <w:color w:val="000000"/>
          <w:sz w:val="18"/>
          <w:szCs w:val="18"/>
        </w:rPr>
        <w:t xml:space="preserve"> </w:t>
      </w:r>
      <w:r w:rsidR="00F542F6" w:rsidRPr="00F542F6">
        <w:rPr>
          <w:rFonts w:ascii="Tahoma" w:hAnsi="Tahoma" w:cs="Tahoma"/>
          <w:b/>
          <w:color w:val="000000"/>
          <w:sz w:val="18"/>
          <w:szCs w:val="18"/>
        </w:rPr>
        <w:t>650281-N-2018</w:t>
      </w:r>
      <w:r w:rsidR="00F542F6">
        <w:rPr>
          <w:rFonts w:ascii="Tahoma" w:hAnsi="Tahoma" w:cs="Tahoma"/>
          <w:b/>
          <w:color w:val="000000"/>
          <w:sz w:val="18"/>
          <w:szCs w:val="18"/>
        </w:rPr>
        <w:t xml:space="preserve"> </w:t>
      </w:r>
      <w:r w:rsidRPr="00452B15">
        <w:rPr>
          <w:rFonts w:ascii="Tahoma" w:hAnsi="Tahoma" w:cs="Tahoma"/>
          <w:b/>
          <w:color w:val="000000"/>
          <w:sz w:val="18"/>
          <w:szCs w:val="18"/>
        </w:rPr>
        <w:t xml:space="preserve">z dnia </w:t>
      </w:r>
      <w:r w:rsidR="00F542F6">
        <w:rPr>
          <w:rFonts w:ascii="Tahoma" w:hAnsi="Tahoma" w:cs="Tahoma"/>
          <w:b/>
          <w:color w:val="000000"/>
          <w:sz w:val="18"/>
          <w:szCs w:val="18"/>
        </w:rPr>
        <w:t>21</w:t>
      </w:r>
      <w:r w:rsidRPr="004563CB">
        <w:rPr>
          <w:rFonts w:ascii="Tahoma" w:hAnsi="Tahoma" w:cs="Tahoma"/>
          <w:b/>
          <w:color w:val="000000"/>
          <w:sz w:val="18"/>
          <w:szCs w:val="18"/>
        </w:rPr>
        <w:t>.</w:t>
      </w:r>
      <w:r w:rsidR="00651DAC" w:rsidRPr="004563CB">
        <w:rPr>
          <w:rFonts w:ascii="Tahoma" w:hAnsi="Tahoma" w:cs="Tahoma"/>
          <w:b/>
          <w:color w:val="000000"/>
          <w:sz w:val="18"/>
          <w:szCs w:val="18"/>
        </w:rPr>
        <w:t>11</w:t>
      </w:r>
      <w:r w:rsidRPr="004563CB">
        <w:rPr>
          <w:rFonts w:ascii="Tahoma" w:hAnsi="Tahoma" w:cs="Tahoma"/>
          <w:b/>
          <w:color w:val="000000"/>
          <w:sz w:val="18"/>
          <w:szCs w:val="18"/>
        </w:rPr>
        <w:t>.2018</w:t>
      </w:r>
      <w:r w:rsidR="00F542F6">
        <w:rPr>
          <w:rFonts w:ascii="Tahoma" w:hAnsi="Tahoma" w:cs="Tahoma"/>
          <w:b/>
          <w:color w:val="000000"/>
          <w:sz w:val="18"/>
          <w:szCs w:val="18"/>
        </w:rPr>
        <w:t xml:space="preserve"> </w:t>
      </w:r>
      <w:r w:rsidRPr="004563CB">
        <w:rPr>
          <w:rFonts w:ascii="Tahoma" w:hAnsi="Tahoma" w:cs="Tahoma"/>
          <w:b/>
          <w:color w:val="000000"/>
          <w:sz w:val="18"/>
          <w:szCs w:val="18"/>
        </w:rPr>
        <w:t>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452B15">
        <w:rPr>
          <w:rFonts w:ascii="Tahoma" w:hAnsi="Tahoma" w:cs="Tahoma"/>
          <w:b/>
          <w:sz w:val="18"/>
          <w:szCs w:val="18"/>
        </w:rPr>
        <w:t>ZP</w:t>
      </w:r>
      <w:r w:rsidRPr="00452B15">
        <w:rPr>
          <w:rFonts w:ascii="Tahoma" w:eastAsia="Calibri" w:hAnsi="Tahoma" w:cs="Tahoma"/>
          <w:b/>
          <w:sz w:val="18"/>
          <w:szCs w:val="18"/>
        </w:rPr>
        <w:t>/</w:t>
      </w:r>
      <w:r w:rsidR="00B42B31">
        <w:rPr>
          <w:rFonts w:ascii="Tahoma" w:eastAsia="Calibri" w:hAnsi="Tahoma" w:cs="Tahoma"/>
          <w:b/>
          <w:sz w:val="18"/>
          <w:szCs w:val="18"/>
        </w:rPr>
        <w:t>98</w:t>
      </w:r>
      <w:r w:rsidRPr="00452B15">
        <w:rPr>
          <w:rFonts w:ascii="Tahoma" w:eastAsia="Calibri" w:hAnsi="Tahoma" w:cs="Tahoma"/>
          <w:b/>
          <w:sz w:val="18"/>
          <w:szCs w:val="18"/>
        </w:rPr>
        <w:t>/</w:t>
      </w:r>
      <w:r w:rsidRPr="00452B15">
        <w:rPr>
          <w:rFonts w:ascii="Tahoma" w:hAnsi="Tahoma" w:cs="Tahoma"/>
          <w:b/>
          <w:sz w:val="18"/>
          <w:szCs w:val="18"/>
        </w:rPr>
        <w:t>2018</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bookmarkStart w:id="0" w:name="_GoBack"/>
      <w:bookmarkEnd w:id="0"/>
    </w:p>
    <w:p w:rsidR="006371D3" w:rsidRPr="00452B15" w:rsidRDefault="006371D3" w:rsidP="00452B15">
      <w:pPr>
        <w:rPr>
          <w:rFonts w:ascii="Tahoma" w:hAnsi="Tahoma" w:cs="Tahoma"/>
          <w:sz w:val="18"/>
          <w:szCs w:val="18"/>
          <w:lang w:eastAsia="ar-SA"/>
        </w:rPr>
      </w:pPr>
      <w:r w:rsidRPr="00452B15">
        <w:rPr>
          <w:rFonts w:ascii="Tahoma" w:hAnsi="Tahoma" w:cs="Tahoma"/>
          <w:sz w:val="18"/>
          <w:szCs w:val="18"/>
          <w:lang w:eastAsia="ar-SA"/>
        </w:rPr>
        <w:t xml:space="preserve">Chorzów, </w:t>
      </w:r>
      <w:r w:rsidR="004563CB">
        <w:rPr>
          <w:rFonts w:ascii="Tahoma" w:hAnsi="Tahoma" w:cs="Tahoma"/>
          <w:sz w:val="18"/>
          <w:szCs w:val="18"/>
          <w:lang w:eastAsia="ar-SA"/>
        </w:rPr>
        <w:t>2</w:t>
      </w:r>
      <w:r w:rsidR="00B42B31">
        <w:rPr>
          <w:rFonts w:ascii="Tahoma" w:hAnsi="Tahoma" w:cs="Tahoma"/>
          <w:sz w:val="18"/>
          <w:szCs w:val="18"/>
          <w:lang w:eastAsia="ar-SA"/>
        </w:rPr>
        <w:t>1</w:t>
      </w:r>
      <w:r w:rsidR="004563CB">
        <w:rPr>
          <w:rFonts w:ascii="Tahoma" w:hAnsi="Tahoma" w:cs="Tahoma"/>
          <w:sz w:val="18"/>
          <w:szCs w:val="18"/>
          <w:lang w:eastAsia="ar-SA"/>
        </w:rPr>
        <w:t>.</w:t>
      </w:r>
      <w:r w:rsidRPr="00452B15">
        <w:rPr>
          <w:rFonts w:ascii="Tahoma" w:hAnsi="Tahoma" w:cs="Tahoma"/>
          <w:sz w:val="18"/>
          <w:szCs w:val="18"/>
          <w:lang w:eastAsia="ar-SA"/>
        </w:rPr>
        <w:t>11.2018 r.</w:t>
      </w:r>
    </w:p>
    <w:p w:rsidR="002927D0" w:rsidRPr="0058425B" w:rsidRDefault="002927D0" w:rsidP="003B0D5F">
      <w:pPr>
        <w:rPr>
          <w:rFonts w:ascii="Tahoma" w:hAnsi="Tahoma" w:cs="Tahoma"/>
        </w:rPr>
      </w:pPr>
    </w:p>
    <w:p w:rsidR="002927D0" w:rsidRDefault="002927D0" w:rsidP="003B0D5F">
      <w:pPr>
        <w:jc w:val="right"/>
        <w:rPr>
          <w:rFonts w:ascii="Tahoma" w:hAnsi="Tahoma" w:cs="Tahoma"/>
        </w:rPr>
      </w:pPr>
    </w:p>
    <w:p w:rsidR="00E640A1" w:rsidRDefault="00E640A1" w:rsidP="006371D3">
      <w:pPr>
        <w:overflowPunct w:val="0"/>
        <w:autoSpaceDE w:val="0"/>
        <w:autoSpaceDN w:val="0"/>
        <w:adjustRightInd w:val="0"/>
        <w:rPr>
          <w:rFonts w:ascii="Tahoma" w:hAnsi="Tahoma" w:cs="Tahoma"/>
          <w:b/>
          <w:bCs/>
          <w:sz w:val="18"/>
          <w:szCs w:val="18"/>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t xml:space="preserve">1. ZAMAWIAJĄCY </w:t>
      </w:r>
      <w:r w:rsidRPr="0058425B">
        <w:rPr>
          <w:rFonts w:ascii="Tahoma" w:hAnsi="Tahoma" w:cs="Tahoma"/>
          <w:sz w:val="18"/>
          <w:szCs w:val="18"/>
        </w:rPr>
        <w:t xml:space="preserve">           </w:t>
      </w:r>
    </w:p>
    <w:p w:rsidR="00E75D7E" w:rsidRPr="00452B15" w:rsidRDefault="00452B15" w:rsidP="004E0CFD">
      <w:pPr>
        <w:overflowPunct w:val="0"/>
        <w:autoSpaceDE w:val="0"/>
        <w:autoSpaceDN w:val="0"/>
        <w:adjustRightInd w:val="0"/>
        <w:ind w:left="709" w:hanging="709"/>
        <w:jc w:val="both"/>
        <w:rPr>
          <w:rFonts w:ascii="Tahoma" w:hAnsi="Tahoma" w:cs="Tahoma"/>
          <w:b/>
          <w:sz w:val="24"/>
          <w:szCs w:val="24"/>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E6456F" w:rsidRPr="00452B15">
        <w:rPr>
          <w:rFonts w:ascii="Tahoma" w:hAnsi="Tahoma" w:cs="Tahoma"/>
          <w:spacing w:val="-9"/>
          <w:sz w:val="18"/>
          <w:szCs w:val="18"/>
        </w:rPr>
        <w:t> </w:t>
      </w:r>
      <w:r w:rsidR="006371D3" w:rsidRPr="00452B15">
        <w:rPr>
          <w:rFonts w:ascii="Tahoma" w:hAnsi="Tahoma" w:cs="Tahoma"/>
          <w:spacing w:val="-9"/>
          <w:sz w:val="18"/>
          <w:szCs w:val="18"/>
        </w:rPr>
        <w:t>298</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6371D3" w:rsidRPr="004E0CFD">
        <w:rPr>
          <w:rFonts w:ascii="Tahoma" w:hAnsi="Tahoma" w:cs="Tahoma"/>
          <w:b/>
          <w:bCs/>
          <w:sz w:val="18"/>
          <w:szCs w:val="18"/>
        </w:rPr>
        <w:t>„</w:t>
      </w:r>
      <w:r w:rsidR="004E0CFD" w:rsidRPr="004E0CFD">
        <w:rPr>
          <w:rFonts w:ascii="Tahoma" w:hAnsi="Tahoma" w:cs="Tahoma"/>
          <w:b/>
          <w:bCs/>
          <w:sz w:val="18"/>
          <w:szCs w:val="18"/>
        </w:rPr>
        <w:t>Zakup sprzętu medycznego dla Szpitalnego Oddziału Ratunkowego SP ZOZ Zespołu</w:t>
      </w:r>
      <w:r w:rsidR="004E0CFD">
        <w:rPr>
          <w:rFonts w:ascii="Tahoma" w:hAnsi="Tahoma" w:cs="Tahoma"/>
          <w:b/>
          <w:bCs/>
          <w:sz w:val="18"/>
          <w:szCs w:val="18"/>
        </w:rPr>
        <w:t xml:space="preserve"> Szpitali Miejskich </w:t>
      </w:r>
      <w:r w:rsidR="004E0CFD" w:rsidRPr="004E0CFD">
        <w:rPr>
          <w:rFonts w:ascii="Tahoma" w:hAnsi="Tahoma" w:cs="Tahoma"/>
          <w:b/>
          <w:bCs/>
          <w:sz w:val="18"/>
          <w:szCs w:val="18"/>
        </w:rPr>
        <w:t>w Chorzowie</w:t>
      </w:r>
      <w:r w:rsidR="006371D3" w:rsidRPr="00452B15">
        <w:rPr>
          <w:rFonts w:ascii="Tahoma" w:hAnsi="Tahoma" w:cs="Tahoma"/>
          <w:b/>
          <w:sz w:val="18"/>
          <w:szCs w:val="18"/>
        </w:rPr>
        <w:t>”</w:t>
      </w:r>
      <w:r w:rsidR="006371D3" w:rsidRPr="00452B15">
        <w:rPr>
          <w:rFonts w:ascii="Tahoma" w:hAnsi="Tahoma" w:cs="Tahoma"/>
          <w:spacing w:val="-7"/>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A243F6" w:rsidRPr="00A243F6">
        <w:rPr>
          <w:rFonts w:ascii="Tahoma" w:hAnsi="Tahoma" w:cs="Tahoma"/>
          <w:b/>
          <w:bCs/>
          <w:sz w:val="18"/>
          <w:szCs w:val="18"/>
        </w:rPr>
        <w:t>9</w:t>
      </w:r>
      <w:r w:rsidR="00B42B31">
        <w:rPr>
          <w:rFonts w:ascii="Tahoma" w:hAnsi="Tahoma" w:cs="Tahoma"/>
          <w:b/>
          <w:bCs/>
          <w:sz w:val="18"/>
          <w:szCs w:val="18"/>
        </w:rPr>
        <w:t>8</w:t>
      </w:r>
      <w:r w:rsidR="006371D3" w:rsidRPr="00452B15">
        <w:rPr>
          <w:rFonts w:ascii="Tahoma" w:hAnsi="Tahoma" w:cs="Tahoma"/>
          <w:b/>
          <w:bCs/>
          <w:sz w:val="18"/>
          <w:szCs w:val="18"/>
        </w:rPr>
        <w:t>/2018</w:t>
      </w:r>
    </w:p>
    <w:p w:rsidR="006371D3" w:rsidRPr="00452B15" w:rsidRDefault="006371D3" w:rsidP="00452B15">
      <w:pPr>
        <w:widowControl w:val="0"/>
        <w:ind w:left="709" w:hanging="29"/>
        <w:jc w:val="both"/>
        <w:rPr>
          <w:rFonts w:ascii="Tahoma" w:hAnsi="Tahoma" w:cs="Tahoma"/>
          <w:b/>
          <w:sz w:val="18"/>
          <w:szCs w:val="18"/>
        </w:rPr>
      </w:pPr>
      <w:r w:rsidRPr="00452B15">
        <w:rPr>
          <w:rFonts w:ascii="Tahoma" w:hAnsi="Tahoma" w:cs="Tahoma"/>
          <w:spacing w:val="-7"/>
          <w:sz w:val="18"/>
          <w:szCs w:val="18"/>
        </w:rPr>
        <w:t>Godziny pracy Działu Zamówień Publicznych: 7</w:t>
      </w:r>
      <w:r w:rsidRPr="00452B15">
        <w:rPr>
          <w:rFonts w:ascii="Tahoma" w:hAnsi="Tahoma" w:cs="Tahoma"/>
          <w:spacing w:val="-7"/>
          <w:sz w:val="18"/>
          <w:szCs w:val="18"/>
          <w:vertAlign w:val="superscript"/>
        </w:rPr>
        <w:t xml:space="preserve">25 </w:t>
      </w:r>
      <w:r w:rsidRPr="00452B15">
        <w:rPr>
          <w:rFonts w:ascii="Tahoma" w:hAnsi="Tahoma" w:cs="Tahoma"/>
          <w:spacing w:val="-7"/>
          <w:sz w:val="18"/>
          <w:szCs w:val="18"/>
        </w:rPr>
        <w:t>– 15</w:t>
      </w:r>
      <w:r w:rsidRPr="00452B15">
        <w:rPr>
          <w:rFonts w:ascii="Tahoma" w:hAnsi="Tahoma" w:cs="Tahoma"/>
          <w:spacing w:val="-7"/>
          <w:sz w:val="18"/>
          <w:szCs w:val="18"/>
          <w:vertAlign w:val="superscript"/>
        </w:rPr>
        <w:t xml:space="preserve">00, </w:t>
      </w:r>
      <w:hyperlink r:id="rId12" w:history="1">
        <w:r w:rsidRPr="00452B15">
          <w:rPr>
            <w:rFonts w:ascii="Tahoma" w:hAnsi="Tahoma" w:cs="Tahoma"/>
            <w:color w:val="0000FF"/>
            <w:spacing w:val="-7"/>
            <w:sz w:val="18"/>
            <w:szCs w:val="18"/>
            <w:u w:val="single"/>
          </w:rPr>
          <w:t>www.zsm.com.pl</w:t>
        </w:r>
      </w:hyperlink>
      <w:r w:rsidRPr="00452B15">
        <w:rPr>
          <w:rFonts w:ascii="Tahoma" w:hAnsi="Tahoma" w:cs="Tahoma"/>
          <w:spacing w:val="-7"/>
          <w:sz w:val="18"/>
          <w:szCs w:val="18"/>
        </w:rPr>
        <w:t xml:space="preserve">, e-mail: </w:t>
      </w:r>
      <w:hyperlink r:id="rId13" w:history="1">
        <w:r w:rsidRPr="00452B15">
          <w:rPr>
            <w:rFonts w:ascii="Tahoma" w:hAnsi="Tahoma" w:cs="Tahoma"/>
            <w:color w:val="0000FF"/>
            <w:spacing w:val="-7"/>
            <w:sz w:val="18"/>
            <w:szCs w:val="18"/>
            <w:u w:val="single"/>
          </w:rPr>
          <w:t>mgajowska@zsm.com.pl</w:t>
        </w:r>
      </w:hyperlink>
      <w:r w:rsidRPr="00452B15">
        <w:rPr>
          <w:rFonts w:ascii="Tahoma" w:hAnsi="Tahoma" w:cs="Tahoma"/>
          <w:spacing w:val="-7"/>
          <w:sz w:val="18"/>
          <w:szCs w:val="18"/>
        </w:rPr>
        <w:t xml:space="preserve">, </w:t>
      </w:r>
      <w:hyperlink r:id="rId14" w:history="1">
        <w:r w:rsidRPr="00452B15">
          <w:rPr>
            <w:rFonts w:ascii="Tahoma" w:hAnsi="Tahoma" w:cs="Tahoma"/>
            <w:color w:val="0000FF"/>
            <w:spacing w:val="-7"/>
            <w:sz w:val="18"/>
            <w:szCs w:val="18"/>
            <w:u w:val="single"/>
          </w:rPr>
          <w:t>zp@zsm.com.pl</w:t>
        </w:r>
      </w:hyperlink>
    </w:p>
    <w:p w:rsidR="006371D3" w:rsidRPr="00A243F6"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A243F6" w:rsidRPr="00A243F6">
        <w:rPr>
          <w:rFonts w:ascii="Tahoma" w:hAnsi="Tahoma" w:cs="Tahoma"/>
          <w:b/>
          <w:sz w:val="18"/>
          <w:szCs w:val="18"/>
        </w:rPr>
        <w:t>załącznik nr 8</w:t>
      </w:r>
      <w:r w:rsidRPr="00A243F6">
        <w:rPr>
          <w:rFonts w:ascii="Tahoma" w:hAnsi="Tahoma" w:cs="Tahoma"/>
          <w:b/>
          <w:sz w:val="18"/>
          <w:szCs w:val="18"/>
        </w:rPr>
        <w:t xml:space="preserve">). Natomiast, klauzula informacyjna dotycząca Wykonawcy ujęta jest w </w:t>
      </w:r>
      <w:r w:rsidR="001D4155" w:rsidRPr="00A243F6">
        <w:rPr>
          <w:rFonts w:ascii="Tahoma" w:hAnsi="Tahoma" w:cs="Tahoma"/>
          <w:b/>
          <w:sz w:val="18"/>
          <w:szCs w:val="18"/>
        </w:rPr>
        <w:t xml:space="preserve">pkt. </w:t>
      </w:r>
      <w:r w:rsidR="00A243F6" w:rsidRPr="00A243F6">
        <w:rPr>
          <w:rFonts w:ascii="Tahoma" w:hAnsi="Tahoma" w:cs="Tahoma"/>
          <w:b/>
          <w:sz w:val="18"/>
          <w:szCs w:val="18"/>
        </w:rPr>
        <w:t>16</w:t>
      </w:r>
      <w:r w:rsidRPr="00A243F6">
        <w:rPr>
          <w:rFonts w:ascii="Tahoma" w:hAnsi="Tahoma" w:cs="Tahoma"/>
          <w:b/>
          <w:sz w:val="18"/>
          <w:szCs w:val="18"/>
        </w:rPr>
        <w:t xml:space="preserve"> załącznika nr 1 do SIWZ – „Formularz ofertowy”. </w:t>
      </w:r>
    </w:p>
    <w:p w:rsidR="006371D3" w:rsidRPr="0058425B" w:rsidRDefault="006371D3" w:rsidP="00E75D7E">
      <w:pPr>
        <w:ind w:left="720"/>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AA6C0C">
      <w:pPr>
        <w:pStyle w:val="Akapitzlist"/>
        <w:numPr>
          <w:ilvl w:val="0"/>
          <w:numId w:val="38"/>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dnia 27 lipca 2016r. Poz. 1126); Rozporządzenie Ministra Przedsiębiorczości i Technologii z dnia 16 października 2018 r. zmieniające rozporządzenie w sprawie rodzajów dokumentów, jakich może żądać zamawiający od wykonawcy w postępowaniu o udzielenie zamówienia</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Pr>
          <w:rFonts w:ascii="Tahoma" w:eastAsia="Times New Roman" w:hAnsi="Tahoma" w:cs="Tahoma"/>
          <w:sz w:val="18"/>
          <w:szCs w:val="18"/>
          <w:lang w:eastAsia="pl-PL"/>
        </w:rPr>
        <w:t>tj. na 11</w:t>
      </w:r>
      <w:r w:rsidR="00534056">
        <w:rPr>
          <w:rFonts w:ascii="Tahoma" w:eastAsia="Times New Roman" w:hAnsi="Tahoma" w:cs="Tahoma"/>
          <w:sz w:val="18"/>
          <w:szCs w:val="18"/>
          <w:lang w:eastAsia="pl-PL"/>
        </w:rPr>
        <w:t xml:space="preserve"> części)</w:t>
      </w:r>
      <w:r w:rsidRPr="0058425B">
        <w:rPr>
          <w:rFonts w:ascii="Tahoma" w:eastAsia="Times New Roman" w:hAnsi="Tahoma" w:cs="Tahoma"/>
          <w:sz w:val="18"/>
          <w:szCs w:val="18"/>
          <w:lang w:eastAsia="pl-PL"/>
        </w:rPr>
        <w:t xml:space="preserve">.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W przedmiotowym zamówieniu zamawiający nie zamierza ustanowić dynamicznego systemu zakupów.</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E75D7E" w:rsidRDefault="00E75D7E" w:rsidP="00372AF8">
      <w:pPr>
        <w:pStyle w:val="Akapitzlist"/>
        <w:spacing w:after="0" w:line="240" w:lineRule="auto"/>
        <w:ind w:left="993"/>
        <w:jc w:val="both"/>
        <w:rPr>
          <w:rFonts w:ascii="Tahoma" w:hAnsi="Tahoma" w:cs="Tahoma"/>
          <w:sz w:val="18"/>
          <w:szCs w:val="18"/>
        </w:rPr>
      </w:pPr>
    </w:p>
    <w:p w:rsidR="0058425B" w:rsidRDefault="0058425B" w:rsidP="00372AF8">
      <w:pPr>
        <w:pStyle w:val="Akapitzlist"/>
        <w:spacing w:after="0" w:line="240" w:lineRule="auto"/>
        <w:ind w:left="993"/>
        <w:jc w:val="both"/>
        <w:rPr>
          <w:rFonts w:ascii="Tahoma" w:hAnsi="Tahoma" w:cs="Tahoma"/>
          <w:sz w:val="18"/>
          <w:szCs w:val="18"/>
        </w:rPr>
      </w:pPr>
    </w:p>
    <w:p w:rsidR="00734978" w:rsidRPr="0058425B" w:rsidRDefault="00734978" w:rsidP="00AA6C0C">
      <w:pPr>
        <w:pStyle w:val="Akapitzlist"/>
        <w:numPr>
          <w:ilvl w:val="0"/>
          <w:numId w:val="39"/>
        </w:numPr>
        <w:ind w:hanging="644"/>
        <w:jc w:val="both"/>
        <w:rPr>
          <w:rFonts w:ascii="Tahoma" w:hAnsi="Tahoma" w:cs="Tahoma"/>
          <w:sz w:val="18"/>
          <w:szCs w:val="18"/>
        </w:rPr>
      </w:pPr>
      <w:r w:rsidRPr="0058425B">
        <w:rPr>
          <w:rFonts w:ascii="Tahoma" w:hAnsi="Tahoma" w:cs="Tahoma"/>
          <w:b/>
          <w:sz w:val="18"/>
          <w:szCs w:val="18"/>
          <w:u w:val="single"/>
        </w:rPr>
        <w:t>OPIS PRZEDMIOTU ZAMÓWIENIA</w:t>
      </w:r>
    </w:p>
    <w:p w:rsidR="004B2FE7" w:rsidRPr="0058425B" w:rsidRDefault="006E513F" w:rsidP="00AA6C0C">
      <w:pPr>
        <w:pStyle w:val="Tekstpodstawowy21"/>
        <w:numPr>
          <w:ilvl w:val="1"/>
          <w:numId w:val="39"/>
        </w:numPr>
        <w:ind w:left="284"/>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 xml:space="preserve">zakup i dostawa sprzętu medycznego dla </w:t>
      </w:r>
      <w:r w:rsidR="00452B15" w:rsidRPr="00452B15">
        <w:rPr>
          <w:rFonts w:ascii="Tahoma" w:hAnsi="Tahoma" w:cs="Tahoma"/>
          <w:b/>
          <w:sz w:val="18"/>
          <w:szCs w:val="18"/>
        </w:rPr>
        <w:t>Szpitalnego Oddziału Ratunkowego</w:t>
      </w:r>
      <w:r w:rsidR="001D7C4C" w:rsidRPr="0058425B">
        <w:rPr>
          <w:rFonts w:ascii="Tahoma" w:hAnsi="Tahoma" w:cs="Tahoma"/>
          <w:b/>
          <w:bCs/>
          <w:sz w:val="18"/>
          <w:szCs w:val="18"/>
        </w:rPr>
        <w:t xml:space="preserve"> Samodzielnego Publicznego Zakładu Opieki Zdrowotnej Zespołu Szpitali Miejskich w Chorzowie</w:t>
      </w:r>
      <w:r w:rsidR="00452B15">
        <w:rPr>
          <w:rFonts w:ascii="Tahoma" w:hAnsi="Tahoma" w:cs="Tahoma"/>
          <w:b/>
          <w:bCs/>
          <w:sz w:val="18"/>
          <w:szCs w:val="18"/>
        </w:rPr>
        <w:t xml:space="preserve"> przy ul. Władysława Truchana 7.</w:t>
      </w:r>
    </w:p>
    <w:p w:rsidR="00BC34DE" w:rsidRPr="0058425B" w:rsidRDefault="00BC34DE" w:rsidP="00AA6C0C">
      <w:pPr>
        <w:pStyle w:val="Tekstpodstawowy21"/>
        <w:numPr>
          <w:ilvl w:val="1"/>
          <w:numId w:val="39"/>
        </w:numPr>
        <w:ind w:left="284"/>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452B15">
        <w:rPr>
          <w:rFonts w:ascii="Tahoma" w:hAnsi="Tahoma" w:cs="Tahoma"/>
          <w:bCs/>
          <w:sz w:val="18"/>
          <w:szCs w:val="18"/>
        </w:rPr>
        <w:t xml:space="preserve">tabelarycznej </w:t>
      </w:r>
      <w:r w:rsidR="00747E34" w:rsidRPr="00452B15">
        <w:rPr>
          <w:rFonts w:ascii="Tahoma" w:hAnsi="Tahoma" w:cs="Tahoma"/>
          <w:bCs/>
          <w:sz w:val="18"/>
          <w:szCs w:val="18"/>
        </w:rPr>
        <w:t>w załączniku nr </w:t>
      </w:r>
      <w:r w:rsidR="00452B15" w:rsidRPr="00452B15">
        <w:rPr>
          <w:rFonts w:ascii="Tahoma" w:hAnsi="Tahoma" w:cs="Tahoma"/>
          <w:bCs/>
          <w:sz w:val="18"/>
          <w:szCs w:val="18"/>
        </w:rPr>
        <w:t>2</w:t>
      </w:r>
      <w:r w:rsidRPr="00452B15">
        <w:rPr>
          <w:rFonts w:ascii="Tahoma" w:hAnsi="Tahoma" w:cs="Tahoma"/>
          <w:bCs/>
          <w:sz w:val="18"/>
          <w:szCs w:val="18"/>
        </w:rPr>
        <w:t xml:space="preserve"> do SIWZ - O</w:t>
      </w:r>
      <w:r w:rsidRPr="00452B15">
        <w:rPr>
          <w:rFonts w:ascii="Tahoma" w:hAnsi="Tahoma" w:cs="Tahoma"/>
          <w:sz w:val="18"/>
          <w:szCs w:val="18"/>
        </w:rPr>
        <w:t>pis przedmiotu zamówienia</w:t>
      </w:r>
      <w:r w:rsidR="004409CC">
        <w:rPr>
          <w:rFonts w:ascii="Tahoma" w:hAnsi="Tahoma" w:cs="Tahoma"/>
          <w:sz w:val="18"/>
          <w:szCs w:val="18"/>
        </w:rPr>
        <w:t xml:space="preserve"> (dalej w treści</w:t>
      </w:r>
      <w:r w:rsidRPr="00452B15">
        <w:rPr>
          <w:rFonts w:ascii="Tahoma" w:hAnsi="Tahoma" w:cs="Tahoma"/>
          <w:sz w:val="18"/>
          <w:szCs w:val="18"/>
        </w:rPr>
        <w:t>:</w:t>
      </w:r>
      <w:r w:rsidR="004409CC">
        <w:rPr>
          <w:rFonts w:ascii="Tahoma" w:hAnsi="Tahoma" w:cs="Tahoma"/>
          <w:sz w:val="18"/>
          <w:szCs w:val="18"/>
        </w:rPr>
        <w:t xml:space="preserve"> OPZ),</w:t>
      </w:r>
      <w:r w:rsidRPr="00452B15">
        <w:rPr>
          <w:rFonts w:ascii="Tahoma" w:hAnsi="Tahoma" w:cs="Tahoma"/>
          <w:sz w:val="18"/>
          <w:szCs w:val="18"/>
        </w:rPr>
        <w:t xml:space="preserve"> parametry, wymagania techniczne, warunki graniczne i pożądane.</w:t>
      </w:r>
    </w:p>
    <w:p w:rsidR="001D7C4C" w:rsidRPr="0058425B" w:rsidRDefault="001D7C4C" w:rsidP="004B2FE7">
      <w:pPr>
        <w:pStyle w:val="Akapitzlist"/>
        <w:autoSpaceDE w:val="0"/>
        <w:autoSpaceDN w:val="0"/>
        <w:adjustRightInd w:val="0"/>
        <w:ind w:left="284" w:hanging="1470"/>
        <w:jc w:val="both"/>
        <w:rPr>
          <w:rFonts w:ascii="Tahoma" w:hAnsi="Tahoma" w:cs="Tahoma"/>
          <w:sz w:val="18"/>
          <w:szCs w:val="18"/>
        </w:rPr>
      </w:pPr>
    </w:p>
    <w:p w:rsidR="001D4155" w:rsidRDefault="001D4155" w:rsidP="001D4155">
      <w:pPr>
        <w:pStyle w:val="Akapitzlist"/>
        <w:ind w:left="284"/>
        <w:jc w:val="both"/>
        <w:rPr>
          <w:rFonts w:ascii="Tahoma" w:eastAsia="Times New Roman" w:hAnsi="Tahoma" w:cs="Tahoma"/>
          <w:bCs/>
          <w:sz w:val="18"/>
          <w:szCs w:val="18"/>
          <w:lang w:eastAsia="pl-PL"/>
        </w:rPr>
      </w:pPr>
      <w:r w:rsidRPr="001D4155">
        <w:rPr>
          <w:rFonts w:ascii="Tahoma" w:eastAsia="Times New Roman" w:hAnsi="Tahoma" w:cs="Tahoma"/>
          <w:bCs/>
          <w:sz w:val="18"/>
          <w:szCs w:val="18"/>
          <w:lang w:eastAsia="pl-PL"/>
        </w:rPr>
        <w:t xml:space="preserve">Pakiet nr 1 </w:t>
      </w:r>
      <w:r w:rsidRPr="001D4155">
        <w:rPr>
          <w:rFonts w:ascii="Tahoma" w:eastAsia="Times New Roman" w:hAnsi="Tahoma" w:cs="Tahoma"/>
          <w:bCs/>
          <w:sz w:val="18"/>
          <w:szCs w:val="18"/>
          <w:lang w:eastAsia="pl-PL"/>
        </w:rPr>
        <w:tab/>
      </w:r>
      <w:r w:rsidR="00452B15">
        <w:rPr>
          <w:rFonts w:ascii="Tahoma" w:eastAsia="Times New Roman" w:hAnsi="Tahoma" w:cs="Tahoma"/>
          <w:bCs/>
          <w:sz w:val="18"/>
          <w:szCs w:val="18"/>
          <w:lang w:eastAsia="pl-PL"/>
        </w:rPr>
        <w:t>- Kardiomonitor</w:t>
      </w:r>
    </w:p>
    <w:p w:rsidR="00452B15" w:rsidRDefault="00452B15" w:rsidP="001D4155">
      <w:pPr>
        <w:pStyle w:val="Akapitzlist"/>
        <w:ind w:left="284"/>
        <w:jc w:val="both"/>
        <w:rPr>
          <w:rFonts w:ascii="Tahoma" w:eastAsia="Times New Roman" w:hAnsi="Tahoma" w:cs="Tahoma"/>
          <w:bCs/>
          <w:sz w:val="18"/>
          <w:szCs w:val="18"/>
          <w:lang w:eastAsia="pl-PL"/>
        </w:rPr>
      </w:pPr>
      <w:r>
        <w:rPr>
          <w:rFonts w:ascii="Tahoma" w:eastAsia="Times New Roman" w:hAnsi="Tahoma" w:cs="Tahoma"/>
          <w:bCs/>
          <w:sz w:val="18"/>
          <w:szCs w:val="18"/>
          <w:lang w:eastAsia="pl-PL"/>
        </w:rPr>
        <w:t>Pakiet nr 2  - Defibrylator</w:t>
      </w:r>
    </w:p>
    <w:p w:rsidR="00452B15" w:rsidRDefault="00452B15" w:rsidP="001D4155">
      <w:pPr>
        <w:pStyle w:val="Akapitzlist"/>
        <w:ind w:left="284"/>
        <w:jc w:val="both"/>
        <w:rPr>
          <w:rFonts w:ascii="Tahoma" w:eastAsia="Times New Roman" w:hAnsi="Tahoma" w:cs="Tahoma"/>
          <w:bCs/>
          <w:sz w:val="18"/>
          <w:szCs w:val="18"/>
          <w:lang w:eastAsia="pl-PL"/>
        </w:rPr>
      </w:pPr>
      <w:r>
        <w:rPr>
          <w:rFonts w:ascii="Tahoma" w:eastAsia="Times New Roman" w:hAnsi="Tahoma" w:cs="Tahoma"/>
          <w:bCs/>
          <w:sz w:val="18"/>
          <w:szCs w:val="18"/>
          <w:lang w:eastAsia="pl-PL"/>
        </w:rPr>
        <w:t>Pakiet nr 3 – Respirator</w:t>
      </w:r>
    </w:p>
    <w:p w:rsidR="00452B15" w:rsidRDefault="00452B15" w:rsidP="00452B15">
      <w:pPr>
        <w:pStyle w:val="Akapitzlist"/>
        <w:ind w:left="284"/>
        <w:jc w:val="both"/>
        <w:rPr>
          <w:rFonts w:ascii="Tahoma" w:eastAsia="Times New Roman" w:hAnsi="Tahoma" w:cs="Tahoma"/>
          <w:bCs/>
          <w:sz w:val="18"/>
          <w:szCs w:val="18"/>
          <w:lang w:eastAsia="pl-PL"/>
        </w:rPr>
      </w:pPr>
      <w:r>
        <w:rPr>
          <w:rFonts w:ascii="Tahoma" w:eastAsia="Times New Roman" w:hAnsi="Tahoma" w:cs="Tahoma"/>
          <w:bCs/>
          <w:sz w:val="18"/>
          <w:szCs w:val="18"/>
          <w:lang w:eastAsia="pl-PL"/>
        </w:rPr>
        <w:t>Pakiet nr 4 – Aparat USG</w:t>
      </w:r>
    </w:p>
    <w:p w:rsidR="00452B15" w:rsidRDefault="00452B15" w:rsidP="00452B15">
      <w:pPr>
        <w:pStyle w:val="Akapitzlist"/>
        <w:ind w:left="284"/>
        <w:jc w:val="both"/>
        <w:rPr>
          <w:rFonts w:ascii="Tahoma" w:eastAsia="Times New Roman" w:hAnsi="Tahoma" w:cs="Tahoma"/>
          <w:bCs/>
          <w:sz w:val="18"/>
          <w:szCs w:val="18"/>
          <w:lang w:eastAsia="pl-PL"/>
        </w:rPr>
      </w:pPr>
      <w:r>
        <w:rPr>
          <w:rFonts w:ascii="Tahoma" w:eastAsia="Times New Roman" w:hAnsi="Tahoma" w:cs="Tahoma"/>
          <w:bCs/>
          <w:sz w:val="18"/>
          <w:szCs w:val="18"/>
          <w:lang w:eastAsia="pl-PL"/>
        </w:rPr>
        <w:t>Pakiet nr 5 - A</w:t>
      </w:r>
      <w:r w:rsidRPr="00452B15">
        <w:rPr>
          <w:rFonts w:ascii="Tahoma" w:eastAsia="Times New Roman" w:hAnsi="Tahoma" w:cs="Tahoma"/>
          <w:bCs/>
          <w:sz w:val="18"/>
          <w:szCs w:val="18"/>
          <w:lang w:eastAsia="pl-PL"/>
        </w:rPr>
        <w:t>parat do podgrzewania płynów infuzyjnych</w:t>
      </w:r>
    </w:p>
    <w:p w:rsidR="00452B15" w:rsidRDefault="004938EB" w:rsidP="00452B15">
      <w:pPr>
        <w:pStyle w:val="Akapitzlist"/>
        <w:ind w:left="284"/>
        <w:jc w:val="both"/>
        <w:rPr>
          <w:rFonts w:ascii="Tahoma" w:eastAsia="Times New Roman" w:hAnsi="Tahoma" w:cs="Tahoma"/>
          <w:sz w:val="18"/>
          <w:szCs w:val="18"/>
          <w:lang w:eastAsia="pl-PL"/>
        </w:rPr>
      </w:pPr>
      <w:r>
        <w:rPr>
          <w:rFonts w:ascii="Tahoma" w:eastAsia="Times New Roman" w:hAnsi="Tahoma" w:cs="Tahoma"/>
          <w:bCs/>
          <w:sz w:val="18"/>
          <w:szCs w:val="18"/>
          <w:lang w:eastAsia="pl-PL"/>
        </w:rPr>
        <w:t xml:space="preserve">Pakiet nr 6 </w:t>
      </w:r>
      <w:r w:rsidRPr="004938EB">
        <w:rPr>
          <w:rFonts w:ascii="Tahoma" w:eastAsia="Times New Roman" w:hAnsi="Tahoma" w:cs="Tahoma"/>
          <w:bCs/>
          <w:sz w:val="18"/>
          <w:szCs w:val="18"/>
          <w:lang w:eastAsia="pl-PL"/>
        </w:rPr>
        <w:t xml:space="preserve">- </w:t>
      </w:r>
      <w:r>
        <w:rPr>
          <w:rFonts w:ascii="Tahoma" w:eastAsia="Times New Roman" w:hAnsi="Tahoma" w:cs="Tahoma"/>
          <w:sz w:val="18"/>
          <w:szCs w:val="18"/>
          <w:lang w:eastAsia="pl-PL"/>
        </w:rPr>
        <w:t>A</w:t>
      </w:r>
      <w:r w:rsidRPr="004938EB">
        <w:rPr>
          <w:rFonts w:ascii="Tahoma" w:eastAsia="Times New Roman" w:hAnsi="Tahoma" w:cs="Tahoma"/>
          <w:sz w:val="18"/>
          <w:szCs w:val="18"/>
          <w:lang w:eastAsia="pl-PL"/>
        </w:rPr>
        <w:t>parat do szybkiego przetaczania płynów</w:t>
      </w:r>
    </w:p>
    <w:p w:rsidR="004938EB" w:rsidRPr="004938EB" w:rsidRDefault="004938EB" w:rsidP="004938EB">
      <w:pPr>
        <w:pStyle w:val="Akapitzlist"/>
        <w:ind w:left="284"/>
        <w:jc w:val="both"/>
        <w:rPr>
          <w:rFonts w:ascii="Tahoma" w:eastAsia="Times New Roman" w:hAnsi="Tahoma" w:cs="Tahoma"/>
          <w:sz w:val="18"/>
          <w:szCs w:val="18"/>
          <w:lang w:eastAsia="pl-PL"/>
        </w:rPr>
      </w:pPr>
      <w:r>
        <w:rPr>
          <w:rFonts w:ascii="Tahoma" w:eastAsia="Times New Roman" w:hAnsi="Tahoma" w:cs="Tahoma"/>
          <w:bCs/>
          <w:sz w:val="18"/>
          <w:szCs w:val="18"/>
          <w:lang w:eastAsia="pl-PL"/>
        </w:rPr>
        <w:t xml:space="preserve">Pakiet nr 7 – </w:t>
      </w:r>
      <w:proofErr w:type="spellStart"/>
      <w:r w:rsidRPr="004938EB">
        <w:rPr>
          <w:rFonts w:ascii="Tahoma" w:eastAsia="Times New Roman" w:hAnsi="Tahoma" w:cs="Tahoma"/>
          <w:sz w:val="18"/>
          <w:szCs w:val="18"/>
          <w:lang w:eastAsia="pl-PL"/>
        </w:rPr>
        <w:t>Pulsoksymetr</w:t>
      </w:r>
      <w:proofErr w:type="spellEnd"/>
    </w:p>
    <w:p w:rsidR="004938EB" w:rsidRDefault="004938EB" w:rsidP="004938EB">
      <w:pPr>
        <w:pStyle w:val="Akapitzlist"/>
        <w:ind w:left="284"/>
        <w:jc w:val="both"/>
        <w:rPr>
          <w:rFonts w:ascii="Tahoma" w:eastAsia="Times New Roman" w:hAnsi="Tahoma" w:cs="Tahoma"/>
          <w:bCs/>
          <w:sz w:val="18"/>
          <w:szCs w:val="18"/>
          <w:lang w:eastAsia="pl-PL"/>
        </w:rPr>
      </w:pPr>
      <w:r w:rsidRPr="004938EB">
        <w:rPr>
          <w:rFonts w:ascii="Tahoma" w:eastAsia="Times New Roman" w:hAnsi="Tahoma" w:cs="Tahoma"/>
          <w:sz w:val="18"/>
          <w:szCs w:val="18"/>
          <w:lang w:eastAsia="pl-PL"/>
        </w:rPr>
        <w:t xml:space="preserve">Pakiet nr 8 - </w:t>
      </w:r>
      <w:r>
        <w:rPr>
          <w:rFonts w:ascii="Tahoma" w:eastAsia="Times New Roman" w:hAnsi="Tahoma" w:cs="Tahoma"/>
          <w:bCs/>
          <w:sz w:val="18"/>
          <w:szCs w:val="18"/>
          <w:lang w:eastAsia="pl-PL"/>
        </w:rPr>
        <w:t>A</w:t>
      </w:r>
      <w:r w:rsidRPr="004938EB">
        <w:rPr>
          <w:rFonts w:ascii="Tahoma" w:eastAsia="Times New Roman" w:hAnsi="Tahoma" w:cs="Tahoma"/>
          <w:bCs/>
          <w:sz w:val="18"/>
          <w:szCs w:val="18"/>
          <w:lang w:eastAsia="pl-PL"/>
        </w:rPr>
        <w:t>nalizator parametrów krytycznych</w:t>
      </w:r>
    </w:p>
    <w:p w:rsidR="004938EB" w:rsidRDefault="004938EB" w:rsidP="004938EB">
      <w:pPr>
        <w:pStyle w:val="Akapitzlist"/>
        <w:ind w:left="284"/>
        <w:jc w:val="both"/>
        <w:rPr>
          <w:rFonts w:ascii="Tahoma" w:eastAsia="Times New Roman" w:hAnsi="Tahoma" w:cs="Tahoma"/>
          <w:bCs/>
          <w:sz w:val="18"/>
          <w:szCs w:val="18"/>
          <w:lang w:eastAsia="pl-PL"/>
        </w:rPr>
      </w:pPr>
      <w:r w:rsidRPr="004938EB">
        <w:rPr>
          <w:rFonts w:ascii="Tahoma" w:eastAsia="Times New Roman" w:hAnsi="Tahoma" w:cs="Tahoma"/>
          <w:sz w:val="18"/>
          <w:szCs w:val="18"/>
          <w:lang w:eastAsia="pl-PL"/>
        </w:rPr>
        <w:t>Pakiet nr 9 –</w:t>
      </w:r>
      <w:r w:rsidRPr="004938EB">
        <w:rPr>
          <w:b/>
          <w:bCs/>
          <w:lang w:eastAsia="ar-SA"/>
        </w:rPr>
        <w:t xml:space="preserve"> </w:t>
      </w:r>
      <w:r w:rsidRPr="004938EB">
        <w:rPr>
          <w:rFonts w:ascii="Tahoma" w:eastAsia="Times New Roman" w:hAnsi="Tahoma" w:cs="Tahoma"/>
          <w:bCs/>
          <w:sz w:val="18"/>
          <w:szCs w:val="18"/>
          <w:lang w:eastAsia="pl-PL"/>
        </w:rPr>
        <w:t xml:space="preserve">Zestaw do trudnej intubacji </w:t>
      </w:r>
    </w:p>
    <w:p w:rsidR="004938EB" w:rsidRDefault="004938EB" w:rsidP="004938EB">
      <w:pPr>
        <w:pStyle w:val="Akapitzlist"/>
        <w:ind w:left="284"/>
        <w:jc w:val="both"/>
        <w:rPr>
          <w:rFonts w:ascii="Tahoma" w:eastAsia="Times New Roman" w:hAnsi="Tahoma" w:cs="Tahoma"/>
          <w:bCs/>
          <w:sz w:val="18"/>
          <w:szCs w:val="18"/>
          <w:lang w:eastAsia="pl-PL"/>
        </w:rPr>
      </w:pPr>
      <w:r>
        <w:rPr>
          <w:rFonts w:ascii="Tahoma" w:eastAsia="Times New Roman" w:hAnsi="Tahoma" w:cs="Tahoma"/>
          <w:bCs/>
          <w:sz w:val="18"/>
          <w:szCs w:val="18"/>
          <w:lang w:eastAsia="pl-PL"/>
        </w:rPr>
        <w:t>Pakiet nr 10 –</w:t>
      </w:r>
      <w:r w:rsidRPr="004938EB">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Z</w:t>
      </w:r>
      <w:r w:rsidRPr="004938EB">
        <w:rPr>
          <w:rFonts w:ascii="Tahoma" w:eastAsia="Times New Roman" w:hAnsi="Tahoma" w:cs="Tahoma"/>
          <w:bCs/>
          <w:sz w:val="18"/>
          <w:szCs w:val="18"/>
          <w:lang w:eastAsia="pl-PL"/>
        </w:rPr>
        <w:t>estaw do intubacji i wentylacji</w:t>
      </w:r>
    </w:p>
    <w:p w:rsidR="00CC3D6E" w:rsidRPr="00CC3D6E" w:rsidRDefault="004938EB" w:rsidP="00CC3D6E">
      <w:pPr>
        <w:pStyle w:val="Akapitzlist"/>
        <w:ind w:left="284"/>
        <w:jc w:val="both"/>
        <w:rPr>
          <w:rFonts w:ascii="Tahoma" w:eastAsia="Times New Roman" w:hAnsi="Tahoma" w:cs="Tahoma"/>
          <w:bCs/>
          <w:sz w:val="18"/>
          <w:szCs w:val="18"/>
          <w:lang w:eastAsia="pl-PL"/>
        </w:rPr>
      </w:pPr>
      <w:r w:rsidRPr="004938EB">
        <w:rPr>
          <w:rFonts w:ascii="Tahoma" w:eastAsia="Times New Roman" w:hAnsi="Tahoma" w:cs="Tahoma"/>
          <w:bCs/>
          <w:sz w:val="18"/>
          <w:szCs w:val="18"/>
          <w:lang w:eastAsia="pl-PL"/>
        </w:rPr>
        <w:t xml:space="preserve">Pakiet nr 11 – </w:t>
      </w:r>
      <w:r>
        <w:rPr>
          <w:rFonts w:ascii="Tahoma" w:eastAsia="Times New Roman" w:hAnsi="Tahoma" w:cs="Tahoma"/>
          <w:bCs/>
          <w:sz w:val="18"/>
          <w:szCs w:val="18"/>
          <w:lang w:eastAsia="pl-PL"/>
        </w:rPr>
        <w:t>A</w:t>
      </w:r>
      <w:r w:rsidRPr="004938EB">
        <w:rPr>
          <w:rFonts w:ascii="Tahoma" w:eastAsia="Times New Roman" w:hAnsi="Tahoma" w:cs="Tahoma"/>
          <w:bCs/>
          <w:sz w:val="18"/>
          <w:szCs w:val="18"/>
          <w:lang w:eastAsia="pl-PL"/>
        </w:rPr>
        <w:t>parat do powierzchownego ogrzewania pacjenta</w:t>
      </w:r>
    </w:p>
    <w:p w:rsidR="00CC3D6E" w:rsidRPr="009B7EE4" w:rsidRDefault="00CC3D6E" w:rsidP="00AA6C0C">
      <w:pPr>
        <w:pStyle w:val="BodyText22"/>
        <w:numPr>
          <w:ilvl w:val="1"/>
          <w:numId w:val="39"/>
        </w:numPr>
        <w:ind w:left="284"/>
        <w:jc w:val="both"/>
        <w:rPr>
          <w:rFonts w:ascii="Tahoma" w:hAnsi="Tahoma" w:cs="Tahoma"/>
          <w:sz w:val="18"/>
          <w:szCs w:val="18"/>
        </w:rPr>
      </w:pPr>
      <w:r w:rsidRPr="00CC3D6E">
        <w:rPr>
          <w:rFonts w:ascii="Tahoma" w:hAnsi="Tahoma" w:cs="Tahoma"/>
          <w:sz w:val="18"/>
          <w:szCs w:val="18"/>
        </w:rPr>
        <w:t xml:space="preserve">Przedmiot zamówienia jest dofinansowany w ramach Programu Operacyjnego Infrastruktura i Środowisko 2014-2020 (PO </w:t>
      </w:r>
      <w:proofErr w:type="spellStart"/>
      <w:r w:rsidRPr="00CC3D6E">
        <w:rPr>
          <w:rFonts w:ascii="Tahoma" w:hAnsi="Tahoma" w:cs="Tahoma"/>
          <w:sz w:val="18"/>
          <w:szCs w:val="18"/>
        </w:rPr>
        <w:t>OiŚ</w:t>
      </w:r>
      <w:proofErr w:type="spellEnd"/>
      <w:r w:rsidRPr="00CC3D6E">
        <w:rPr>
          <w:rFonts w:ascii="Tahoma" w:hAnsi="Tahoma" w:cs="Tahoma"/>
          <w:sz w:val="18"/>
          <w:szCs w:val="18"/>
        </w:rPr>
        <w:t xml:space="preserve">) nr projektu </w:t>
      </w:r>
      <w:r w:rsidRPr="009B7EE4">
        <w:rPr>
          <w:rFonts w:ascii="Tahoma" w:hAnsi="Tahoma" w:cs="Tahoma"/>
          <w:sz w:val="18"/>
          <w:szCs w:val="18"/>
        </w:rPr>
        <w:t>POIS.09.01.00-00-0325/18</w:t>
      </w:r>
      <w:r>
        <w:rPr>
          <w:rFonts w:ascii="Tahoma" w:hAnsi="Tahoma" w:cs="Tahoma"/>
          <w:sz w:val="18"/>
          <w:szCs w:val="18"/>
        </w:rPr>
        <w:t>.</w:t>
      </w:r>
    </w:p>
    <w:p w:rsidR="00F93F3F" w:rsidRPr="00CC3D6E" w:rsidRDefault="00F93F3F" w:rsidP="00AA6C0C">
      <w:pPr>
        <w:pStyle w:val="Tekstpodstawowy21"/>
        <w:numPr>
          <w:ilvl w:val="1"/>
          <w:numId w:val="39"/>
        </w:numPr>
        <w:ind w:left="284"/>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rsidR="009C534B" w:rsidRPr="0058425B" w:rsidRDefault="00734978" w:rsidP="00AA6C0C">
      <w:pPr>
        <w:pStyle w:val="Tekstpodstawowy21"/>
        <w:numPr>
          <w:ilvl w:val="1"/>
          <w:numId w:val="39"/>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rsidR="009C534B" w:rsidRPr="0058425B" w:rsidRDefault="009C534B" w:rsidP="00CC3D6E">
      <w:pPr>
        <w:pStyle w:val="Tekstpodstawowy21"/>
        <w:ind w:left="340" w:firstLine="0"/>
        <w:jc w:val="both"/>
        <w:rPr>
          <w:rFonts w:ascii="Tahoma" w:hAnsi="Tahoma" w:cs="Tahoma"/>
          <w:b/>
          <w:bCs/>
          <w:sz w:val="18"/>
          <w:szCs w:val="18"/>
        </w:rPr>
      </w:pPr>
      <w:r w:rsidRPr="0058425B">
        <w:rPr>
          <w:rFonts w:ascii="Tahoma" w:hAnsi="Tahoma" w:cs="Tahoma"/>
          <w:b/>
          <w:bCs/>
          <w:sz w:val="18"/>
          <w:szCs w:val="18"/>
        </w:rPr>
        <w:t>33100000-1 – Urządzenia medyczne;</w:t>
      </w:r>
    </w:p>
    <w:p w:rsidR="00CC3D6E" w:rsidRPr="00CC3D6E" w:rsidRDefault="00CC3D6E" w:rsidP="00CC3D6E">
      <w:pPr>
        <w:ind w:firstLine="340"/>
        <w:jc w:val="both"/>
        <w:rPr>
          <w:rFonts w:ascii="Tahoma" w:hAnsi="Tahoma" w:cs="Tahoma"/>
          <w:b/>
          <w:sz w:val="18"/>
          <w:szCs w:val="18"/>
        </w:rPr>
      </w:pPr>
      <w:r w:rsidRPr="00CC3D6E">
        <w:rPr>
          <w:rFonts w:ascii="Tahoma" w:hAnsi="Tahoma" w:cs="Tahoma"/>
          <w:b/>
          <w:sz w:val="18"/>
          <w:szCs w:val="18"/>
        </w:rPr>
        <w:t>33123210-3 - Urządzenia do monitorowania czynności serca</w:t>
      </w:r>
    </w:p>
    <w:p w:rsidR="00CC3D6E" w:rsidRPr="00CC3D6E" w:rsidRDefault="00CC3D6E" w:rsidP="00CC3D6E">
      <w:pPr>
        <w:ind w:firstLine="340"/>
        <w:jc w:val="both"/>
        <w:rPr>
          <w:rFonts w:ascii="Tahoma" w:hAnsi="Tahoma" w:cs="Tahoma"/>
          <w:b/>
          <w:sz w:val="18"/>
          <w:szCs w:val="18"/>
        </w:rPr>
      </w:pPr>
      <w:r w:rsidRPr="00CC3D6E">
        <w:rPr>
          <w:rFonts w:ascii="Tahoma" w:hAnsi="Tahoma" w:cs="Tahoma"/>
          <w:b/>
          <w:sz w:val="18"/>
          <w:szCs w:val="18"/>
        </w:rPr>
        <w:t>33157400-9 - Medyczna aparatura oddechowa</w:t>
      </w:r>
    </w:p>
    <w:p w:rsidR="00CC3D6E" w:rsidRPr="0058425B" w:rsidRDefault="00CC3D6E" w:rsidP="00CC3D6E">
      <w:pPr>
        <w:pStyle w:val="Tekstpodstawowy21"/>
        <w:ind w:left="340" w:firstLine="0"/>
        <w:jc w:val="both"/>
        <w:rPr>
          <w:rFonts w:ascii="Tahoma" w:hAnsi="Tahoma" w:cs="Tahoma"/>
          <w:sz w:val="18"/>
          <w:szCs w:val="18"/>
        </w:rPr>
      </w:pPr>
      <w:r w:rsidRPr="0058425B">
        <w:rPr>
          <w:rFonts w:ascii="Tahoma" w:hAnsi="Tahoma" w:cs="Tahoma"/>
          <w:b/>
          <w:sz w:val="18"/>
          <w:szCs w:val="18"/>
        </w:rPr>
        <w:t>33112200-0 – Aparaty ultrasonograficzne;</w:t>
      </w:r>
    </w:p>
    <w:p w:rsidR="00CC3D6E" w:rsidRPr="0058425B" w:rsidRDefault="00CC3D6E" w:rsidP="00CC3D6E">
      <w:pPr>
        <w:ind w:left="284" w:firstLine="56"/>
        <w:jc w:val="both"/>
        <w:rPr>
          <w:rFonts w:ascii="Tahoma" w:hAnsi="Tahoma" w:cs="Tahoma"/>
          <w:b/>
          <w:sz w:val="18"/>
          <w:szCs w:val="18"/>
        </w:rPr>
      </w:pPr>
      <w:r w:rsidRPr="0058425B">
        <w:rPr>
          <w:rFonts w:ascii="Tahoma" w:hAnsi="Tahoma" w:cs="Tahoma"/>
          <w:b/>
          <w:sz w:val="18"/>
          <w:szCs w:val="18"/>
        </w:rPr>
        <w:t xml:space="preserve">33194110-0 – Pompy infuzyjne; </w:t>
      </w:r>
    </w:p>
    <w:p w:rsidR="001D7C4C" w:rsidRDefault="001D7C4C" w:rsidP="00CC3D6E">
      <w:pPr>
        <w:pStyle w:val="Tekstpodstawowy21"/>
        <w:ind w:left="340" w:firstLine="0"/>
        <w:jc w:val="both"/>
        <w:rPr>
          <w:rFonts w:ascii="Tahoma" w:hAnsi="Tahoma" w:cs="Tahoma"/>
          <w:b/>
          <w:sz w:val="18"/>
          <w:szCs w:val="18"/>
        </w:rPr>
      </w:pPr>
      <w:r w:rsidRPr="0058425B">
        <w:rPr>
          <w:rFonts w:ascii="Tahoma" w:hAnsi="Tahoma" w:cs="Tahoma"/>
          <w:b/>
          <w:sz w:val="18"/>
          <w:szCs w:val="18"/>
        </w:rPr>
        <w:t>33170000-2 - Aparatura do anestezji i resuscytacji</w:t>
      </w:r>
    </w:p>
    <w:p w:rsidR="00CC3D6E" w:rsidRDefault="00CC3D6E" w:rsidP="00CC3D6E">
      <w:pPr>
        <w:ind w:left="284" w:firstLine="56"/>
        <w:jc w:val="both"/>
        <w:rPr>
          <w:rFonts w:ascii="Tahoma" w:hAnsi="Tahoma" w:cs="Tahoma"/>
          <w:b/>
          <w:sz w:val="18"/>
          <w:szCs w:val="18"/>
        </w:rPr>
      </w:pPr>
      <w:r w:rsidRPr="00CC3D6E">
        <w:rPr>
          <w:rFonts w:ascii="Tahoma" w:hAnsi="Tahoma" w:cs="Tahoma"/>
          <w:b/>
          <w:sz w:val="18"/>
          <w:szCs w:val="18"/>
        </w:rPr>
        <w:t>38434500-1 - Analizatory biochemiczne</w:t>
      </w:r>
    </w:p>
    <w:p w:rsidR="00BC34DE" w:rsidRPr="0058425B" w:rsidRDefault="00BC34DE" w:rsidP="00CC3D6E">
      <w:pPr>
        <w:ind w:left="340"/>
        <w:jc w:val="both"/>
        <w:rPr>
          <w:rFonts w:ascii="Tahoma" w:hAnsi="Tahoma" w:cs="Tahoma"/>
          <w:b/>
          <w:sz w:val="18"/>
          <w:szCs w:val="18"/>
        </w:rPr>
      </w:pPr>
      <w:r w:rsidRPr="0058425B">
        <w:rPr>
          <w:rFonts w:ascii="Tahoma" w:hAnsi="Tahoma" w:cs="Tahoma"/>
          <w:b/>
          <w:sz w:val="18"/>
          <w:szCs w:val="18"/>
        </w:rPr>
        <w:t>33190000-8 – Różne urządzenia i produkty medyczne;</w:t>
      </w:r>
    </w:p>
    <w:p w:rsidR="006255E9" w:rsidRPr="0058425B" w:rsidRDefault="007D641D" w:rsidP="00AA6C0C">
      <w:pPr>
        <w:pStyle w:val="BodyText22"/>
        <w:numPr>
          <w:ilvl w:val="1"/>
          <w:numId w:val="39"/>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AA6C0C">
      <w:pPr>
        <w:pStyle w:val="BodyText22"/>
        <w:numPr>
          <w:ilvl w:val="1"/>
          <w:numId w:val="39"/>
        </w:numPr>
        <w:ind w:left="284"/>
        <w:jc w:val="both"/>
        <w:rPr>
          <w:rFonts w:ascii="Tahoma" w:hAnsi="Tahoma" w:cs="Tahoma"/>
          <w:sz w:val="18"/>
          <w:szCs w:val="18"/>
        </w:rPr>
      </w:pPr>
      <w:r w:rsidRPr="004938EB">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rsidR="00083387" w:rsidRPr="009B7EE4" w:rsidRDefault="006255E9" w:rsidP="00AA6C0C">
      <w:pPr>
        <w:pStyle w:val="BodyText22"/>
        <w:numPr>
          <w:ilvl w:val="1"/>
          <w:numId w:val="39"/>
        </w:numPr>
        <w:ind w:left="284"/>
        <w:jc w:val="both"/>
        <w:rPr>
          <w:rFonts w:ascii="Tahoma" w:hAnsi="Tahoma" w:cs="Tahoma"/>
          <w:sz w:val="18"/>
          <w:szCs w:val="18"/>
        </w:rPr>
      </w:pPr>
      <w:r w:rsidRPr="009B7EE4">
        <w:rPr>
          <w:rFonts w:ascii="Tahoma" w:hAnsi="Tahoma" w:cs="Tahoma"/>
          <w:sz w:val="18"/>
          <w:szCs w:val="18"/>
        </w:rPr>
        <w:t xml:space="preserve">Środki finansowe na realizację przedmiotowego zamówienia pochodzą </w:t>
      </w:r>
      <w:r w:rsidR="00083387" w:rsidRPr="009B7EE4">
        <w:rPr>
          <w:rFonts w:ascii="Tahoma" w:hAnsi="Tahoma" w:cs="Tahoma"/>
          <w:sz w:val="18"/>
          <w:szCs w:val="18"/>
        </w:rPr>
        <w:t>w części z</w:t>
      </w:r>
      <w:r w:rsidRPr="009B7EE4">
        <w:rPr>
          <w:rFonts w:ascii="Tahoma" w:hAnsi="Tahoma" w:cs="Tahoma"/>
          <w:sz w:val="18"/>
          <w:szCs w:val="18"/>
        </w:rPr>
        <w:t xml:space="preserve"> dotacji </w:t>
      </w:r>
      <w:r w:rsidR="00083387" w:rsidRPr="009B7EE4">
        <w:rPr>
          <w:rFonts w:ascii="Tahoma" w:hAnsi="Tahoma" w:cs="Tahoma"/>
          <w:sz w:val="18"/>
          <w:szCs w:val="18"/>
        </w:rPr>
        <w:t>z Europejskiego Funduszu Rozwoju Regionalnego.</w:t>
      </w:r>
      <w:r w:rsidRPr="009B7EE4">
        <w:rPr>
          <w:rFonts w:ascii="Tahoma" w:hAnsi="Tahoma" w:cs="Tahoma"/>
          <w:sz w:val="18"/>
          <w:szCs w:val="18"/>
        </w:rPr>
        <w:t xml:space="preserve"> </w:t>
      </w:r>
      <w:r w:rsidR="00083387" w:rsidRPr="009B7EE4">
        <w:rPr>
          <w:rFonts w:ascii="Tahoma" w:hAnsi="Tahoma" w:cs="Tahoma"/>
          <w:sz w:val="18"/>
          <w:szCs w:val="18"/>
        </w:rPr>
        <w:t>D</w:t>
      </w:r>
      <w:r w:rsidRPr="009B7EE4">
        <w:rPr>
          <w:rFonts w:ascii="Tahoma" w:hAnsi="Tahoma" w:cs="Tahoma"/>
          <w:sz w:val="18"/>
          <w:szCs w:val="18"/>
        </w:rPr>
        <w:t xml:space="preserve">ostawy, montaże i odbiory przedmiotu zamówienia muszą być zakończone </w:t>
      </w:r>
      <w:r w:rsidR="0058425B" w:rsidRPr="009B7EE4">
        <w:rPr>
          <w:rFonts w:ascii="Tahoma" w:hAnsi="Tahoma" w:cs="Tahoma"/>
          <w:sz w:val="18"/>
          <w:szCs w:val="18"/>
        </w:rPr>
        <w:t>do  6</w:t>
      </w:r>
      <w:r w:rsidR="00083387" w:rsidRPr="009B7EE4">
        <w:rPr>
          <w:rFonts w:ascii="Tahoma" w:hAnsi="Tahoma" w:cs="Tahoma"/>
          <w:sz w:val="18"/>
          <w:szCs w:val="18"/>
        </w:rPr>
        <w:t xml:space="preserve"> tygodni. Zamówienie </w:t>
      </w:r>
      <w:r w:rsidR="00B21BC9" w:rsidRPr="009B7EE4">
        <w:rPr>
          <w:rFonts w:ascii="Tahoma" w:hAnsi="Tahoma" w:cs="Tahoma"/>
          <w:sz w:val="18"/>
          <w:szCs w:val="18"/>
        </w:rPr>
        <w:t xml:space="preserve">jest realizowane </w:t>
      </w:r>
      <w:r w:rsidR="00083387" w:rsidRPr="009B7EE4">
        <w:rPr>
          <w:rFonts w:ascii="Tahoma" w:hAnsi="Tahoma" w:cs="Tahoma"/>
          <w:sz w:val="18"/>
          <w:szCs w:val="18"/>
        </w:rPr>
        <w:t>w ramach projektu pod nazwą „</w:t>
      </w:r>
      <w:r w:rsidR="009B7EE4" w:rsidRPr="009B7EE4">
        <w:rPr>
          <w:rFonts w:ascii="Tahoma" w:hAnsi="Tahoma" w:cs="Tahoma"/>
          <w:sz w:val="18"/>
          <w:szCs w:val="18"/>
        </w:rPr>
        <w:t>Dofinansowanie zakupu sprzętu medycznego dla Szpitalnego Oddziału Ratunkowego SPZOZ Zespół Szpitali Miejskich w Chorzowie</w:t>
      </w:r>
      <w:r w:rsidR="00083387" w:rsidRPr="009B7EE4">
        <w:rPr>
          <w:rFonts w:ascii="Tahoma" w:hAnsi="Tahoma" w:cs="Tahoma"/>
          <w:sz w:val="18"/>
          <w:szCs w:val="18"/>
        </w:rPr>
        <w:t>”</w:t>
      </w:r>
      <w:r w:rsidR="00B21BC9" w:rsidRPr="009B7EE4">
        <w:rPr>
          <w:rFonts w:ascii="Tahoma" w:hAnsi="Tahoma" w:cs="Tahoma"/>
          <w:sz w:val="18"/>
          <w:szCs w:val="18"/>
        </w:rPr>
        <w:t xml:space="preserve">. </w:t>
      </w:r>
      <w:r w:rsidR="00083387" w:rsidRPr="009B7EE4">
        <w:rPr>
          <w:rFonts w:ascii="Tahoma" w:hAnsi="Tahoma" w:cs="Tahoma"/>
          <w:sz w:val="18"/>
          <w:szCs w:val="18"/>
        </w:rPr>
        <w:t>Projekt realizowany przy współfinansowaniu Unii Europejskiej z Europejskiego Funduszu</w:t>
      </w:r>
      <w:r w:rsidR="00B21BC9" w:rsidRPr="009B7EE4">
        <w:rPr>
          <w:rFonts w:ascii="Tahoma" w:hAnsi="Tahoma" w:cs="Tahoma"/>
          <w:sz w:val="18"/>
          <w:szCs w:val="18"/>
        </w:rPr>
        <w:t xml:space="preserve"> </w:t>
      </w:r>
      <w:r w:rsidR="00083387" w:rsidRPr="009B7EE4">
        <w:rPr>
          <w:rFonts w:ascii="Tahoma" w:hAnsi="Tahoma" w:cs="Tahoma"/>
          <w:sz w:val="18"/>
          <w:szCs w:val="18"/>
        </w:rPr>
        <w:t xml:space="preserve">Rozwoju Regionalnego w ramach Programu </w:t>
      </w:r>
      <w:r w:rsidR="009B7EE4" w:rsidRPr="009B7EE4">
        <w:rPr>
          <w:rFonts w:ascii="Tahoma" w:hAnsi="Tahoma" w:cs="Tahoma"/>
          <w:sz w:val="18"/>
          <w:szCs w:val="18"/>
        </w:rPr>
        <w:t>Operacyjnego Infrastruktura i Środowisko na lata 2014 - 2020 Osi priorytetowej IX Wzmocnienie strategicznej infrastruktury ochrony zdrowia Działanie 9.1. Infrastruktura ratownictwa medycznego Nr projektu:</w:t>
      </w:r>
      <w:r w:rsidR="00083387" w:rsidRPr="009B7EE4">
        <w:rPr>
          <w:rFonts w:ascii="Tahoma" w:hAnsi="Tahoma" w:cs="Tahoma"/>
          <w:sz w:val="18"/>
          <w:szCs w:val="18"/>
        </w:rPr>
        <w:t xml:space="preserve"> </w:t>
      </w:r>
      <w:r w:rsidR="009B7EE4" w:rsidRPr="009B7EE4">
        <w:rPr>
          <w:rFonts w:ascii="Tahoma" w:hAnsi="Tahoma" w:cs="Tahoma"/>
          <w:sz w:val="18"/>
          <w:szCs w:val="18"/>
        </w:rPr>
        <w:t>POIS.09.01.00-00-0325/18</w:t>
      </w:r>
    </w:p>
    <w:p w:rsidR="00372AF8" w:rsidRPr="004E0CFD" w:rsidRDefault="006255E9" w:rsidP="00AA6C0C">
      <w:pPr>
        <w:pStyle w:val="BodyText22"/>
        <w:numPr>
          <w:ilvl w:val="1"/>
          <w:numId w:val="53"/>
        </w:numPr>
        <w:ind w:left="284"/>
        <w:jc w:val="both"/>
        <w:rPr>
          <w:rFonts w:ascii="Tahoma" w:hAnsi="Tahoma" w:cs="Tahoma"/>
          <w:sz w:val="18"/>
          <w:szCs w:val="18"/>
        </w:rPr>
      </w:pPr>
      <w:r w:rsidRPr="004E0CFD">
        <w:rPr>
          <w:rFonts w:ascii="Tahoma" w:hAnsi="Tahoma" w:cs="Tahoma"/>
          <w:sz w:val="18"/>
          <w:szCs w:val="18"/>
        </w:rPr>
        <w:t>Zamawiający informuje, że brak terminowej realizacji zadania może spowodować blokadę ww. dotacji, a tym samym brak środków na zapłatę wynagrodzenia. W przypadku wystąpienia takiej okoliczności Zamawiający zastrzega możliwość wypowiedzenia umowy w części i w zakresie asortymentu, którego Wy</w:t>
      </w:r>
      <w:r w:rsidR="00977121" w:rsidRPr="004E0CFD">
        <w:rPr>
          <w:rFonts w:ascii="Tahoma" w:hAnsi="Tahoma" w:cs="Tahoma"/>
          <w:sz w:val="18"/>
          <w:szCs w:val="18"/>
        </w:rPr>
        <w:t xml:space="preserve">konawca nie dostarczy do dnia </w:t>
      </w:r>
      <w:r w:rsidR="004E0CFD" w:rsidRPr="00B42B31">
        <w:rPr>
          <w:rFonts w:ascii="Tahoma" w:hAnsi="Tahoma" w:cs="Tahoma"/>
          <w:sz w:val="18"/>
          <w:szCs w:val="18"/>
        </w:rPr>
        <w:t>31</w:t>
      </w:r>
      <w:r w:rsidRPr="00B42B31">
        <w:rPr>
          <w:rFonts w:ascii="Tahoma" w:hAnsi="Tahoma" w:cs="Tahoma"/>
          <w:sz w:val="18"/>
          <w:szCs w:val="18"/>
        </w:rPr>
        <w:t>.</w:t>
      </w:r>
      <w:r w:rsidR="004E0CFD" w:rsidRPr="00B42B31">
        <w:rPr>
          <w:rFonts w:ascii="Tahoma" w:hAnsi="Tahoma" w:cs="Tahoma"/>
          <w:sz w:val="18"/>
          <w:szCs w:val="18"/>
        </w:rPr>
        <w:t xml:space="preserve">03.2019 </w:t>
      </w:r>
      <w:r w:rsidRPr="00B42B31">
        <w:rPr>
          <w:rFonts w:ascii="Tahoma" w:hAnsi="Tahoma" w:cs="Tahoma"/>
          <w:sz w:val="18"/>
          <w:szCs w:val="18"/>
        </w:rPr>
        <w:t>r.</w:t>
      </w:r>
      <w:r w:rsidRPr="004E0CFD">
        <w:rPr>
          <w:rFonts w:ascii="Tahoma" w:hAnsi="Tahoma" w:cs="Tahoma"/>
          <w:sz w:val="18"/>
          <w:szCs w:val="18"/>
        </w:rPr>
        <w:t xml:space="preserve"> </w:t>
      </w:r>
    </w:p>
    <w:p w:rsidR="00AE0E26" w:rsidRPr="0058425B" w:rsidRDefault="006255E9" w:rsidP="00AA6C0C">
      <w:pPr>
        <w:pStyle w:val="BodyText22"/>
        <w:numPr>
          <w:ilvl w:val="1"/>
          <w:numId w:val="53"/>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rsidR="00D2642F" w:rsidRPr="0058425B" w:rsidRDefault="00D2642F" w:rsidP="00AA6C0C">
      <w:pPr>
        <w:pStyle w:val="BodyText22"/>
        <w:numPr>
          <w:ilvl w:val="1"/>
          <w:numId w:val="53"/>
        </w:numPr>
        <w:ind w:left="284"/>
        <w:rPr>
          <w:rFonts w:ascii="Tahoma" w:hAnsi="Tahoma" w:cs="Tahoma"/>
          <w:sz w:val="18"/>
          <w:szCs w:val="18"/>
        </w:rPr>
      </w:pPr>
      <w:r w:rsidRPr="0058425B">
        <w:rPr>
          <w:rFonts w:ascii="Tahoma" w:hAnsi="Tahoma" w:cs="Tahoma"/>
          <w:sz w:val="18"/>
          <w:szCs w:val="18"/>
        </w:rPr>
        <w:t>Wykonawca może powierzyć wykonanie części zamówienia podwykonawcy. Zamawiający żąda wskazania przez wykonawcę części zamówienia, których wykonanie zamierza powierzyć podwykonawcom, i podania prz</w:t>
      </w:r>
      <w:r w:rsidR="00AE0E26" w:rsidRPr="0058425B">
        <w:rPr>
          <w:rFonts w:ascii="Tahoma" w:hAnsi="Tahoma" w:cs="Tahoma"/>
          <w:sz w:val="18"/>
          <w:szCs w:val="18"/>
        </w:rPr>
        <w:t>ez wykonawcę firm podwykonawców, o ile są oni znani na etapie składania ofert.</w:t>
      </w:r>
    </w:p>
    <w:p w:rsidR="00D2642F" w:rsidRPr="0058425B" w:rsidRDefault="00D2642F"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AA6C0C">
      <w:pPr>
        <w:pStyle w:val="Tekstpodstawowywcity"/>
        <w:numPr>
          <w:ilvl w:val="1"/>
          <w:numId w:val="53"/>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ustawy.</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4E0CFD">
        <w:rPr>
          <w:rFonts w:ascii="Tahoma" w:hAnsi="Tahoma" w:cs="Tahoma"/>
          <w:sz w:val="18"/>
          <w:szCs w:val="18"/>
        </w:rPr>
        <w:t>OPZ</w:t>
      </w:r>
      <w:r w:rsidRPr="0058425B">
        <w:rPr>
          <w:rFonts w:ascii="Tahoma" w:hAnsi="Tahoma" w:cs="Tahoma"/>
          <w:sz w:val="18"/>
          <w:szCs w:val="18"/>
        </w:rPr>
        <w:t xml:space="preserve"> 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4409CC"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w:t>
      </w:r>
      <w:proofErr w:type="spellStart"/>
      <w:r w:rsidRPr="0058425B">
        <w:rPr>
          <w:rFonts w:ascii="Tahoma" w:hAnsi="Tahoma" w:cs="Tahoma"/>
          <w:color w:val="000000"/>
          <w:sz w:val="18"/>
          <w:szCs w:val="18"/>
        </w:rPr>
        <w:t>poprzetargowej</w:t>
      </w:r>
      <w:proofErr w:type="spellEnd"/>
      <w:r w:rsidRPr="0058425B">
        <w:rPr>
          <w:rFonts w:ascii="Tahoma" w:hAnsi="Tahoma" w:cs="Tahoma"/>
          <w:color w:val="000000"/>
          <w:sz w:val="18"/>
          <w:szCs w:val="18"/>
        </w:rPr>
        <w:t xml:space="preserve"> na dostawę </w:t>
      </w:r>
      <w:r w:rsidRPr="001D4155">
        <w:rPr>
          <w:rFonts w:ascii="Tahoma" w:hAnsi="Tahoma" w:cs="Tahoma"/>
          <w:color w:val="000000"/>
          <w:sz w:val="18"/>
          <w:szCs w:val="18"/>
        </w:rPr>
        <w:t xml:space="preserve">sprzętu medycznego dla </w:t>
      </w:r>
      <w:r w:rsidR="004E0CFD" w:rsidRPr="009B7EE4">
        <w:rPr>
          <w:rFonts w:ascii="Tahoma" w:hAnsi="Tahoma" w:cs="Tahoma"/>
          <w:sz w:val="18"/>
          <w:szCs w:val="18"/>
        </w:rPr>
        <w:t xml:space="preserve">Szpitalnego Oddziału Ratunkowego </w:t>
      </w:r>
      <w:r w:rsidRPr="001D4155">
        <w:rPr>
          <w:rFonts w:ascii="Tahoma" w:hAnsi="Tahoma" w:cs="Tahoma"/>
          <w:color w:val="000000"/>
          <w:sz w:val="18"/>
          <w:szCs w:val="18"/>
        </w:rPr>
        <w:t>ujętego 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Opis zasad realizacji szkoleń ujęto w § 4 Projektu umowy. Szkolenia dotyczą wszystkich Pakietów.</w:t>
      </w:r>
    </w:p>
    <w:p w:rsidR="00C751A7" w:rsidRPr="004409CC" w:rsidRDefault="00C751A7"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4409CC">
        <w:rPr>
          <w:rFonts w:ascii="Tahoma" w:hAnsi="Tahoma" w:cs="Tahoma"/>
          <w:bCs/>
          <w:sz w:val="18"/>
          <w:szCs w:val="18"/>
        </w:rPr>
        <w:t xml:space="preserve">Zamawiający wymaga na etapie prowadzenia postępowania przetargowego złożenia </w:t>
      </w:r>
      <w:r w:rsidRPr="004409CC">
        <w:rPr>
          <w:rFonts w:ascii="Tahoma" w:hAnsi="Tahoma" w:cs="Tahoma"/>
          <w:bCs/>
          <w:sz w:val="18"/>
          <w:szCs w:val="18"/>
          <w:u w:val="single"/>
        </w:rPr>
        <w:t>zapytania przez Wykonawcę o dopuszczenie wyrobu medycznego równoważnego wraz z uzasadnieniem</w:t>
      </w:r>
      <w:r w:rsidR="004409CC" w:rsidRPr="004409CC">
        <w:rPr>
          <w:rFonts w:ascii="Tahoma" w:hAnsi="Tahoma" w:cs="Tahoma"/>
          <w:bCs/>
          <w:sz w:val="18"/>
          <w:szCs w:val="18"/>
        </w:rPr>
        <w:t>.</w:t>
      </w:r>
      <w:r w:rsidR="004409CC" w:rsidRPr="004409CC">
        <w:rPr>
          <w:rFonts w:ascii="Tahoma" w:hAnsi="Tahoma" w:cs="Tahoma"/>
          <w:sz w:val="18"/>
          <w:szCs w:val="18"/>
        </w:rPr>
        <w:t xml:space="preserve"> </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uruchomienie przedmiotu: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58425B" w:rsidRPr="001D4155">
        <w:rPr>
          <w:rFonts w:ascii="Tahoma" w:eastAsia="Times New Roman" w:hAnsi="Tahoma" w:cs="Tahoma"/>
          <w:sz w:val="18"/>
          <w:szCs w:val="18"/>
          <w:lang w:eastAsia="pl-PL"/>
        </w:rPr>
        <w:t>6</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651DAC">
        <w:rPr>
          <w:rFonts w:ascii="Tahoma" w:hAnsi="Tahoma" w:cs="Tahoma"/>
          <w:sz w:val="18"/>
          <w:szCs w:val="18"/>
        </w:rPr>
        <w:t>5</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 </w:t>
      </w:r>
      <w:r w:rsidR="004409CC" w:rsidRPr="004409CC">
        <w:rPr>
          <w:rFonts w:ascii="Tahoma" w:hAnsi="Tahoma" w:cs="Tahoma"/>
          <w:b/>
          <w:sz w:val="18"/>
          <w:szCs w:val="18"/>
        </w:rPr>
        <w:t>Szpitalny Oddział Ratunkowy</w:t>
      </w:r>
      <w:r w:rsidR="004409CC">
        <w:rPr>
          <w:rFonts w:ascii="Tahoma" w:hAnsi="Tahoma" w:cs="Tahoma"/>
          <w:sz w:val="18"/>
          <w:szCs w:val="18"/>
        </w:rPr>
        <w:t xml:space="preserve"> </w:t>
      </w:r>
      <w:r w:rsidR="004409CC" w:rsidRPr="004409CC">
        <w:rPr>
          <w:rFonts w:ascii="Tahoma" w:hAnsi="Tahoma" w:cs="Tahoma"/>
          <w:bCs/>
          <w:sz w:val="18"/>
          <w:szCs w:val="18"/>
        </w:rPr>
        <w:t xml:space="preserve">Samodzielnego Publicznego Zakładu Opieki Zdrowotnej Zespołu Szpitali Miejskich w Chorzowie </w:t>
      </w:r>
      <w:r w:rsidR="004409CC" w:rsidRPr="0058425B">
        <w:rPr>
          <w:rFonts w:ascii="Tahoma" w:hAnsi="Tahoma" w:cs="Tahoma"/>
          <w:b/>
          <w:bCs/>
          <w:sz w:val="18"/>
          <w:szCs w:val="18"/>
        </w:rPr>
        <w:t xml:space="preserve">przy ul. </w:t>
      </w:r>
      <w:r w:rsidR="004409CC">
        <w:rPr>
          <w:rFonts w:ascii="Tahoma" w:hAnsi="Tahoma" w:cs="Tahoma"/>
          <w:b/>
          <w:bCs/>
          <w:sz w:val="18"/>
          <w:szCs w:val="18"/>
        </w:rPr>
        <w:t>Władysława Truchana 7</w:t>
      </w:r>
      <w:r w:rsidR="00A46CEC" w:rsidRPr="0058425B">
        <w:rPr>
          <w:rFonts w:ascii="Tahoma" w:hAnsi="Tahoma" w:cs="Tahoma"/>
          <w:sz w:val="18"/>
          <w:szCs w:val="18"/>
        </w:rPr>
        <w:t xml:space="preserve">. </w:t>
      </w:r>
      <w:r w:rsidR="000C2A54" w:rsidRPr="0058425B">
        <w:rPr>
          <w:rFonts w:ascii="Tahoma" w:hAnsi="Tahoma" w:cs="Tahoma"/>
          <w:sz w:val="18"/>
          <w:szCs w:val="18"/>
        </w:rPr>
        <w:t>O</w:t>
      </w:r>
      <w:r w:rsidR="000C2A54" w:rsidRPr="0058425B">
        <w:rPr>
          <w:rFonts w:ascii="Tahoma" w:hAnsi="Tahoma" w:cs="Tahoma"/>
          <w:spacing w:val="-4"/>
          <w:sz w:val="18"/>
          <w:szCs w:val="18"/>
        </w:rPr>
        <w:t>sobą upoważnioną do odbioru urządzenia po stronie Zamawia</w:t>
      </w:r>
      <w:r w:rsidR="004409CC">
        <w:rPr>
          <w:rFonts w:ascii="Tahoma" w:hAnsi="Tahoma" w:cs="Tahoma"/>
          <w:spacing w:val="-4"/>
          <w:sz w:val="18"/>
          <w:szCs w:val="18"/>
        </w:rPr>
        <w:t xml:space="preserve">jącego jest </w:t>
      </w:r>
      <w:r w:rsidR="004409CC" w:rsidRPr="004409CC">
        <w:rPr>
          <w:rFonts w:ascii="Tahoma" w:hAnsi="Tahoma" w:cs="Tahoma"/>
          <w:b/>
          <w:bCs/>
          <w:sz w:val="18"/>
          <w:szCs w:val="18"/>
        </w:rPr>
        <w:t xml:space="preserve">dr n. med. Karmen </w:t>
      </w:r>
      <w:proofErr w:type="spellStart"/>
      <w:r w:rsidR="004409CC" w:rsidRPr="004409CC">
        <w:rPr>
          <w:rFonts w:ascii="Tahoma" w:hAnsi="Tahoma" w:cs="Tahoma"/>
          <w:b/>
          <w:bCs/>
          <w:sz w:val="18"/>
          <w:szCs w:val="18"/>
        </w:rPr>
        <w:t>Czernia</w:t>
      </w:r>
      <w:proofErr w:type="spellEnd"/>
      <w:r w:rsidR="004409CC" w:rsidRPr="004409CC">
        <w:rPr>
          <w:rFonts w:ascii="Tahoma" w:hAnsi="Tahoma" w:cs="Tahoma"/>
          <w:b/>
          <w:bCs/>
          <w:sz w:val="18"/>
          <w:szCs w:val="18"/>
        </w:rPr>
        <w:t>-Pokrywka - Koordynator Szpitalnego Oddziału Ratunkowego</w:t>
      </w:r>
      <w:r w:rsidR="009A0382" w:rsidRPr="004409CC">
        <w:rPr>
          <w:rFonts w:ascii="Tahoma" w:hAnsi="Tahoma" w:cs="Tahoma"/>
          <w:b/>
          <w:bCs/>
          <w:sz w:val="18"/>
          <w:szCs w:val="18"/>
        </w:rPr>
        <w:t xml:space="preserve"> </w:t>
      </w:r>
      <w:r w:rsidR="000C2A54" w:rsidRPr="004409CC">
        <w:rPr>
          <w:rFonts w:ascii="Tahoma" w:hAnsi="Tahoma" w:cs="Tahoma"/>
          <w:b/>
          <w:sz w:val="18"/>
          <w:szCs w:val="18"/>
        </w:rPr>
        <w:t xml:space="preserve">lub </w:t>
      </w:r>
      <w:r w:rsidR="004B2FE7" w:rsidRPr="004409CC">
        <w:rPr>
          <w:rFonts w:ascii="Tahoma" w:hAnsi="Tahoma" w:cs="Tahoma"/>
          <w:b/>
          <w:sz w:val="18"/>
          <w:szCs w:val="18"/>
        </w:rPr>
        <w:t xml:space="preserve"> </w:t>
      </w:r>
      <w:r w:rsidR="004409CC" w:rsidRPr="004409CC">
        <w:rPr>
          <w:rFonts w:ascii="Tahoma" w:hAnsi="Tahoma" w:cs="Tahoma"/>
          <w:b/>
          <w:bCs/>
          <w:sz w:val="18"/>
          <w:szCs w:val="18"/>
        </w:rPr>
        <w:t>Anna Sternik</w:t>
      </w:r>
      <w:r w:rsidR="004409CC" w:rsidRPr="004409CC">
        <w:rPr>
          <w:rFonts w:ascii="Tahoma" w:hAnsi="Tahoma" w:cs="Tahoma"/>
          <w:b/>
          <w:sz w:val="18"/>
          <w:szCs w:val="18"/>
        </w:rPr>
        <w:t xml:space="preserve"> -</w:t>
      </w:r>
      <w:r w:rsidR="004409CC">
        <w:rPr>
          <w:rFonts w:ascii="Tahoma" w:hAnsi="Tahoma" w:cs="Tahoma"/>
          <w:b/>
          <w:sz w:val="18"/>
          <w:szCs w:val="18"/>
        </w:rPr>
        <w:t xml:space="preserve"> </w:t>
      </w:r>
      <w:r w:rsidR="004B2FE7" w:rsidRPr="0058425B">
        <w:rPr>
          <w:rFonts w:ascii="Tahoma" w:hAnsi="Tahoma" w:cs="Tahoma"/>
          <w:b/>
          <w:sz w:val="18"/>
          <w:szCs w:val="18"/>
        </w:rPr>
        <w:t xml:space="preserve">Pielęgniarka </w:t>
      </w:r>
      <w:r w:rsidR="004409CC" w:rsidRPr="004409CC">
        <w:rPr>
          <w:rFonts w:ascii="Tahoma" w:hAnsi="Tahoma" w:cs="Tahoma"/>
          <w:b/>
          <w:sz w:val="18"/>
          <w:szCs w:val="18"/>
        </w:rPr>
        <w:t>Koordynująca</w:t>
      </w:r>
      <w:r w:rsidR="004409CC">
        <w:rPr>
          <w:rFonts w:ascii="Tahoma" w:hAnsi="Tahoma" w:cs="Tahoma"/>
          <w:b/>
          <w:sz w:val="18"/>
          <w:szCs w:val="18"/>
        </w:rPr>
        <w:t xml:space="preserve"> </w:t>
      </w:r>
      <w:r w:rsidR="004409CC" w:rsidRPr="004409CC">
        <w:rPr>
          <w:rFonts w:ascii="Tahoma" w:hAnsi="Tahoma" w:cs="Tahoma"/>
          <w:b/>
          <w:sz w:val="18"/>
          <w:szCs w:val="18"/>
        </w:rPr>
        <w:t>SOR</w:t>
      </w:r>
      <w:r w:rsidR="004409CC">
        <w:rPr>
          <w:rFonts w:ascii="Tahoma" w:hAnsi="Tahoma" w:cs="Tahoma"/>
          <w:b/>
          <w:sz w:val="18"/>
          <w:szCs w:val="18"/>
        </w:rPr>
        <w:t xml:space="preserve"> </w:t>
      </w:r>
      <w:r w:rsidR="004409CC" w:rsidRPr="0058425B">
        <w:rPr>
          <w:rFonts w:ascii="Tahoma" w:hAnsi="Tahoma" w:cs="Tahoma"/>
          <w:b/>
          <w:sz w:val="18"/>
          <w:szCs w:val="18"/>
        </w:rPr>
        <w:t xml:space="preserve">(tel. </w:t>
      </w:r>
      <w:r w:rsidR="004409CC" w:rsidRPr="004409CC">
        <w:rPr>
          <w:rFonts w:ascii="Tahoma" w:hAnsi="Tahoma" w:cs="Tahoma"/>
          <w:b/>
          <w:sz w:val="18"/>
          <w:szCs w:val="18"/>
        </w:rPr>
        <w:t>32 34 71</w:t>
      </w:r>
      <w:r w:rsidR="004409CC">
        <w:rPr>
          <w:rFonts w:ascii="Tahoma" w:hAnsi="Tahoma" w:cs="Tahoma"/>
          <w:b/>
          <w:sz w:val="18"/>
          <w:szCs w:val="18"/>
        </w:rPr>
        <w:t> </w:t>
      </w:r>
      <w:r w:rsidR="004409CC" w:rsidRPr="004409CC">
        <w:rPr>
          <w:rFonts w:ascii="Tahoma" w:hAnsi="Tahoma" w:cs="Tahoma"/>
          <w:b/>
          <w:sz w:val="18"/>
          <w:szCs w:val="18"/>
        </w:rPr>
        <w:t>223</w:t>
      </w:r>
      <w:r w:rsidR="004409CC">
        <w:rPr>
          <w:rFonts w:ascii="Tahoma" w:hAnsi="Tahoma" w:cs="Tahoma"/>
          <w:b/>
          <w:sz w:val="18"/>
          <w:szCs w:val="18"/>
        </w:rPr>
        <w:t xml:space="preserve">) </w:t>
      </w:r>
      <w:r w:rsidR="004B2FE7" w:rsidRPr="0058425B">
        <w:rPr>
          <w:rFonts w:ascii="Tahoma" w:hAnsi="Tahoma" w:cs="Tahoma"/>
          <w:b/>
          <w:sz w:val="18"/>
          <w:szCs w:val="18"/>
        </w:rPr>
        <w:t>lub upoważniona przez nie</w:t>
      </w:r>
      <w:r w:rsidR="000C2A54" w:rsidRPr="0058425B">
        <w:rPr>
          <w:rFonts w:ascii="Tahoma" w:hAnsi="Tahoma" w:cs="Tahoma"/>
          <w:b/>
          <w:sz w:val="18"/>
          <w:szCs w:val="18"/>
        </w:rPr>
        <w:t xml:space="preserve"> osoba.</w:t>
      </w:r>
      <w:r w:rsidR="000C2A54" w:rsidRPr="0058425B">
        <w:rPr>
          <w:rFonts w:ascii="Tahoma" w:hAnsi="Tahoma" w:cs="Tahoma"/>
          <w:b/>
          <w:spacing w:val="-4"/>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rsidR="007C0480" w:rsidRPr="00B2260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B2260B" w:rsidRPr="002D5A64" w:rsidRDefault="00B2260B" w:rsidP="00B2260B">
      <w:pPr>
        <w:pStyle w:val="Tekstpodstawowy"/>
        <w:ind w:left="360"/>
        <w:jc w:val="both"/>
        <w:rPr>
          <w:rFonts w:ascii="Tahoma" w:hAnsi="Tahoma" w:cs="Tahoma"/>
          <w:b w:val="0"/>
          <w:sz w:val="18"/>
          <w:szCs w:val="18"/>
        </w:rPr>
      </w:pPr>
      <w:r w:rsidRPr="00B2260B">
        <w:rPr>
          <w:rFonts w:ascii="Tahoma" w:hAnsi="Tahoma" w:cs="Tahoma"/>
          <w:sz w:val="18"/>
          <w:szCs w:val="18"/>
          <w:u w:val="single"/>
        </w:rPr>
        <w:t>UWAGA</w:t>
      </w:r>
      <w:r w:rsidRPr="00B2260B">
        <w:rPr>
          <w:rFonts w:ascii="Tahoma" w:hAnsi="Tahoma" w:cs="Tahoma"/>
          <w:sz w:val="18"/>
          <w:szCs w:val="18"/>
        </w:rPr>
        <w:t>:</w:t>
      </w:r>
      <w:r w:rsidRPr="002D5A64">
        <w:rPr>
          <w:rFonts w:ascii="Tahoma" w:hAnsi="Tahoma" w:cs="Tahoma"/>
          <w:b w:val="0"/>
          <w:sz w:val="18"/>
          <w:szCs w:val="18"/>
        </w:rPr>
        <w:t xml:space="preserve"> </w:t>
      </w:r>
      <w:r w:rsidRPr="00B2260B">
        <w:rPr>
          <w:rFonts w:ascii="Tahoma" w:hAnsi="Tahoma" w:cs="Tahoma"/>
          <w:b w:val="0"/>
          <w:sz w:val="18"/>
          <w:szCs w:val="18"/>
        </w:rPr>
        <w:t>bez względu na fakt, w jaki sposób realizowane są dostawy towaru (transportem własnym czy za pośrednictwem firmy kurierskiej) Wykonawca odpowiada za dostawę sprzętu na SOR – własnymi siłami i na własny koszt - wraz z wniesieniem (- dostarczeniem loco na SOR)(!) W przypadku realizacji dostaw za pośrednictwem firmy kurierskiej Wykonawca zobowiązany jest do zapewnienia transportu towaru oraz jego przeniesienia ze środka transportu na SOR – w ramach podpisanej umowy z firmą kurierską (niedopuszczalny jest tryb realizacji dostawy "od drzwi do drzwi").</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z wyszczególnieniem nazwy urządzenia 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wliczony w cenę oferty)</w:t>
      </w:r>
      <w:r w:rsidRPr="0058425B">
        <w:rPr>
          <w:rFonts w:ascii="Tahoma" w:hAnsi="Tahoma" w:cs="Tahoma"/>
          <w:bCs/>
          <w:sz w:val="18"/>
          <w:szCs w:val="18"/>
        </w:rPr>
        <w:t>, które zapewnią</w:t>
      </w:r>
      <w:r w:rsidR="004409CC">
        <w:rPr>
          <w:rFonts w:ascii="Tahoma" w:hAnsi="Tahoma" w:cs="Tahoma"/>
          <w:bCs/>
          <w:sz w:val="18"/>
          <w:szCs w:val="18"/>
        </w:rPr>
        <w:t xml:space="preserve"> jego prawidłowe </w:t>
      </w:r>
      <w:r w:rsidR="004409CC" w:rsidRPr="004409CC">
        <w:rPr>
          <w:rFonts w:ascii="Tahoma" w:hAnsi="Tahoma" w:cs="Tahoma"/>
          <w:bCs/>
          <w:sz w:val="18"/>
          <w:szCs w:val="18"/>
        </w:rPr>
        <w:t>funkcjonowanie</w:t>
      </w:r>
      <w:r w:rsidRPr="004409CC">
        <w:rPr>
          <w:rFonts w:ascii="Tahoma" w:hAnsi="Tahoma" w:cs="Tahoma"/>
          <w:bCs/>
          <w:sz w:val="18"/>
          <w:szCs w:val="18"/>
        </w:rPr>
        <w:t>.</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58425B" w:rsidRDefault="0058425B" w:rsidP="00D47EFC">
      <w:pPr>
        <w:pStyle w:val="BodyText22"/>
        <w:rPr>
          <w:rFonts w:ascii="Tahoma" w:hAnsi="Tahoma" w:cs="Tahoma"/>
          <w:sz w:val="18"/>
          <w:szCs w:val="18"/>
        </w:rPr>
      </w:pPr>
    </w:p>
    <w:p w:rsidR="0058425B" w:rsidRPr="0058425B" w:rsidRDefault="0058425B" w:rsidP="00D47EFC">
      <w:pPr>
        <w:pStyle w:val="BodyText22"/>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nie podlegają wykluczeniu na podstawie przesłanek o których mowa w art. 24 ust. 1 ustawy 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AA6C0C">
      <w:pPr>
        <w:pStyle w:val="Akapitzlist"/>
        <w:widowControl w:val="0"/>
        <w:numPr>
          <w:ilvl w:val="1"/>
          <w:numId w:val="4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3A6670" w:rsidRPr="0058425B" w:rsidRDefault="003A6670" w:rsidP="003A6670">
      <w:pPr>
        <w:widowControl w:val="0"/>
        <w:ind w:left="284"/>
        <w:jc w:val="both"/>
        <w:rPr>
          <w:rFonts w:ascii="Tahoma" w:hAnsi="Tahoma" w:cs="Tahoma"/>
          <w:bCs/>
          <w:sz w:val="18"/>
          <w:szCs w:val="18"/>
        </w:rPr>
      </w:pPr>
    </w:p>
    <w:p w:rsidR="004B2FE7" w:rsidRPr="0058425B" w:rsidRDefault="004B2FE7" w:rsidP="00AA6C0C">
      <w:pPr>
        <w:pStyle w:val="Tekstpodstawowywcity"/>
        <w:numPr>
          <w:ilvl w:val="0"/>
          <w:numId w:val="40"/>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ustawy 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Wykaz oświadczeń lub dokumentów, potwierdzających brak podstaw wykluczenia (art. 25 ust. 1 pkt. 3 ustawy PZP):</w:t>
      </w:r>
    </w:p>
    <w:p w:rsidR="003A6670" w:rsidRPr="00651DAC" w:rsidRDefault="003A6670" w:rsidP="00AA6C0C">
      <w:pPr>
        <w:pStyle w:val="Tekstpodstawowywcity"/>
        <w:numPr>
          <w:ilvl w:val="0"/>
          <w:numId w:val="41"/>
        </w:numPr>
        <w:tabs>
          <w:tab w:val="clear" w:pos="720"/>
        </w:tabs>
        <w:overflowPunct w:val="0"/>
        <w:ind w:left="1276"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3</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AA6C0C">
      <w:pPr>
        <w:numPr>
          <w:ilvl w:val="0"/>
          <w:numId w:val="41"/>
        </w:numPr>
        <w:ind w:left="127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AA6C0C">
        <w:rPr>
          <w:rFonts w:ascii="Tahoma" w:hAnsi="Tahoma" w:cs="Tahoma"/>
          <w:b/>
          <w:sz w:val="18"/>
          <w:szCs w:val="18"/>
        </w:rPr>
        <w:t>załącznik nr 6</w:t>
      </w:r>
      <w:r w:rsidRPr="00AA6C0C">
        <w:rPr>
          <w:rFonts w:ascii="Tahoma" w:hAnsi="Tahoma" w:cs="Tahoma"/>
          <w:b/>
          <w:sz w:val="18"/>
          <w:szCs w:val="18"/>
        </w:rPr>
        <w:t xml:space="preserve"> do SIWZ</w:t>
      </w:r>
      <w:r w:rsidRPr="00AA6C0C">
        <w:rPr>
          <w:rFonts w:ascii="Tahoma" w:hAnsi="Tahoma" w:cs="Tahoma"/>
          <w:sz w:val="18"/>
          <w:szCs w:val="18"/>
        </w:rPr>
        <w:t xml:space="preserve">. Wraz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B2260B">
      <w:pPr>
        <w:ind w:left="127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6F23A0">
        <w:rPr>
          <w:rFonts w:ascii="Tahoma" w:hAnsi="Tahoma" w:cs="Tahoma"/>
          <w:b/>
          <w:color w:val="000000"/>
          <w:sz w:val="18"/>
          <w:szCs w:val="18"/>
        </w:rPr>
        <w:t>5.12</w:t>
      </w:r>
      <w:r w:rsidR="00E60ABB" w:rsidRPr="0058425B">
        <w:rPr>
          <w:rFonts w:ascii="Tahoma" w:hAnsi="Tahoma" w:cs="Tahoma"/>
          <w:b/>
          <w:color w:val="000000"/>
          <w:sz w:val="18"/>
          <w:szCs w:val="18"/>
        </w:rPr>
        <w:t>-5.2</w:t>
      </w:r>
      <w:r w:rsidR="006F23A0">
        <w:rPr>
          <w:rFonts w:ascii="Tahoma" w:hAnsi="Tahoma" w:cs="Tahoma"/>
          <w:b/>
          <w:color w:val="000000"/>
          <w:sz w:val="18"/>
          <w:szCs w:val="18"/>
        </w:rPr>
        <w:t>2</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B2260B">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Pr>
          <w:rFonts w:ascii="Tahoma" w:hAnsi="Tahoma" w:cs="Tahoma"/>
          <w:color w:val="000000"/>
          <w:sz w:val="18"/>
          <w:szCs w:val="18"/>
        </w:rPr>
        <w:t>.</w:t>
      </w:r>
    </w:p>
    <w:p w:rsidR="004B2FE7" w:rsidRPr="0058425B" w:rsidRDefault="004B2FE7" w:rsidP="00B2260B">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Wykonawca nie jest obowiązany do złożenia oświadczeń lub dokumentów potwierdzających brak podstaw do wykluczenia, jeżeli zamawiający posiada oświadczenia lub dokumenty dotyczące tego wykonawcy (w takiej sytuacji wykonawca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oraz z 2018 r. poz. 570). </w:t>
      </w:r>
    </w:p>
    <w:p w:rsidR="004B2FE7" w:rsidRPr="00B2260B" w:rsidRDefault="004B2FE7" w:rsidP="00B2260B">
      <w:pPr>
        <w:pStyle w:val="Tekstpodstawowywcity"/>
        <w:tabs>
          <w:tab w:val="clear" w:pos="720"/>
        </w:tabs>
        <w:ind w:left="709" w:hanging="709"/>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jakich może żądać zamawiający od wykonawcy w postępowaniu o udzielenie zamówienia (Dz. U. 2018 poz. 1993)</w:t>
      </w:r>
      <w:r w:rsidR="00B2260B">
        <w:rPr>
          <w:rFonts w:ascii="Tahoma" w:hAnsi="Tahoma" w:cs="Tahoma"/>
          <w:color w:val="000000"/>
          <w:sz w:val="18"/>
          <w:szCs w:val="18"/>
        </w:rPr>
        <w:t>.</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5.6</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Zamawiający żąda od wykonawcy,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5.7</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Zamawiający nie żąda od wykonawcy przedstawienia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SIWZ, dotyczących podwykonawcy, któremu zamierza powierzyć wykonanie części zamówienia, a który nie jest podmiotem, na którego zdolnościach lub sytuacji wykonawca polega na zasadach określonych w art. 22a UPZP. </w:t>
      </w:r>
    </w:p>
    <w:p w:rsidR="004B2FE7" w:rsidRPr="0058425B" w:rsidRDefault="00B2260B" w:rsidP="00B2260B">
      <w:pPr>
        <w:autoSpaceDE w:val="0"/>
        <w:autoSpaceDN w:val="0"/>
        <w:adjustRightInd w:val="0"/>
        <w:ind w:left="709" w:hanging="709"/>
        <w:jc w:val="both"/>
        <w:rPr>
          <w:rFonts w:ascii="Tahoma" w:hAnsi="Tahoma" w:cs="Tahoma"/>
          <w:sz w:val="18"/>
          <w:szCs w:val="18"/>
        </w:rPr>
      </w:pPr>
      <w:r>
        <w:rPr>
          <w:rFonts w:ascii="Tahoma" w:hAnsi="Tahoma" w:cs="Tahoma"/>
          <w:sz w:val="18"/>
          <w:szCs w:val="18"/>
        </w:rPr>
        <w:t>5.8</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4B2FE7" w:rsidRPr="0058425B">
        <w:rPr>
          <w:rFonts w:ascii="Tahoma" w:hAnsi="Tahoma" w:cs="Tahoma"/>
          <w:sz w:val="18"/>
          <w:szCs w:val="18"/>
        </w:rPr>
        <w:t xml:space="preserve"> przez wykonawców </w:t>
      </w:r>
      <w:r>
        <w:rPr>
          <w:rFonts w:ascii="Tahoma" w:hAnsi="Tahoma" w:cs="Tahoma"/>
          <w:sz w:val="18"/>
          <w:szCs w:val="18"/>
        </w:rPr>
        <w:t xml:space="preserve">oświadczenie </w:t>
      </w:r>
      <w:r w:rsidR="004B2FE7" w:rsidRPr="0058425B">
        <w:rPr>
          <w:rFonts w:ascii="Tahoma" w:hAnsi="Tahoma" w:cs="Tahoma"/>
          <w:sz w:val="18"/>
          <w:szCs w:val="18"/>
        </w:rPr>
        <w:t>składa każdy z wykonawców wspólnie ubiegających się o zamówienie. Dokumenty te mają potwierdzać brak podstaw wykluczenia w zakresie, w którym każdy z wykonawców wykazuje brak podstaw wykluczenia.</w:t>
      </w:r>
    </w:p>
    <w:p w:rsidR="004B2FE7" w:rsidRPr="0058425B" w:rsidRDefault="004B2FE7" w:rsidP="00B2260B">
      <w:pPr>
        <w:autoSpaceDE w:val="0"/>
        <w:autoSpaceDN w:val="0"/>
        <w:adjustRightInd w:val="0"/>
        <w:ind w:left="567" w:hanging="709"/>
        <w:jc w:val="both"/>
        <w:rPr>
          <w:rFonts w:ascii="Tahoma" w:hAnsi="Tahoma" w:cs="Tahoma"/>
          <w:b/>
          <w:bCs/>
          <w:sz w:val="18"/>
          <w:szCs w:val="18"/>
        </w:rPr>
      </w:pPr>
    </w:p>
    <w:p w:rsidR="004B2FE7" w:rsidRPr="005B2E45" w:rsidRDefault="00B2260B" w:rsidP="00B42B31">
      <w:pPr>
        <w:autoSpaceDE w:val="0"/>
        <w:autoSpaceDN w:val="0"/>
        <w:adjustRightInd w:val="0"/>
        <w:ind w:left="588" w:hanging="588"/>
        <w:jc w:val="both"/>
        <w:rPr>
          <w:rFonts w:ascii="Tahoma" w:hAnsi="Tahoma" w:cs="Tahoma"/>
          <w:b/>
          <w:bCs/>
          <w:sz w:val="18"/>
          <w:szCs w:val="18"/>
        </w:rPr>
      </w:pPr>
      <w:r>
        <w:rPr>
          <w:rFonts w:ascii="Tahoma" w:hAnsi="Tahoma" w:cs="Tahoma"/>
          <w:b/>
          <w:bCs/>
          <w:sz w:val="18"/>
          <w:szCs w:val="18"/>
        </w:rPr>
        <w:t>5.9</w:t>
      </w:r>
      <w:r w:rsidR="004B2FE7" w:rsidRPr="0058425B">
        <w:rPr>
          <w:rFonts w:ascii="Tahoma" w:hAnsi="Tahoma" w:cs="Tahoma"/>
          <w:b/>
          <w:bCs/>
          <w:sz w:val="18"/>
          <w:szCs w:val="18"/>
        </w:rPr>
        <w:t>.</w:t>
      </w:r>
      <w:r w:rsidR="004B2FE7" w:rsidRPr="0058425B">
        <w:rPr>
          <w:rFonts w:ascii="Tahoma" w:hAnsi="Tahoma" w:cs="Tahoma"/>
          <w:b/>
          <w:bCs/>
          <w:sz w:val="18"/>
          <w:szCs w:val="18"/>
        </w:rPr>
        <w:tab/>
        <w:t xml:space="preserve">Dokumenty jakie mają złożyć wykonawcy w celu potwierdzenia, że oferowany przedmiot zamówienia odpowiada wymaganiom określonym przez Zamawiającego (art. 25 ust. 1 pkt. 2 ustawy </w:t>
      </w:r>
      <w:r w:rsidR="004B2FE7" w:rsidRPr="005B2E45">
        <w:rPr>
          <w:rFonts w:ascii="Tahoma" w:hAnsi="Tahoma" w:cs="Tahoma"/>
          <w:b/>
          <w:bCs/>
          <w:sz w:val="18"/>
          <w:szCs w:val="18"/>
        </w:rPr>
        <w:t>PZP)</w:t>
      </w:r>
    </w:p>
    <w:p w:rsidR="009B76AA" w:rsidRPr="00F9711A" w:rsidRDefault="009B76AA" w:rsidP="001D4155">
      <w:pPr>
        <w:numPr>
          <w:ilvl w:val="1"/>
          <w:numId w:val="6"/>
        </w:numPr>
        <w:tabs>
          <w:tab w:val="clear" w:pos="1440"/>
        </w:tabs>
        <w:ind w:left="588" w:hanging="284"/>
        <w:jc w:val="both"/>
        <w:rPr>
          <w:rFonts w:ascii="Tahoma" w:hAnsi="Tahoma" w:cs="Tahoma"/>
          <w:sz w:val="18"/>
          <w:szCs w:val="18"/>
        </w:rPr>
      </w:pPr>
      <w:r w:rsidRPr="00F9711A">
        <w:rPr>
          <w:rFonts w:ascii="Tahoma" w:hAnsi="Tahoma" w:cs="Tahoma"/>
          <w:sz w:val="18"/>
          <w:szCs w:val="18"/>
        </w:rPr>
        <w:t xml:space="preserve">Wypełniony OPZ wg zał. nr 2 do SIWZ  </w:t>
      </w:r>
    </w:p>
    <w:p w:rsidR="007C0480" w:rsidRPr="00B42B31" w:rsidRDefault="00976E0E" w:rsidP="00A77E42">
      <w:pPr>
        <w:numPr>
          <w:ilvl w:val="1"/>
          <w:numId w:val="6"/>
        </w:numPr>
        <w:shd w:val="clear" w:color="auto" w:fill="FFFFFF"/>
        <w:tabs>
          <w:tab w:val="clear" w:pos="1440"/>
        </w:tabs>
        <w:autoSpaceDE w:val="0"/>
        <w:autoSpaceDN w:val="0"/>
        <w:ind w:left="588" w:hanging="284"/>
        <w:rPr>
          <w:rFonts w:ascii="Tahoma" w:hAnsi="Tahoma" w:cs="Tahoma"/>
          <w:spacing w:val="-15"/>
          <w:sz w:val="18"/>
          <w:szCs w:val="18"/>
          <w:lang w:eastAsia="ar-SA"/>
        </w:rPr>
      </w:pPr>
      <w:r w:rsidRPr="005B2E45">
        <w:rPr>
          <w:rFonts w:ascii="Tahoma" w:hAnsi="Tahoma" w:cs="Tahoma"/>
          <w:sz w:val="18"/>
          <w:szCs w:val="18"/>
        </w:rPr>
        <w:t>Katalog, ulotka, strona z katalogu lub</w:t>
      </w:r>
      <w:r w:rsidRPr="0058425B">
        <w:rPr>
          <w:rFonts w:ascii="Tahoma" w:hAnsi="Tahoma" w:cs="Tahoma"/>
          <w:sz w:val="18"/>
          <w:szCs w:val="18"/>
        </w:rPr>
        <w:t xml:space="preserve"> folderu lub inny dokument opisujący oferowany produkt </w:t>
      </w:r>
      <w:r w:rsidR="007C0480" w:rsidRPr="0058425B">
        <w:rPr>
          <w:rFonts w:ascii="Tahoma" w:hAnsi="Tahoma" w:cs="Tahoma"/>
          <w:sz w:val="18"/>
          <w:szCs w:val="18"/>
        </w:rPr>
        <w:t>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urządzenie</w:t>
      </w:r>
      <w:r w:rsidR="007C0480" w:rsidRPr="0058425B">
        <w:rPr>
          <w:rFonts w:ascii="Tahoma" w:hAnsi="Tahoma" w:cs="Tahoma"/>
          <w:bCs/>
          <w:sz w:val="18"/>
          <w:szCs w:val="18"/>
        </w:rPr>
        <w:t xml:space="preserve"> celem potwierdzenia jego parametrów technicznych </w:t>
      </w:r>
      <w:proofErr w:type="spellStart"/>
      <w:r w:rsidR="007C0480" w:rsidRPr="0058425B">
        <w:rPr>
          <w:rFonts w:ascii="Tahoma" w:hAnsi="Tahoma" w:cs="Tahoma"/>
          <w:bCs/>
          <w:sz w:val="18"/>
          <w:szCs w:val="18"/>
        </w:rPr>
        <w:t>zg</w:t>
      </w:r>
      <w:proofErr w:type="spellEnd"/>
      <w:r w:rsidR="007C0480" w:rsidRPr="0058425B">
        <w:rPr>
          <w:rFonts w:ascii="Tahoma" w:hAnsi="Tahoma" w:cs="Tahoma"/>
          <w:bCs/>
          <w:sz w:val="18"/>
          <w:szCs w:val="18"/>
        </w:rPr>
        <w:t>. 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5B2E45">
        <w:rPr>
          <w:rFonts w:ascii="Tahoma" w:hAnsi="Tahoma" w:cs="Tahoma"/>
          <w:sz w:val="18"/>
          <w:szCs w:val="18"/>
          <w:lang w:eastAsia="ar-SA"/>
        </w:rPr>
        <w:t>m zaoferowanym w załączniku nr 2</w:t>
      </w:r>
      <w:r w:rsidR="007C0480" w:rsidRPr="0058425B">
        <w:rPr>
          <w:rFonts w:ascii="Tahoma" w:hAnsi="Tahoma" w:cs="Tahoma"/>
          <w:sz w:val="18"/>
          <w:szCs w:val="18"/>
          <w:lang w:eastAsia="ar-SA"/>
        </w:rPr>
        <w:t xml:space="preserve"> do SIWZ.</w:t>
      </w:r>
    </w:p>
    <w:p w:rsidR="00B42B31" w:rsidRPr="0058425B" w:rsidRDefault="00B42B31" w:rsidP="00B42B31">
      <w:pPr>
        <w:shd w:val="clear" w:color="auto" w:fill="FFFFFF"/>
        <w:autoSpaceDE w:val="0"/>
        <w:autoSpaceDN w:val="0"/>
        <w:ind w:left="588"/>
        <w:rPr>
          <w:rFonts w:ascii="Tahoma" w:hAnsi="Tahoma" w:cs="Tahoma"/>
          <w:spacing w:val="-15"/>
          <w:sz w:val="18"/>
          <w:szCs w:val="18"/>
          <w:lang w:eastAsia="ar-SA"/>
        </w:rPr>
      </w:pPr>
    </w:p>
    <w:p w:rsidR="004B2FE7" w:rsidRPr="0058425B" w:rsidRDefault="00C67F88" w:rsidP="00AA6C0C">
      <w:pPr>
        <w:pStyle w:val="Tekstpodstawowywcity"/>
        <w:numPr>
          <w:ilvl w:val="1"/>
          <w:numId w:val="42"/>
        </w:numPr>
        <w:tabs>
          <w:tab w:val="clear" w:pos="720"/>
        </w:tabs>
        <w:ind w:left="567"/>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5.9</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5B2E45">
      <w:pPr>
        <w:numPr>
          <w:ilvl w:val="1"/>
          <w:numId w:val="20"/>
        </w:numPr>
        <w:autoSpaceDE w:val="0"/>
        <w:autoSpaceDN w:val="0"/>
        <w:adjustRightInd w:val="0"/>
        <w:ind w:left="567"/>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AA6C0C" w:rsidRDefault="005B2E45" w:rsidP="005B2E45">
      <w:pPr>
        <w:pStyle w:val="Tekstpodstawowywcity"/>
        <w:numPr>
          <w:ilvl w:val="1"/>
          <w:numId w:val="20"/>
        </w:numPr>
        <w:tabs>
          <w:tab w:val="clear" w:pos="720"/>
        </w:tabs>
        <w:ind w:left="567" w:hanging="709"/>
        <w:jc w:val="both"/>
        <w:rPr>
          <w:rFonts w:ascii="Tahoma" w:hAnsi="Tahoma" w:cs="Tahoma"/>
          <w:sz w:val="18"/>
          <w:szCs w:val="18"/>
        </w:rPr>
      </w:pPr>
      <w:r w:rsidRPr="005B2E45">
        <w:rPr>
          <w:rFonts w:ascii="Tahoma" w:hAnsi="Tahoma" w:cs="Tahoma"/>
          <w:sz w:val="18"/>
          <w:szCs w:val="18"/>
        </w:rPr>
        <w:t>Zamawiający żąda od Wykonawcy, który polega na zdolnościach innych podmiotów na zasadach określonych w art. 22a UPZP, przedstawienia z</w:t>
      </w:r>
      <w:r w:rsidRPr="005B2E45">
        <w:rPr>
          <w:rFonts w:ascii="Tahoma" w:eastAsia="TimesNewRoman" w:hAnsi="Tahoma" w:cs="Tahoma"/>
          <w:sz w:val="18"/>
          <w:szCs w:val="18"/>
        </w:rPr>
        <w:t xml:space="preserve">obowiązania tych podmiotów do </w:t>
      </w:r>
      <w:r w:rsidRPr="00AA6C0C">
        <w:rPr>
          <w:rFonts w:ascii="Tahoma" w:eastAsia="TimesNewRoman" w:hAnsi="Tahoma" w:cs="Tahoma"/>
          <w:sz w:val="18"/>
          <w:szCs w:val="18"/>
        </w:rPr>
        <w:t>oddania mu do dyspozycji niezbędnych zasobów na potrzeby realizacji zamówienia (</w:t>
      </w:r>
      <w:r w:rsidRPr="00AA6C0C">
        <w:rPr>
          <w:rFonts w:ascii="Tahoma" w:hAnsi="Tahoma" w:cs="Tahoma"/>
          <w:sz w:val="18"/>
          <w:szCs w:val="18"/>
        </w:rPr>
        <w:t xml:space="preserve">dołączyć do oferty w formie pisemnej załącznik nr </w:t>
      </w:r>
      <w:r w:rsidR="00651DAC" w:rsidRPr="00AA6C0C">
        <w:rPr>
          <w:rFonts w:ascii="Tahoma" w:hAnsi="Tahoma" w:cs="Tahoma"/>
          <w:sz w:val="18"/>
          <w:szCs w:val="18"/>
        </w:rPr>
        <w:t>7</w:t>
      </w:r>
      <w:r w:rsidRPr="00AA6C0C">
        <w:rPr>
          <w:rFonts w:ascii="Tahoma" w:hAnsi="Tahoma" w:cs="Tahoma"/>
          <w:sz w:val="18"/>
          <w:szCs w:val="18"/>
        </w:rPr>
        <w:t xml:space="preserve"> do SIWZ</w:t>
      </w:r>
      <w:r w:rsidRPr="00AA6C0C">
        <w:rPr>
          <w:rFonts w:ascii="Tahoma" w:eastAsia="TimesNewRoman" w:hAnsi="Tahoma" w:cs="Tahoma"/>
          <w:sz w:val="18"/>
          <w:szCs w:val="18"/>
        </w:rPr>
        <w:t>) (jeżeli dotyczy)</w:t>
      </w:r>
      <w:r w:rsidRPr="00AA6C0C">
        <w:rPr>
          <w:rFonts w:ascii="Tahoma" w:hAnsi="Tahoma" w:cs="Tahoma"/>
          <w:sz w:val="18"/>
          <w:szCs w:val="18"/>
        </w:rPr>
        <w:t xml:space="preserve">. </w:t>
      </w:r>
    </w:p>
    <w:p w:rsidR="005B2E45" w:rsidRDefault="005B2E45" w:rsidP="005B2E45">
      <w:pPr>
        <w:numPr>
          <w:ilvl w:val="1"/>
          <w:numId w:val="20"/>
        </w:numPr>
        <w:ind w:left="567"/>
        <w:jc w:val="both"/>
        <w:rPr>
          <w:rFonts w:ascii="Tahoma" w:hAnsi="Tahoma" w:cs="Tahoma"/>
          <w:color w:val="000000"/>
          <w:sz w:val="18"/>
          <w:szCs w:val="18"/>
        </w:rPr>
      </w:pPr>
      <w:r w:rsidRPr="00AA6C0C">
        <w:rPr>
          <w:rFonts w:ascii="Tahoma" w:hAnsi="Tahoma" w:cs="Tahoma"/>
          <w:color w:val="000000"/>
          <w:sz w:val="18"/>
          <w:szCs w:val="18"/>
        </w:rPr>
        <w:t>Oświadczenia o których mowa w punkcie 5 SIWZ dotyczące Wykonawcy i innych podmiotów,</w:t>
      </w:r>
      <w:r w:rsidRPr="002D5A64">
        <w:rPr>
          <w:rFonts w:ascii="Tahoma" w:hAnsi="Tahoma" w:cs="Tahoma"/>
          <w:color w:val="000000"/>
          <w:sz w:val="18"/>
          <w:szCs w:val="18"/>
        </w:rPr>
        <w:t xml:space="preserve"> na których zdolnościach lub sytuacji polega Wykonawca na zasadach określonych w art. 22a UPZP oraz dotyczące podwykonawców, składane są w oryginale. </w:t>
      </w:r>
    </w:p>
    <w:p w:rsidR="005B2E45" w:rsidRPr="005B2E45" w:rsidRDefault="005B2E45" w:rsidP="005B2E45">
      <w:pPr>
        <w:numPr>
          <w:ilvl w:val="1"/>
          <w:numId w:val="20"/>
        </w:numPr>
        <w:ind w:left="567"/>
        <w:jc w:val="both"/>
        <w:rPr>
          <w:rFonts w:ascii="Tahoma" w:hAnsi="Tahoma" w:cs="Tahoma"/>
          <w:color w:val="000000"/>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58425B" w:rsidRDefault="00C67F88" w:rsidP="005B2E45">
      <w:pPr>
        <w:pStyle w:val="Akapitzlist"/>
        <w:numPr>
          <w:ilvl w:val="1"/>
          <w:numId w:val="20"/>
        </w:numPr>
        <w:spacing w:after="0"/>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Default="00C67F88" w:rsidP="005B2E45">
      <w:pPr>
        <w:numPr>
          <w:ilvl w:val="1"/>
          <w:numId w:val="20"/>
        </w:numPr>
        <w:autoSpaceDE w:val="0"/>
        <w:autoSpaceDN w:val="0"/>
        <w:adjustRightInd w:val="0"/>
        <w:ind w:left="567"/>
        <w:jc w:val="both"/>
        <w:rPr>
          <w:rFonts w:ascii="Tahoma" w:hAnsi="Tahoma" w:cs="Tahoma"/>
          <w:sz w:val="18"/>
          <w:szCs w:val="18"/>
        </w:rPr>
      </w:pPr>
      <w:r w:rsidRPr="0058425B">
        <w:rPr>
          <w:rFonts w:ascii="Tahoma" w:hAnsi="Tahoma" w:cs="Tahoma"/>
          <w:color w:val="000000"/>
          <w:sz w:val="18"/>
          <w:szCs w:val="18"/>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wykonawców przedstawienia tłumaczenia na język polski wskazanych przez wykonawcę i pobranych samodzielnie przez Zamawiającego dokumentów.</w:t>
      </w:r>
    </w:p>
    <w:p w:rsidR="005B2E45" w:rsidRPr="005B2E45" w:rsidRDefault="005B2E45" w:rsidP="005B2E45">
      <w:pPr>
        <w:numPr>
          <w:ilvl w:val="1"/>
          <w:numId w:val="20"/>
        </w:numPr>
        <w:autoSpaceDE w:val="0"/>
        <w:autoSpaceDN w:val="0"/>
        <w:adjustRightInd w:val="0"/>
        <w:ind w:left="567"/>
        <w:jc w:val="both"/>
        <w:rPr>
          <w:rFonts w:ascii="Tahoma" w:hAnsi="Tahoma" w:cs="Tahoma"/>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AC6F14" w:rsidRPr="0058425B" w:rsidRDefault="00AC6F14" w:rsidP="006F23A0">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5B2E45">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AA6C0C" w:rsidRPr="00AA6C0C" w:rsidRDefault="00C67F88" w:rsidP="00AA6C0C">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A6C0C"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F23A0"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7C0480" w:rsidRPr="0058425B" w:rsidRDefault="007C0480" w:rsidP="00D13E6C">
      <w:pPr>
        <w:autoSpaceDE w:val="0"/>
        <w:autoSpaceDN w:val="0"/>
        <w:adjustRightInd w:val="0"/>
        <w:ind w:left="720"/>
        <w:jc w:val="both"/>
        <w:rPr>
          <w:rFonts w:ascii="Tahoma" w:hAnsi="Tahoma" w:cs="Tahoma"/>
          <w:sz w:val="18"/>
          <w:szCs w:val="18"/>
          <w:highlight w:val="yellow"/>
        </w:rPr>
      </w:pP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6F23A0" w:rsidRPr="00EE38FC" w:rsidRDefault="0040385D" w:rsidP="006F23A0">
      <w:pPr>
        <w:numPr>
          <w:ilvl w:val="1"/>
          <w:numId w:val="23"/>
        </w:numPr>
        <w:overflowPunct w:val="0"/>
        <w:autoSpaceDE w:val="0"/>
        <w:autoSpaceDN w:val="0"/>
        <w:adjustRightInd w:val="0"/>
        <w:ind w:left="709" w:right="-108" w:hanging="709"/>
        <w:jc w:val="both"/>
        <w:rPr>
          <w:rFonts w:ascii="Tahoma" w:eastAsiaTheme="minorHAnsi" w:hAnsi="Tahoma" w:cs="Tahoma"/>
          <w:b/>
          <w:bCs/>
          <w:sz w:val="18"/>
          <w:szCs w:val="18"/>
          <w:lang w:eastAsia="en-US"/>
        </w:rPr>
      </w:pPr>
      <w:r w:rsidRPr="006F23A0">
        <w:rPr>
          <w:rFonts w:ascii="Tahoma" w:eastAsiaTheme="minorHAnsi" w:hAnsi="Tahoma" w:cs="Tahoma"/>
          <w:bCs/>
          <w:sz w:val="18"/>
          <w:szCs w:val="18"/>
          <w:lang w:eastAsia="en-US"/>
        </w:rPr>
        <w:t xml:space="preserve">Osobą wskazaną przez Zamawiającego do kontaktów z Wykonawcami w zakresie proceduralnym jest mgr Magdalena Gajowska 32/3499-268, 32/34-99-298 e-mail: </w:t>
      </w:r>
      <w:hyperlink r:id="rId15" w:history="1">
        <w:r w:rsidRPr="00F542F6">
          <w:rPr>
            <w:rFonts w:ascii="Tahoma" w:eastAsiaTheme="minorHAnsi" w:hAnsi="Tahoma" w:cs="Tahoma"/>
            <w:bCs/>
            <w:sz w:val="18"/>
            <w:szCs w:val="18"/>
            <w:lang w:eastAsia="en-US"/>
          </w:rPr>
          <w:t>zp@zsm.com.pl</w:t>
        </w:r>
      </w:hyperlink>
      <w:r w:rsidRPr="006F23A0">
        <w:rPr>
          <w:rFonts w:ascii="Tahoma" w:eastAsiaTheme="minorHAnsi" w:hAnsi="Tahoma" w:cs="Tahoma"/>
          <w:bCs/>
          <w:sz w:val="18"/>
          <w:szCs w:val="18"/>
          <w:lang w:eastAsia="en-US"/>
        </w:rPr>
        <w:t xml:space="preserve">, </w:t>
      </w:r>
      <w:hyperlink r:id="rId16" w:history="1">
        <w:r w:rsidRPr="00F542F6">
          <w:rPr>
            <w:rFonts w:ascii="Tahoma" w:eastAsiaTheme="minorHAnsi" w:hAnsi="Tahoma" w:cs="Tahoma"/>
            <w:bCs/>
            <w:sz w:val="18"/>
            <w:szCs w:val="18"/>
            <w:lang w:eastAsia="en-US"/>
          </w:rPr>
          <w:t>mgajowska@zsm.com.pl</w:t>
        </w:r>
      </w:hyperlink>
      <w:r w:rsidRPr="006F23A0">
        <w:rPr>
          <w:rFonts w:ascii="Tahoma" w:eastAsiaTheme="minorHAnsi" w:hAnsi="Tahoma" w:cs="Tahoma"/>
          <w:bCs/>
          <w:sz w:val="18"/>
          <w:szCs w:val="18"/>
          <w:lang w:eastAsia="en-US"/>
        </w:rPr>
        <w:t xml:space="preserve"> w </w:t>
      </w:r>
      <w:r w:rsidRPr="00EE38FC">
        <w:rPr>
          <w:rFonts w:ascii="Tahoma" w:eastAsiaTheme="minorHAnsi" w:hAnsi="Tahoma" w:cs="Tahoma"/>
          <w:b/>
          <w:bCs/>
          <w:sz w:val="18"/>
          <w:szCs w:val="18"/>
          <w:lang w:eastAsia="en-US"/>
        </w:rPr>
        <w:t xml:space="preserve">godz. </w:t>
      </w:r>
      <w:r w:rsidR="00EE38FC" w:rsidRPr="00EE38FC">
        <w:rPr>
          <w:rFonts w:ascii="Tahoma" w:eastAsiaTheme="minorHAnsi" w:hAnsi="Tahoma" w:cs="Tahoma"/>
          <w:b/>
          <w:bCs/>
          <w:sz w:val="18"/>
          <w:szCs w:val="18"/>
          <w:lang w:eastAsia="en-US"/>
        </w:rPr>
        <w:t>13:00-15:0</w:t>
      </w:r>
      <w:r w:rsidRPr="00EE38FC">
        <w:rPr>
          <w:rFonts w:ascii="Tahoma" w:eastAsiaTheme="minorHAnsi" w:hAnsi="Tahoma" w:cs="Tahoma"/>
          <w:b/>
          <w:bCs/>
          <w:sz w:val="18"/>
          <w:szCs w:val="18"/>
          <w:lang w:eastAsia="en-US"/>
        </w:rPr>
        <w:t>0</w:t>
      </w:r>
      <w:r w:rsidR="006F23A0" w:rsidRPr="00EE38FC">
        <w:rPr>
          <w:rFonts w:ascii="Tahoma" w:eastAsiaTheme="minorHAnsi" w:hAnsi="Tahoma" w:cs="Tahoma"/>
          <w:b/>
          <w:bCs/>
          <w:sz w:val="18"/>
          <w:szCs w:val="18"/>
          <w:lang w:eastAsia="en-US"/>
        </w:rPr>
        <w:t>.</w:t>
      </w:r>
    </w:p>
    <w:p w:rsidR="006F23A0" w:rsidRPr="006F23A0" w:rsidRDefault="006F23A0" w:rsidP="008D2BA5">
      <w:pPr>
        <w:numPr>
          <w:ilvl w:val="1"/>
          <w:numId w:val="23"/>
        </w:numPr>
        <w:overflowPunct w:val="0"/>
        <w:autoSpaceDE w:val="0"/>
        <w:autoSpaceDN w:val="0"/>
        <w:adjustRightInd w:val="0"/>
        <w:ind w:left="567" w:right="-108" w:hanging="567"/>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6F23A0">
      <w:pPr>
        <w:ind w:left="851" w:hanging="141"/>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2D5A64" w:rsidRDefault="006F23A0" w:rsidP="006F23A0">
      <w:pPr>
        <w:ind w:left="851" w:hanging="141"/>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rsidR="00C67F88" w:rsidRPr="006F23A0" w:rsidRDefault="006F23A0" w:rsidP="006F23A0">
      <w:pPr>
        <w:ind w:left="567" w:firstLine="113"/>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AA6C0C">
      <w:pPr>
        <w:pStyle w:val="Akapitzlist"/>
        <w:numPr>
          <w:ilvl w:val="1"/>
          <w:numId w:val="43"/>
        </w:numPr>
        <w:spacing w:after="0"/>
        <w:ind w:left="567" w:hanging="567"/>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jakich może żądać zamawiający od wykonawcy w postępowaniu o udzielenie zamówienia.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Pr="004563CB">
        <w:rPr>
          <w:rFonts w:ascii="Tahoma" w:eastAsia="Calibri" w:hAnsi="Tahoma" w:cs="Tahoma"/>
          <w:b/>
          <w:bCs/>
          <w:sz w:val="18"/>
          <w:szCs w:val="18"/>
          <w:u w:val="single"/>
        </w:rPr>
        <w:t>2</w:t>
      </w:r>
      <w:r w:rsidR="00AA6C0C" w:rsidRPr="004563CB">
        <w:rPr>
          <w:rFonts w:ascii="Tahoma" w:eastAsia="Calibri" w:hAnsi="Tahoma" w:cs="Tahoma"/>
          <w:b/>
          <w:bCs/>
          <w:sz w:val="18"/>
          <w:szCs w:val="18"/>
          <w:u w:val="single"/>
        </w:rPr>
        <w:t>6</w:t>
      </w:r>
      <w:r w:rsidRPr="004563CB">
        <w:rPr>
          <w:rFonts w:ascii="Tahoma" w:eastAsia="Calibri" w:hAnsi="Tahoma" w:cs="Tahoma"/>
          <w:b/>
          <w:bCs/>
          <w:sz w:val="18"/>
          <w:szCs w:val="18"/>
          <w:u w:val="single"/>
        </w:rPr>
        <w:t>.</w:t>
      </w:r>
      <w:r w:rsidR="00AA6C0C" w:rsidRPr="004563CB">
        <w:rPr>
          <w:rFonts w:ascii="Tahoma" w:eastAsia="Calibri" w:hAnsi="Tahoma" w:cs="Tahoma"/>
          <w:b/>
          <w:bCs/>
          <w:sz w:val="18"/>
          <w:szCs w:val="18"/>
          <w:u w:val="single"/>
        </w:rPr>
        <w:t>11.</w:t>
      </w:r>
      <w:r w:rsidRPr="004563CB">
        <w:rPr>
          <w:rFonts w:ascii="Tahoma" w:eastAsia="Calibri" w:hAnsi="Tahoma" w:cs="Tahoma"/>
          <w:b/>
          <w:bCs/>
          <w:sz w:val="18"/>
          <w:szCs w:val="18"/>
          <w:u w:val="single"/>
        </w:rPr>
        <w:t>2018</w:t>
      </w:r>
      <w:r w:rsidRPr="004563CB">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8D2BA5">
      <w:pPr>
        <w:ind w:left="567"/>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7" w:history="1"/>
      <w:hyperlink r:id="rId18"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8425B" w:rsidRDefault="0040385D" w:rsidP="00E163BD">
            <w:pPr>
              <w:autoSpaceDE w:val="0"/>
              <w:autoSpaceDN w:val="0"/>
              <w:adjustRightInd w:val="0"/>
              <w:rPr>
                <w:rFonts w:ascii="Tahoma" w:hAnsi="Tahoma" w:cs="Tahoma"/>
                <w:sz w:val="18"/>
                <w:szCs w:val="18"/>
              </w:rPr>
            </w:pPr>
            <w:r w:rsidRPr="0058425B">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9B76AA" w:rsidRDefault="0040385D" w:rsidP="00E163BD">
            <w:pPr>
              <w:autoSpaceDE w:val="0"/>
              <w:autoSpaceDN w:val="0"/>
              <w:adjustRightInd w:val="0"/>
              <w:rPr>
                <w:rFonts w:ascii="Tahoma" w:hAnsi="Tahoma" w:cs="Tahoma"/>
                <w:bCs/>
                <w:sz w:val="18"/>
                <w:szCs w:val="18"/>
              </w:rPr>
            </w:pPr>
            <w:r w:rsidRPr="009B76AA">
              <w:rPr>
                <w:rFonts w:ascii="Tahoma" w:hAnsi="Tahoma" w:cs="Tahoma"/>
                <w:bCs/>
                <w:sz w:val="18"/>
                <w:szCs w:val="18"/>
              </w:rPr>
              <w:t>Kwota wadium</w:t>
            </w:r>
          </w:p>
        </w:tc>
      </w:tr>
      <w:tr w:rsidR="00F542F6" w:rsidRPr="0058425B" w:rsidTr="00E163BD">
        <w:trPr>
          <w:trHeight w:val="110"/>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 xml:space="preserve">Pakiet nr 1 </w:t>
            </w:r>
            <w:r w:rsidRPr="008D2BA5">
              <w:rPr>
                <w:rFonts w:ascii="Tahoma" w:hAnsi="Tahoma" w:cs="Tahoma"/>
                <w:bCs/>
                <w:sz w:val="18"/>
                <w:szCs w:val="18"/>
              </w:rPr>
              <w:tab/>
              <w:t>- Kardiomonitor</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300,00 zł</w:t>
            </w:r>
          </w:p>
        </w:tc>
      </w:tr>
      <w:tr w:rsidR="00F542F6" w:rsidRPr="0058425B" w:rsidTr="00E163BD">
        <w:trPr>
          <w:trHeight w:val="114"/>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2  - Defibrylator</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400,00 zł</w:t>
            </w:r>
          </w:p>
        </w:tc>
      </w:tr>
      <w:tr w:rsidR="00F542F6" w:rsidRPr="0058425B"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3 – Respirator</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700,00 zł</w:t>
            </w:r>
          </w:p>
        </w:tc>
      </w:tr>
      <w:tr w:rsidR="00F542F6" w:rsidRPr="0058425B" w:rsidTr="00E163BD">
        <w:trPr>
          <w:trHeight w:val="234"/>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4 – Aparat USG</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4 200,00 zł</w:t>
            </w:r>
          </w:p>
        </w:tc>
      </w:tr>
      <w:tr w:rsidR="00F542F6" w:rsidRPr="0058425B" w:rsidTr="009B76AA">
        <w:trPr>
          <w:trHeight w:val="180"/>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5 - Aparat do podgrzewania płynów infuzyjnych</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140,00 zł</w:t>
            </w:r>
          </w:p>
        </w:tc>
      </w:tr>
      <w:tr w:rsidR="00F542F6" w:rsidRPr="0058425B" w:rsidTr="00E163BD">
        <w:trPr>
          <w:trHeight w:val="177"/>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sz w:val="18"/>
                <w:szCs w:val="18"/>
              </w:rPr>
            </w:pPr>
            <w:r w:rsidRPr="008D2BA5">
              <w:rPr>
                <w:rFonts w:ascii="Tahoma" w:hAnsi="Tahoma" w:cs="Tahoma"/>
                <w:bCs/>
                <w:sz w:val="18"/>
                <w:szCs w:val="18"/>
              </w:rPr>
              <w:t xml:space="preserve">Pakiet nr 6 - </w:t>
            </w:r>
            <w:r w:rsidRPr="008D2BA5">
              <w:rPr>
                <w:rFonts w:ascii="Tahoma" w:hAnsi="Tahoma" w:cs="Tahoma"/>
                <w:sz w:val="18"/>
                <w:szCs w:val="18"/>
              </w:rPr>
              <w:t>Aparat do szybkiego przetaczania płynów</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100,00 zł</w:t>
            </w:r>
          </w:p>
        </w:tc>
      </w:tr>
      <w:tr w:rsidR="00F542F6" w:rsidRPr="0058425B" w:rsidTr="00E163BD">
        <w:trPr>
          <w:trHeight w:val="238"/>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sz w:val="18"/>
                <w:szCs w:val="18"/>
              </w:rPr>
            </w:pPr>
            <w:r w:rsidRPr="008D2BA5">
              <w:rPr>
                <w:rFonts w:ascii="Tahoma" w:hAnsi="Tahoma" w:cs="Tahoma"/>
                <w:bCs/>
                <w:sz w:val="18"/>
                <w:szCs w:val="18"/>
              </w:rPr>
              <w:t xml:space="preserve">Pakiet nr 7 – </w:t>
            </w:r>
            <w:proofErr w:type="spellStart"/>
            <w:r w:rsidRPr="008D2BA5">
              <w:rPr>
                <w:rFonts w:ascii="Tahoma" w:hAnsi="Tahoma" w:cs="Tahoma"/>
                <w:sz w:val="18"/>
                <w:szCs w:val="18"/>
              </w:rPr>
              <w:t>Pulsoksymetr</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200,00 zł</w:t>
            </w:r>
          </w:p>
        </w:tc>
      </w:tr>
      <w:tr w:rsidR="00F542F6" w:rsidRPr="009B76AA"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sz w:val="18"/>
                <w:szCs w:val="18"/>
              </w:rPr>
              <w:t xml:space="preserve">Pakiet nr 8 - </w:t>
            </w:r>
            <w:r w:rsidRPr="008D2BA5">
              <w:rPr>
                <w:rFonts w:ascii="Tahoma" w:hAnsi="Tahoma" w:cs="Tahoma"/>
                <w:bCs/>
                <w:sz w:val="18"/>
                <w:szCs w:val="18"/>
              </w:rPr>
              <w:t>Analizator parametrów krytycznych</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600,00 zł</w:t>
            </w:r>
          </w:p>
        </w:tc>
      </w:tr>
      <w:tr w:rsidR="00F542F6"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sz w:val="18"/>
                <w:szCs w:val="18"/>
              </w:rPr>
              <w:t>Pakiet nr 9 –</w:t>
            </w:r>
            <w:r w:rsidRPr="008D2BA5">
              <w:rPr>
                <w:b/>
                <w:bCs/>
                <w:lang w:eastAsia="ar-SA"/>
              </w:rPr>
              <w:t xml:space="preserve"> </w:t>
            </w:r>
            <w:r w:rsidRPr="008D2BA5">
              <w:rPr>
                <w:rFonts w:ascii="Tahoma" w:hAnsi="Tahoma" w:cs="Tahoma"/>
                <w:bCs/>
                <w:sz w:val="18"/>
                <w:szCs w:val="18"/>
              </w:rPr>
              <w:t xml:space="preserve">Zestaw do trudnej intubacji </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100,00 zł</w:t>
            </w:r>
          </w:p>
        </w:tc>
      </w:tr>
      <w:tr w:rsidR="00F542F6"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10 – Zestaw do intubacji i wentylacji</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300,00 zł</w:t>
            </w:r>
          </w:p>
        </w:tc>
      </w:tr>
      <w:tr w:rsidR="00F542F6"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F542F6" w:rsidRPr="008D2BA5" w:rsidRDefault="00F542F6" w:rsidP="008D2BA5">
            <w:pPr>
              <w:jc w:val="both"/>
              <w:rPr>
                <w:rFonts w:ascii="Tahoma" w:hAnsi="Tahoma" w:cs="Tahoma"/>
                <w:bCs/>
                <w:sz w:val="18"/>
                <w:szCs w:val="18"/>
              </w:rPr>
            </w:pPr>
            <w:r w:rsidRPr="008D2BA5">
              <w:rPr>
                <w:rFonts w:ascii="Tahoma" w:hAnsi="Tahoma" w:cs="Tahoma"/>
                <w:bCs/>
                <w:sz w:val="18"/>
                <w:szCs w:val="18"/>
              </w:rPr>
              <w:t>Pakiet nr 11 – Aparat do powierzchownego ogrzewania pacjenta</w:t>
            </w:r>
          </w:p>
        </w:tc>
        <w:tc>
          <w:tcPr>
            <w:tcW w:w="1560" w:type="dxa"/>
            <w:tcBorders>
              <w:top w:val="single" w:sz="6" w:space="0" w:color="auto"/>
              <w:left w:val="single" w:sz="6" w:space="0" w:color="auto"/>
              <w:bottom w:val="single" w:sz="6" w:space="0" w:color="auto"/>
              <w:right w:val="single" w:sz="6" w:space="0" w:color="auto"/>
            </w:tcBorders>
            <w:vAlign w:val="center"/>
          </w:tcPr>
          <w:p w:rsidR="00F542F6" w:rsidRDefault="00F542F6">
            <w:pPr>
              <w:jc w:val="right"/>
              <w:rPr>
                <w:rFonts w:ascii="Asap" w:hAnsi="Asap"/>
                <w:color w:val="000000"/>
              </w:rPr>
            </w:pPr>
            <w:r>
              <w:rPr>
                <w:rFonts w:ascii="Asap" w:hAnsi="Asap"/>
                <w:color w:val="000000"/>
              </w:rPr>
              <w:t>100,00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9B76AA" w:rsidRDefault="0040385D" w:rsidP="009B76AA">
      <w:pPr>
        <w:jc w:val="both"/>
        <w:rPr>
          <w:rFonts w:ascii="Asap" w:hAnsi="Asap"/>
          <w:b/>
          <w:bCs/>
          <w:color w:val="000000"/>
          <w:sz w:val="28"/>
          <w:szCs w:val="28"/>
        </w:rPr>
      </w:pPr>
      <w:r w:rsidRPr="0058425B">
        <w:rPr>
          <w:rFonts w:ascii="Tahoma" w:hAnsi="Tahoma" w:cs="Tahoma"/>
          <w:sz w:val="18"/>
          <w:szCs w:val="18"/>
        </w:rPr>
        <w:t>Jeżeli oferta zostanie złożona na wszystkie pakiety wówczas wadium wyniesie</w:t>
      </w:r>
      <w:r w:rsidRPr="00B42B31">
        <w:rPr>
          <w:rFonts w:ascii="Tahoma" w:hAnsi="Tahoma" w:cs="Tahoma"/>
          <w:sz w:val="18"/>
          <w:szCs w:val="18"/>
        </w:rPr>
        <w:t xml:space="preserve">: </w:t>
      </w:r>
      <w:r w:rsidR="00F542F6">
        <w:rPr>
          <w:rFonts w:ascii="Tahoma" w:hAnsi="Tahoma" w:cs="Tahoma"/>
          <w:sz w:val="18"/>
          <w:szCs w:val="18"/>
        </w:rPr>
        <w:t>7</w:t>
      </w:r>
      <w:r w:rsidR="00B42B31" w:rsidRPr="00B42B31">
        <w:rPr>
          <w:rFonts w:ascii="Tahoma" w:hAnsi="Tahoma" w:cs="Tahoma"/>
          <w:sz w:val="18"/>
          <w:szCs w:val="18"/>
        </w:rPr>
        <w:t xml:space="preserve"> </w:t>
      </w:r>
      <w:r w:rsidR="00F542F6">
        <w:rPr>
          <w:rFonts w:ascii="Tahoma" w:hAnsi="Tahoma" w:cs="Tahoma"/>
          <w:sz w:val="18"/>
          <w:szCs w:val="18"/>
        </w:rPr>
        <w:t>140</w:t>
      </w:r>
      <w:r w:rsidR="009B76AA" w:rsidRPr="00B42B31">
        <w:rPr>
          <w:rFonts w:ascii="Tahoma" w:hAnsi="Tahoma" w:cs="Tahoma"/>
          <w:sz w:val="18"/>
          <w:szCs w:val="18"/>
        </w:rPr>
        <w:t xml:space="preserve">,00 </w:t>
      </w:r>
      <w:r w:rsidRPr="00B42B31">
        <w:rPr>
          <w:rFonts w:ascii="Tahoma" w:hAnsi="Tahoma" w:cs="Tahoma"/>
          <w:sz w:val="18"/>
          <w:szCs w:val="18"/>
        </w:rPr>
        <w:t>PLN</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przypadku złożenia oferty częściowej wykonawca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 xml:space="preserve">poręczeniach udzielanych przez podmioty, o których mowa w art. 6b ust. 5 pkt. 2 ustawy z dnia 9 listopada 2000 r. o utworzeniu Polskiej Agencji Rozwoju Przedsiębiorczości (Dz.U. Nr 109, poz. 1158 z </w:t>
      </w:r>
      <w:proofErr w:type="spellStart"/>
      <w:r w:rsidRPr="0058425B">
        <w:rPr>
          <w:rFonts w:ascii="Tahoma" w:hAnsi="Tahoma" w:cs="Tahoma"/>
          <w:sz w:val="18"/>
          <w:szCs w:val="18"/>
        </w:rPr>
        <w:t>późn</w:t>
      </w:r>
      <w:proofErr w:type="spellEnd"/>
      <w:r w:rsidRPr="0058425B">
        <w:rPr>
          <w:rFonts w:ascii="Tahoma" w:hAnsi="Tahoma" w:cs="Tahoma"/>
          <w:sz w:val="18"/>
          <w:szCs w:val="18"/>
        </w:rPr>
        <w:t>. zm.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9B76AA">
        <w:rPr>
          <w:rFonts w:ascii="Tahoma" w:eastAsia="Calibri" w:hAnsi="Tahoma" w:cs="Tahoma"/>
          <w:sz w:val="18"/>
          <w:szCs w:val="18"/>
          <w:lang w:eastAsia="en-US"/>
        </w:rPr>
        <w:t>„</w:t>
      </w:r>
      <w:r w:rsidR="009B76AA" w:rsidRPr="009B76AA">
        <w:rPr>
          <w:rFonts w:ascii="Tahoma" w:hAnsi="Tahoma" w:cs="Tahoma"/>
          <w:bCs/>
          <w:sz w:val="18"/>
          <w:szCs w:val="18"/>
        </w:rPr>
        <w:t>Zakup sprzętu medycznego dla Szpitalnego Oddziału Ratunkowego Zespołu Szpitali Miejskich w Chorzowie</w:t>
      </w:r>
      <w:r w:rsidR="0040385D" w:rsidRPr="009B76AA">
        <w:rPr>
          <w:rFonts w:ascii="Tahoma" w:eastAsia="Calibri" w:hAnsi="Tahoma" w:cs="Tahoma"/>
          <w:sz w:val="18"/>
          <w:szCs w:val="18"/>
          <w:lang w:eastAsia="en-US"/>
        </w:rPr>
        <w:t xml:space="preserve">” </w:t>
      </w:r>
      <w:r w:rsidR="0040385D" w:rsidRPr="0058425B">
        <w:rPr>
          <w:rFonts w:ascii="Tahoma" w:eastAsia="Calibri" w:hAnsi="Tahoma" w:cs="Tahoma"/>
          <w:sz w:val="18"/>
          <w:szCs w:val="18"/>
          <w:lang w:eastAsia="en-US"/>
        </w:rPr>
        <w:t>nr sprawy: SP ZOZ ZSM/</w:t>
      </w:r>
      <w:r w:rsidR="0040385D" w:rsidRPr="00A243F6">
        <w:rPr>
          <w:rFonts w:ascii="Tahoma" w:eastAsia="Calibri" w:hAnsi="Tahoma" w:cs="Tahoma"/>
          <w:sz w:val="18"/>
          <w:szCs w:val="18"/>
          <w:lang w:eastAsia="en-US"/>
        </w:rPr>
        <w:t xml:space="preserve">ZP/ </w:t>
      </w:r>
      <w:r w:rsidR="00B42B31">
        <w:rPr>
          <w:rFonts w:ascii="Tahoma" w:eastAsia="Calibri" w:hAnsi="Tahoma" w:cs="Tahoma"/>
          <w:sz w:val="18"/>
          <w:szCs w:val="18"/>
          <w:lang w:eastAsia="en-US"/>
        </w:rPr>
        <w:t>98</w:t>
      </w:r>
      <w:r w:rsidR="0040385D" w:rsidRPr="00A243F6">
        <w:rPr>
          <w:rFonts w:ascii="Tahoma" w:eastAsia="Calibri" w:hAnsi="Tahoma" w:cs="Tahoma"/>
          <w:sz w:val="18"/>
          <w:szCs w:val="18"/>
          <w:lang w:eastAsia="en-US"/>
        </w:rPr>
        <w:t xml:space="preserve"> /2018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ustawy,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9"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9B76AA">
      <w:pPr>
        <w:pStyle w:val="Akapitzlist"/>
        <w:widowControl w:val="0"/>
        <w:numPr>
          <w:ilvl w:val="1"/>
          <w:numId w:val="24"/>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z przyczyn leżących po stronie wykonawcy.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AA6C0C">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320961" w:rsidRPr="0058425B" w:rsidRDefault="00320961" w:rsidP="00320961">
      <w:pPr>
        <w:pStyle w:val="Tekstpodstawowywcity"/>
        <w:widowControl/>
        <w:ind w:left="993" w:firstLine="0"/>
        <w:rPr>
          <w:rFonts w:ascii="Tahoma"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CENY </w:t>
      </w:r>
      <w:r w:rsidR="00747E34" w:rsidRPr="0028328F">
        <w:rPr>
          <w:rFonts w:ascii="Tahoma" w:eastAsia="TimesNewRoman" w:hAnsi="Tahoma" w:cs="Tahoma"/>
          <w:b/>
          <w:sz w:val="18"/>
          <w:szCs w:val="18"/>
        </w:rPr>
        <w:t>część 12 pkt. 12.8</w:t>
      </w:r>
      <w:r w:rsidRPr="0028328F">
        <w:rPr>
          <w:rFonts w:ascii="Tahoma" w:eastAsia="TimesNewRoman" w:hAnsi="Tahoma" w:cs="Tahoma"/>
          <w:b/>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Oryginał gwarancji/poręczenia, jeżeli wykonawca wnosi wadium korzystając z innej formy ni</w:t>
      </w:r>
      <w:r w:rsidR="009B76AA">
        <w:rPr>
          <w:rFonts w:ascii="Tahoma" w:hAnsi="Tahoma" w:cs="Tahoma"/>
          <w:sz w:val="18"/>
          <w:szCs w:val="18"/>
        </w:rPr>
        <w:t>ż pieniądz</w:t>
      </w:r>
      <w:r w:rsidRPr="0058425B">
        <w:rPr>
          <w:rFonts w:ascii="Tahoma" w:hAnsi="Tahoma" w:cs="Tahoma"/>
          <w:sz w:val="18"/>
          <w:szCs w:val="18"/>
        </w:rPr>
        <w:t>.</w:t>
      </w:r>
    </w:p>
    <w:p w:rsidR="009B76AA"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9B76AA" w:rsidRPr="009B76AA" w:rsidRDefault="009B76AA"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28328F" w:rsidRPr="00DE2428"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28328F"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8328F" w:rsidRPr="0028328F" w:rsidRDefault="0028328F"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8328F">
        <w:rPr>
          <w:rFonts w:ascii="Tahoma" w:hAnsi="Tahoma" w:cs="Tahoma"/>
          <w:sz w:val="18"/>
          <w:szCs w:val="18"/>
        </w:rPr>
        <w:t>t.j</w:t>
      </w:r>
      <w:proofErr w:type="spellEnd"/>
      <w:r w:rsidRPr="0028328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28328F" w:rsidRPr="0058425B" w:rsidRDefault="0028328F" w:rsidP="0028328F">
      <w:pPr>
        <w:pStyle w:val="Tekstpodstawowywcity"/>
        <w:tabs>
          <w:tab w:val="clear" w:pos="720"/>
          <w:tab w:val="left" w:pos="426"/>
          <w:tab w:val="left" w:pos="1276"/>
        </w:tabs>
        <w:overflowPunct w:val="0"/>
        <w:ind w:left="426" w:firstLine="0"/>
        <w:jc w:val="both"/>
        <w:rPr>
          <w:rFonts w:ascii="Tahoma" w:hAnsi="Tahoma" w:cs="Tahoma"/>
          <w:bCs/>
          <w:sz w:val="18"/>
          <w:szCs w:val="18"/>
        </w:rPr>
      </w:pP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4563CB">
        <w:rPr>
          <w:rFonts w:ascii="Tahoma" w:hAnsi="Tahoma" w:cs="Tahoma"/>
          <w:b/>
          <w:i/>
          <w:sz w:val="18"/>
          <w:szCs w:val="18"/>
        </w:rPr>
        <w:t>Przetarg nieograniczony pod nazwą „Zakup sprzętu medycznego dla Szpitalnego Oddziału Ratunkowego SP ZOZ Zespołu Szpitali Miejs</w:t>
      </w:r>
      <w:r w:rsidR="00B42B31">
        <w:rPr>
          <w:rFonts w:ascii="Tahoma" w:hAnsi="Tahoma" w:cs="Tahoma"/>
          <w:b/>
          <w:i/>
          <w:sz w:val="18"/>
          <w:szCs w:val="18"/>
        </w:rPr>
        <w:t xml:space="preserve">kich w Chorzowie” SP ZOZ ZSM </w:t>
      </w:r>
      <w:r w:rsidRPr="00B42B31">
        <w:rPr>
          <w:rFonts w:ascii="Tahoma" w:hAnsi="Tahoma" w:cs="Tahoma"/>
          <w:b/>
          <w:i/>
          <w:sz w:val="18"/>
          <w:szCs w:val="18"/>
        </w:rPr>
        <w:t>ZP</w:t>
      </w:r>
      <w:r w:rsidRPr="00B42B31">
        <w:rPr>
          <w:rFonts w:ascii="Tahoma" w:eastAsia="Calibri" w:hAnsi="Tahoma" w:cs="Tahoma"/>
          <w:b/>
          <w:i/>
          <w:sz w:val="18"/>
          <w:szCs w:val="18"/>
        </w:rPr>
        <w:t>/</w:t>
      </w:r>
      <w:r w:rsidR="00B42B31">
        <w:rPr>
          <w:rFonts w:ascii="Tahoma" w:eastAsia="Calibri" w:hAnsi="Tahoma" w:cs="Tahoma"/>
          <w:b/>
          <w:i/>
          <w:sz w:val="18"/>
          <w:szCs w:val="18"/>
        </w:rPr>
        <w:t>98</w:t>
      </w:r>
      <w:r w:rsidRPr="00B42B31">
        <w:rPr>
          <w:rFonts w:ascii="Tahoma" w:eastAsia="Calibri" w:hAnsi="Tahoma" w:cs="Tahoma"/>
          <w:b/>
          <w:i/>
          <w:sz w:val="18"/>
          <w:szCs w:val="18"/>
        </w:rPr>
        <w:t>/</w:t>
      </w:r>
      <w:r w:rsidRPr="004563CB">
        <w:rPr>
          <w:rFonts w:ascii="Tahoma" w:hAnsi="Tahoma" w:cs="Tahoma"/>
          <w:b/>
          <w:i/>
          <w:sz w:val="18"/>
          <w:szCs w:val="18"/>
        </w:rPr>
        <w:t xml:space="preserve">2018 nie otwierać przed </w:t>
      </w:r>
      <w:r w:rsidR="00B42B31">
        <w:rPr>
          <w:rFonts w:ascii="Tahoma" w:hAnsi="Tahoma" w:cs="Tahoma"/>
          <w:b/>
          <w:i/>
          <w:sz w:val="18"/>
          <w:szCs w:val="18"/>
        </w:rPr>
        <w:t>29</w:t>
      </w:r>
      <w:r w:rsidR="00AA6C0C" w:rsidRPr="004563CB">
        <w:rPr>
          <w:rFonts w:ascii="Tahoma" w:hAnsi="Tahoma" w:cs="Tahoma"/>
          <w:b/>
          <w:i/>
          <w:sz w:val="18"/>
          <w:szCs w:val="18"/>
        </w:rPr>
        <w:t>.11.</w:t>
      </w:r>
      <w:r w:rsidRPr="004563CB">
        <w:rPr>
          <w:rFonts w:ascii="Tahoma" w:hAnsi="Tahoma" w:cs="Tahoma"/>
          <w:b/>
          <w:i/>
          <w:sz w:val="18"/>
          <w:szCs w:val="18"/>
        </w:rPr>
        <w:t>2018</w:t>
      </w:r>
      <w:r w:rsidR="00AA6C0C" w:rsidRPr="004563CB">
        <w:rPr>
          <w:rFonts w:ascii="Tahoma" w:hAnsi="Tahoma" w:cs="Tahoma"/>
          <w:b/>
          <w:i/>
          <w:sz w:val="18"/>
          <w:szCs w:val="18"/>
        </w:rPr>
        <w:t xml:space="preserve"> </w:t>
      </w:r>
      <w:r w:rsidRPr="004563CB">
        <w:rPr>
          <w:rFonts w:ascii="Tahoma" w:hAnsi="Tahoma" w:cs="Tahoma"/>
          <w:b/>
          <w:i/>
          <w:sz w:val="18"/>
          <w:szCs w:val="18"/>
        </w:rPr>
        <w:t>r. godz. 10</w:t>
      </w:r>
      <w:r w:rsidRPr="004563CB">
        <w:rPr>
          <w:rFonts w:ascii="Tahoma" w:hAnsi="Tahoma" w:cs="Tahoma"/>
          <w:b/>
          <w:i/>
          <w:sz w:val="18"/>
          <w:szCs w:val="18"/>
          <w:vertAlign w:val="superscript"/>
        </w:rPr>
        <w:t>30</w:t>
      </w:r>
      <w:r w:rsidRPr="004563CB">
        <w:rPr>
          <w:rFonts w:ascii="Tahoma" w:hAnsi="Tahoma" w:cs="Tahoma"/>
          <w:b/>
          <w:i/>
          <w:sz w:val="18"/>
          <w:szCs w:val="18"/>
        </w:rPr>
        <w:t>.</w:t>
      </w:r>
      <w:r w:rsidRPr="004563CB">
        <w:rPr>
          <w:rFonts w:ascii="Tahoma" w:hAnsi="Tahoma" w:cs="Tahoma"/>
          <w:b/>
          <w:sz w:val="18"/>
          <w:szCs w:val="18"/>
        </w:rPr>
        <w:t xml:space="preserve"> </w:t>
      </w:r>
      <w:r w:rsidRPr="004563CB">
        <w:rPr>
          <w:rFonts w:ascii="Tahoma" w:hAnsi="Tahoma" w:cs="Tahoma"/>
          <w:bCs/>
          <w:sz w:val="18"/>
          <w:szCs w:val="18"/>
        </w:rPr>
        <w:t xml:space="preserve">Oferta powinna być złożona na adres: </w:t>
      </w:r>
      <w:r w:rsidRPr="004563CB">
        <w:rPr>
          <w:rFonts w:ascii="Tahoma" w:hAnsi="Tahoma" w:cs="Tahoma"/>
          <w:b/>
          <w:bCs/>
          <w:sz w:val="18"/>
          <w:szCs w:val="18"/>
        </w:rPr>
        <w:t>SP ZOZ Zespół Szpitali Miejskich w Chorzowie ul. Strzelców Bytomskich 11, 41-500 Chorzów</w:t>
      </w:r>
      <w:r w:rsidRPr="004563CB">
        <w:rPr>
          <w:rFonts w:ascii="Tahoma" w:hAnsi="Tahoma" w:cs="Tahoma"/>
          <w:sz w:val="18"/>
          <w:szCs w:val="18"/>
        </w:rPr>
        <w:t xml:space="preserve"> </w:t>
      </w:r>
      <w:r w:rsidRPr="004563CB">
        <w:rPr>
          <w:rFonts w:ascii="Tahoma" w:hAnsi="Tahoma" w:cs="Tahoma"/>
          <w:bCs/>
          <w:sz w:val="18"/>
          <w:szCs w:val="18"/>
        </w:rPr>
        <w:t xml:space="preserve">w </w:t>
      </w:r>
      <w:r w:rsidRPr="004563CB">
        <w:rPr>
          <w:rFonts w:ascii="Tahoma" w:hAnsi="Tahoma" w:cs="Tahoma"/>
          <w:bCs/>
          <w:sz w:val="18"/>
          <w:szCs w:val="18"/>
          <w:u w:val="single"/>
        </w:rPr>
        <w:t>Biurze Podawczym</w:t>
      </w:r>
      <w:r w:rsidRPr="004563CB">
        <w:rPr>
          <w:rFonts w:ascii="Tahoma" w:hAnsi="Tahoma" w:cs="Tahoma"/>
          <w:bCs/>
          <w:sz w:val="18"/>
          <w:szCs w:val="18"/>
        </w:rPr>
        <w:t>.</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 xml:space="preserve">Termin składania ofert upływa </w:t>
      </w:r>
      <w:r w:rsidR="00B42B31">
        <w:rPr>
          <w:rFonts w:ascii="Tahoma" w:hAnsi="Tahoma" w:cs="Tahoma"/>
          <w:b/>
          <w:bCs/>
          <w:sz w:val="18"/>
          <w:szCs w:val="18"/>
        </w:rPr>
        <w:t>29</w:t>
      </w:r>
      <w:r w:rsidRPr="004563CB">
        <w:rPr>
          <w:rFonts w:ascii="Tahoma" w:hAnsi="Tahoma" w:cs="Tahoma"/>
          <w:b/>
          <w:bCs/>
          <w:sz w:val="18"/>
          <w:szCs w:val="18"/>
        </w:rPr>
        <w:t>.</w:t>
      </w:r>
      <w:r w:rsidR="00AA6C0C" w:rsidRPr="004563CB">
        <w:rPr>
          <w:rFonts w:ascii="Tahoma" w:hAnsi="Tahoma" w:cs="Tahoma"/>
          <w:b/>
          <w:bCs/>
          <w:sz w:val="18"/>
          <w:szCs w:val="18"/>
        </w:rPr>
        <w:t>11</w:t>
      </w:r>
      <w:r w:rsidRPr="004563CB">
        <w:rPr>
          <w:rFonts w:ascii="Tahoma" w:hAnsi="Tahoma" w:cs="Tahoma"/>
          <w:b/>
          <w:bCs/>
          <w:sz w:val="18"/>
          <w:szCs w:val="18"/>
        </w:rPr>
        <w:t>.2018</w:t>
      </w:r>
      <w:r w:rsidR="00AA6C0C" w:rsidRPr="004563CB">
        <w:rPr>
          <w:rFonts w:ascii="Tahoma" w:hAnsi="Tahoma" w:cs="Tahoma"/>
          <w:b/>
          <w:bCs/>
          <w:sz w:val="18"/>
          <w:szCs w:val="18"/>
        </w:rPr>
        <w:t xml:space="preserve"> </w:t>
      </w:r>
      <w:r w:rsidRPr="004563CB">
        <w:rPr>
          <w:rFonts w:ascii="Tahoma" w:hAnsi="Tahoma" w:cs="Tahoma"/>
          <w:b/>
          <w:bCs/>
          <w:sz w:val="18"/>
          <w:szCs w:val="18"/>
        </w:rPr>
        <w:t>r. godz. 10</w:t>
      </w:r>
      <w:r w:rsidRPr="004563CB">
        <w:rPr>
          <w:rFonts w:ascii="Tahoma" w:hAnsi="Tahoma" w:cs="Tahoma"/>
          <w:b/>
          <w:bCs/>
          <w:sz w:val="18"/>
          <w:szCs w:val="18"/>
          <w:vertAlign w:val="superscript"/>
        </w:rPr>
        <w:t>00</w:t>
      </w:r>
      <w:r w:rsidRPr="004563CB">
        <w:rPr>
          <w:rFonts w:ascii="Tahoma" w:hAnsi="Tahoma" w:cs="Tahoma"/>
          <w:b/>
          <w:bCs/>
          <w:sz w:val="18"/>
          <w:szCs w:val="18"/>
        </w:rPr>
        <w:t>.</w:t>
      </w:r>
      <w:r w:rsidRPr="004563CB">
        <w:rPr>
          <w:rFonts w:ascii="Tahoma" w:hAnsi="Tahoma" w:cs="Tahoma"/>
          <w:sz w:val="18"/>
          <w:szCs w:val="18"/>
        </w:rPr>
        <w:t xml:space="preserve"> </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t>11. TERMIN  I  MIEJSCE  OTWARCIA  OFERT.</w:t>
      </w:r>
    </w:p>
    <w:p w:rsidR="00E6456F" w:rsidRPr="0058425B" w:rsidRDefault="00E6456F" w:rsidP="00AA6C0C">
      <w:pPr>
        <w:pStyle w:val="Default"/>
        <w:numPr>
          <w:ilvl w:val="1"/>
          <w:numId w:val="46"/>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4563CB">
        <w:rPr>
          <w:rFonts w:ascii="Tahoma" w:hAnsi="Tahoma" w:cs="Tahoma"/>
          <w:color w:val="auto"/>
          <w:sz w:val="18"/>
          <w:szCs w:val="18"/>
        </w:rPr>
        <w:t xml:space="preserve">jest jawne i nastąpi </w:t>
      </w:r>
      <w:r w:rsidR="00B42B31">
        <w:rPr>
          <w:rFonts w:ascii="Tahoma" w:hAnsi="Tahoma" w:cs="Tahoma"/>
          <w:b/>
          <w:bCs/>
          <w:color w:val="auto"/>
          <w:sz w:val="18"/>
          <w:szCs w:val="18"/>
        </w:rPr>
        <w:t>29</w:t>
      </w:r>
      <w:r w:rsidR="00AA6C0C" w:rsidRPr="004563CB">
        <w:rPr>
          <w:rFonts w:ascii="Tahoma" w:hAnsi="Tahoma" w:cs="Tahoma"/>
          <w:b/>
          <w:bCs/>
          <w:color w:val="auto"/>
          <w:sz w:val="18"/>
          <w:szCs w:val="18"/>
        </w:rPr>
        <w:t>.11</w:t>
      </w:r>
      <w:r w:rsidRPr="004563CB">
        <w:rPr>
          <w:rFonts w:ascii="Tahoma" w:hAnsi="Tahoma" w:cs="Tahoma"/>
          <w:b/>
          <w:bCs/>
          <w:color w:val="auto"/>
          <w:sz w:val="18"/>
          <w:szCs w:val="18"/>
        </w:rPr>
        <w:t>.2018</w:t>
      </w:r>
      <w:r w:rsidRPr="0058425B">
        <w:rPr>
          <w:rFonts w:ascii="Tahoma" w:hAnsi="Tahoma" w:cs="Tahoma"/>
          <w:b/>
          <w:bCs/>
          <w:color w:val="auto"/>
          <w:sz w:val="18"/>
          <w:szCs w:val="18"/>
        </w:rPr>
        <w:t xml:space="preserve"> r. godz.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przedmiotu zamówienia</w:t>
      </w:r>
      <w:r w:rsidRPr="0058425B">
        <w:rPr>
          <w:rFonts w:ascii="Tahoma" w:hAnsi="Tahoma" w:cs="Tahoma"/>
          <w:sz w:val="18"/>
          <w:szCs w:val="18"/>
        </w:rPr>
        <w:t xml:space="preserve"> na </w:t>
      </w:r>
      <w:r w:rsidR="0028328F">
        <w:rPr>
          <w:rFonts w:ascii="Tahoma" w:hAnsi="Tahoma" w:cs="Tahoma"/>
          <w:sz w:val="18"/>
          <w:szCs w:val="18"/>
        </w:rPr>
        <w:t>SOR</w:t>
      </w:r>
      <w:r w:rsidRPr="0058425B">
        <w:rPr>
          <w:rFonts w:ascii="Tahoma" w:hAnsi="Tahoma" w:cs="Tahoma"/>
          <w:sz w:val="18"/>
          <w:szCs w:val="18"/>
        </w:rPr>
        <w:t xml:space="preserve"> w tym: transport, montaż, </w:t>
      </w:r>
      <w:r w:rsidR="0028328F">
        <w:rPr>
          <w:rFonts w:ascii="Tahoma" w:hAnsi="Tahoma" w:cs="Tahoma"/>
          <w:bCs/>
          <w:sz w:val="18"/>
          <w:szCs w:val="18"/>
        </w:rPr>
        <w:t>instalacja, zapoznanie</w:t>
      </w:r>
      <w:r w:rsidRPr="0058425B">
        <w:rPr>
          <w:rFonts w:ascii="Tahoma" w:hAnsi="Tahoma" w:cs="Tahoma"/>
          <w:bCs/>
          <w:sz w:val="18"/>
          <w:szCs w:val="18"/>
        </w:rPr>
        <w:t xml:space="preserve"> pracowników Zamawiającego z przedmiotem zamówienia (szkolenie)</w:t>
      </w:r>
      <w:r w:rsidRPr="0058425B">
        <w:rPr>
          <w:rFonts w:ascii="Tahoma" w:hAnsi="Tahoma" w:cs="Tahoma"/>
          <w:sz w:val="18"/>
          <w:szCs w:val="18"/>
        </w:rPr>
        <w:t>,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651DAC" w:rsidP="00985A6A">
      <w:pPr>
        <w:numPr>
          <w:ilvl w:val="1"/>
          <w:numId w:val="18"/>
        </w:numPr>
        <w:jc w:val="both"/>
        <w:rPr>
          <w:rFonts w:ascii="Tahoma" w:hAnsi="Tahoma" w:cs="Tahoma"/>
          <w:bCs/>
          <w:sz w:val="18"/>
          <w:szCs w:val="18"/>
        </w:rPr>
      </w:pPr>
      <w:r>
        <w:rPr>
          <w:rFonts w:ascii="Tahoma" w:hAnsi="Tahoma" w:cs="Tahoma"/>
          <w:bCs/>
          <w:sz w:val="18"/>
          <w:szCs w:val="18"/>
        </w:rPr>
        <w:t>Zamawiający w załączniku nr 1</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6C7C16">
        <w:rPr>
          <w:rFonts w:ascii="Tahoma" w:eastAsia="Times New Roman" w:hAnsi="Tahoma" w:cs="Tahoma"/>
          <w:bCs/>
          <w:sz w:val="18"/>
          <w:szCs w:val="18"/>
          <w:lang w:eastAsia="pl-PL"/>
        </w:rPr>
        <w:t>realizacji – 2</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6C7C16">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rsidR="009D5140" w:rsidRPr="0058425B" w:rsidRDefault="009D5140" w:rsidP="009D5140">
      <w:pPr>
        <w:widowControl w:val="0"/>
        <w:overflowPunct w:val="0"/>
        <w:autoSpaceDE w:val="0"/>
        <w:autoSpaceDN w:val="0"/>
        <w:adjustRightInd w:val="0"/>
        <w:ind w:left="1020"/>
        <w:jc w:val="both"/>
        <w:rPr>
          <w:rFonts w:ascii="Tahoma" w:hAnsi="Tahoma" w:cs="Tahoma"/>
          <w:b/>
          <w:bCs/>
          <w:sz w:val="18"/>
          <w:szCs w:val="18"/>
        </w:rPr>
      </w:pP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realizacja do 2 tygodni    – 2</w:t>
      </w:r>
      <w:r w:rsidR="009D5140" w:rsidRPr="0058425B">
        <w:rPr>
          <w:rFonts w:ascii="Tahoma" w:hAnsi="Tahoma" w:cs="Tahoma"/>
          <w:bCs/>
          <w:sz w:val="18"/>
          <w:szCs w:val="18"/>
        </w:rPr>
        <w:t xml:space="preserve">0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6C7C16">
        <w:rPr>
          <w:rFonts w:ascii="Tahoma" w:hAnsi="Tahoma" w:cs="Tahoma"/>
          <w:bCs/>
          <w:sz w:val="18"/>
          <w:szCs w:val="18"/>
        </w:rPr>
        <w:t>realizacja do 3 tygodni    – 15</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4 tygodni    – 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5 tygodni     – </w:t>
      </w:r>
      <w:r w:rsidRPr="0058425B">
        <w:rPr>
          <w:rFonts w:ascii="Tahoma" w:hAnsi="Tahoma" w:cs="Tahoma"/>
          <w:bCs/>
          <w:sz w:val="18"/>
          <w:szCs w:val="18"/>
        </w:rPr>
        <w:t>5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6 tygodni     – </w:t>
      </w:r>
      <w:r w:rsidRPr="0058425B">
        <w:rPr>
          <w:rFonts w:ascii="Tahoma" w:hAnsi="Tahoma" w:cs="Tahoma"/>
          <w:bCs/>
          <w:sz w:val="18"/>
          <w:szCs w:val="18"/>
        </w:rPr>
        <w:t>0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zobowiązany jest zaoferować termin dostawy w formularzu ofertowym. </w:t>
      </w:r>
    </w:p>
    <w:p w:rsidR="009D5140" w:rsidRPr="0058425B" w:rsidRDefault="0058425B" w:rsidP="009D5140">
      <w:pPr>
        <w:shd w:val="clear" w:color="auto" w:fill="FFFFFF"/>
        <w:jc w:val="both"/>
        <w:rPr>
          <w:rFonts w:ascii="Tahoma" w:hAnsi="Tahoma" w:cs="Tahoma"/>
          <w:bCs/>
          <w:sz w:val="18"/>
          <w:szCs w:val="18"/>
        </w:rPr>
      </w:pPr>
      <w:r w:rsidRPr="0058425B">
        <w:rPr>
          <w:rFonts w:ascii="Tahoma" w:hAnsi="Tahoma" w:cs="Tahoma"/>
          <w:bCs/>
          <w:sz w:val="18"/>
          <w:szCs w:val="18"/>
        </w:rPr>
        <w:t>Maksymalny termin dostawy to 6</w:t>
      </w:r>
      <w:r w:rsidR="009D5140" w:rsidRPr="0058425B">
        <w:rPr>
          <w:rFonts w:ascii="Tahoma" w:hAnsi="Tahoma" w:cs="Tahoma"/>
          <w:bCs/>
          <w:sz w:val="18"/>
          <w:szCs w:val="18"/>
        </w:rPr>
        <w:t xml:space="preserve"> tygodni. </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ofertowym (załącznik nr 1 do SIWZ) oraz w odpowiedniej tabeli z parametrami przed</w:t>
      </w:r>
      <w:r w:rsidR="006C7C16" w:rsidRPr="006C7C16">
        <w:rPr>
          <w:rFonts w:ascii="Tahoma" w:hAnsi="Tahoma" w:cs="Tahoma"/>
          <w:bCs/>
          <w:sz w:val="18"/>
          <w:szCs w:val="18"/>
        </w:rPr>
        <w:t>miotu zamówienia (załącznik nr 2</w:t>
      </w:r>
      <w:r w:rsidRPr="006C7C16">
        <w:rPr>
          <w:rFonts w:ascii="Tahoma" w:hAnsi="Tahoma" w:cs="Tahoma"/>
          <w:bCs/>
          <w:sz w:val="18"/>
          <w:szCs w:val="18"/>
        </w:rPr>
        <w:t xml:space="preserve"> do SIWZ). </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2 letnia gwarancja – 0 punktów</w:t>
      </w:r>
    </w:p>
    <w:p w:rsidR="007E0B4C" w:rsidRPr="0058425B" w:rsidRDefault="006C7C16" w:rsidP="007E0B4C">
      <w:pPr>
        <w:shd w:val="clear" w:color="auto" w:fill="FFFFFF"/>
        <w:jc w:val="both"/>
        <w:rPr>
          <w:rFonts w:ascii="Tahoma" w:hAnsi="Tahoma" w:cs="Tahoma"/>
          <w:bCs/>
          <w:sz w:val="18"/>
          <w:szCs w:val="18"/>
        </w:rPr>
      </w:pPr>
      <w:r>
        <w:rPr>
          <w:rFonts w:ascii="Tahoma" w:hAnsi="Tahoma" w:cs="Tahoma"/>
          <w:bCs/>
          <w:sz w:val="18"/>
          <w:szCs w:val="18"/>
        </w:rPr>
        <w:t>3 letnia gwarancja – 10</w:t>
      </w:r>
      <w:r w:rsidR="007E0B4C" w:rsidRPr="0058425B">
        <w:rPr>
          <w:rFonts w:ascii="Tahoma" w:hAnsi="Tahoma" w:cs="Tahoma"/>
          <w:bCs/>
          <w:sz w:val="18"/>
          <w:szCs w:val="18"/>
        </w:rPr>
        <w:t xml:space="preserve"> punktów</w:t>
      </w:r>
    </w:p>
    <w:p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 xml:space="preserve">4 (i więcej) </w:t>
      </w:r>
      <w:r w:rsidR="006C7C16">
        <w:rPr>
          <w:rFonts w:ascii="Tahoma" w:hAnsi="Tahoma" w:cs="Tahoma"/>
          <w:bCs/>
          <w:sz w:val="18"/>
          <w:szCs w:val="18"/>
        </w:rPr>
        <w:t>letnia gwarancja – 2</w:t>
      </w:r>
      <w:r w:rsidRPr="0058425B">
        <w:rPr>
          <w:rFonts w:ascii="Tahoma" w:hAnsi="Tahoma" w:cs="Tahoma"/>
          <w:bCs/>
          <w:sz w:val="18"/>
          <w:szCs w:val="18"/>
        </w:rPr>
        <w:t xml:space="preserve">0 punktów   </w:t>
      </w:r>
    </w:p>
    <w:p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212FE" w:rsidRPr="0058425B" w:rsidRDefault="00F212FE" w:rsidP="00F212FE">
      <w:pPr>
        <w:rPr>
          <w:rFonts w:ascii="Tahoma" w:hAnsi="Tahoma" w:cs="Tahoma"/>
          <w:sz w:val="18"/>
          <w:szCs w:val="18"/>
        </w:rPr>
      </w:pP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0F0DB6" w:rsidRPr="00651DAC"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651DAC">
        <w:rPr>
          <w:rFonts w:ascii="Tahoma" w:hAnsi="Tahoma" w:cs="Tahoma"/>
          <w:b w:val="0"/>
          <w:sz w:val="18"/>
          <w:szCs w:val="18"/>
        </w:rPr>
        <w:t>Zawarcie umowy z wybranym Wykonawcą nastąpi na zasadach określonych w projekcie umowy</w:t>
      </w:r>
      <w:r w:rsidRPr="00651DAC">
        <w:rPr>
          <w:rFonts w:ascii="Tahoma" w:hAnsi="Tahoma" w:cs="Tahoma"/>
          <w:b w:val="0"/>
          <w:bCs/>
          <w:sz w:val="18"/>
          <w:szCs w:val="18"/>
        </w:rPr>
        <w:t xml:space="preserve"> (załącznik </w:t>
      </w:r>
      <w:r w:rsidR="00651DAC" w:rsidRPr="00651DAC">
        <w:rPr>
          <w:rFonts w:ascii="Tahoma" w:hAnsi="Tahoma" w:cs="Tahoma"/>
          <w:b w:val="0"/>
          <w:bCs/>
          <w:sz w:val="18"/>
          <w:szCs w:val="18"/>
        </w:rPr>
        <w:t>nr 4</w:t>
      </w:r>
      <w:r w:rsidRPr="00651DAC">
        <w:rPr>
          <w:rFonts w:ascii="Tahoma" w:hAnsi="Tahoma" w:cs="Tahoma"/>
          <w:b w:val="0"/>
          <w:bCs/>
          <w:sz w:val="18"/>
          <w:szCs w:val="18"/>
        </w:rPr>
        <w:t xml:space="preserve">) i ceną zaoferowaną przez wybranego Wykonawcę w </w:t>
      </w:r>
      <w:r w:rsidR="006C7C16" w:rsidRPr="00651DAC">
        <w:rPr>
          <w:rFonts w:ascii="Tahoma" w:hAnsi="Tahoma" w:cs="Tahoma"/>
          <w:b w:val="0"/>
          <w:bCs/>
          <w:sz w:val="18"/>
          <w:szCs w:val="18"/>
        </w:rPr>
        <w:t>formularzu ofertowym  (załącznik nr 1</w:t>
      </w:r>
      <w:r w:rsidRPr="00651DAC">
        <w:rPr>
          <w:rFonts w:ascii="Tahoma" w:hAnsi="Tahoma" w:cs="Tahoma"/>
          <w:b w:val="0"/>
          <w:bCs/>
          <w:sz w:val="18"/>
          <w:szCs w:val="18"/>
        </w:rPr>
        <w:t>).</w:t>
      </w:r>
    </w:p>
    <w:p w:rsidR="000F0DB6" w:rsidRPr="00651DAC"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651DAC">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Powierzenie wykonania części zamówienia podwykonawcom nie zwalnia wykonawcy z odpowiedzialności za należyte wykonanie tego zamówienia.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Wykonawca, zgodnie z ustawą z dn. 20 maja 2010r. o wyrobach medycznych (tj. Dz.U. 2017 poz. 211 z </w:t>
      </w:r>
      <w:proofErr w:type="spellStart"/>
      <w:r w:rsidRPr="0058425B">
        <w:rPr>
          <w:rFonts w:ascii="Tahoma" w:hAnsi="Tahoma" w:cs="Tahoma"/>
          <w:b w:val="0"/>
          <w:sz w:val="18"/>
          <w:szCs w:val="18"/>
        </w:rPr>
        <w:t>późn</w:t>
      </w:r>
      <w:proofErr w:type="spellEnd"/>
      <w:r w:rsidRPr="0058425B">
        <w:rPr>
          <w:rFonts w:ascii="Tahoma" w:hAnsi="Tahoma" w:cs="Tahoma"/>
          <w:b w:val="0"/>
          <w:sz w:val="18"/>
          <w:szCs w:val="18"/>
        </w:rPr>
        <w:t>. zm.) oraz procedur oceny zgodności wyrobów medycznych do diagnostyki in vitro (</w:t>
      </w:r>
      <w:proofErr w:type="spellStart"/>
      <w:r w:rsidRPr="0058425B">
        <w:rPr>
          <w:rFonts w:ascii="Tahoma" w:hAnsi="Tahoma" w:cs="Tahoma"/>
          <w:b w:val="0"/>
          <w:sz w:val="18"/>
          <w:szCs w:val="18"/>
        </w:rPr>
        <w:t>t.j</w:t>
      </w:r>
      <w:proofErr w:type="spellEnd"/>
      <w:r w:rsidRPr="0058425B">
        <w:rPr>
          <w:rFonts w:ascii="Tahoma" w:hAnsi="Tahoma" w:cs="Tahoma"/>
          <w:b w:val="0"/>
          <w:sz w:val="18"/>
          <w:szCs w:val="18"/>
        </w:rPr>
        <w:t xml:space="preserve">. Dz. U. z 2013r poz. 1127) oraz załącznikach do wymienionego rozporządzenia oraz  innych znajdujących zastosowanie przepisów zobowiązany jest posiadać </w:t>
      </w:r>
      <w:r w:rsidR="00F05B64" w:rsidRPr="0058425B">
        <w:rPr>
          <w:rFonts w:ascii="Tahoma" w:hAnsi="Tahoma" w:cs="Tahoma"/>
          <w:b w:val="0"/>
          <w:sz w:val="18"/>
          <w:szCs w:val="18"/>
        </w:rPr>
        <w:t xml:space="preserve">aktualne </w:t>
      </w:r>
      <w:r w:rsidRPr="0058425B">
        <w:rPr>
          <w:rFonts w:ascii="Tahoma" w:hAnsi="Tahoma" w:cs="Tahoma"/>
          <w:b w:val="0"/>
          <w:sz w:val="18"/>
          <w:szCs w:val="18"/>
        </w:rPr>
        <w:t>świadectwa rejestracji, certyfikaty i inne dokumenty dopuszczające przedmiot zamówienia do obrotu na terenie R</w:t>
      </w:r>
      <w:r w:rsidR="004E3AA8">
        <w:rPr>
          <w:rFonts w:ascii="Tahoma" w:hAnsi="Tahoma" w:cs="Tahoma"/>
          <w:b w:val="0"/>
          <w:sz w:val="18"/>
          <w:szCs w:val="18"/>
        </w:rPr>
        <w:t xml:space="preserve">zeczypospolitej </w:t>
      </w:r>
      <w:r w:rsidRPr="0058425B">
        <w:rPr>
          <w:rFonts w:ascii="Tahoma" w:hAnsi="Tahoma" w:cs="Tahoma"/>
          <w:b w:val="0"/>
          <w:sz w:val="18"/>
          <w:szCs w:val="18"/>
        </w:rPr>
        <w:t>P</w:t>
      </w:r>
      <w:r w:rsidR="004E3AA8">
        <w:rPr>
          <w:rFonts w:ascii="Tahoma" w:hAnsi="Tahoma" w:cs="Tahoma"/>
          <w:b w:val="0"/>
          <w:sz w:val="18"/>
          <w:szCs w:val="18"/>
        </w:rPr>
        <w:t>olskiej</w:t>
      </w:r>
      <w:r w:rsidRPr="0058425B">
        <w:rPr>
          <w:rFonts w:ascii="Tahoma" w:hAnsi="Tahoma" w:cs="Tahoma"/>
          <w:b w:val="0"/>
          <w:sz w:val="18"/>
          <w:szCs w:val="18"/>
        </w:rPr>
        <w:t xml:space="preserve"> na oferowany przedmiot zamówienia. Wykonawca zobowiązany jest do ich okazania na każde żądanie Zamawiającego, w terminie 3 dni od daty wezwania (po zawarciu umowy).</w:t>
      </w:r>
    </w:p>
    <w:p w:rsidR="007D4197" w:rsidRDefault="007D4197" w:rsidP="00243924">
      <w:pPr>
        <w:widowControl w:val="0"/>
        <w:rPr>
          <w:rFonts w:ascii="Tahoma" w:hAnsi="Tahoma" w:cs="Tahoma"/>
          <w:sz w:val="18"/>
          <w:szCs w:val="18"/>
        </w:rPr>
      </w:pPr>
    </w:p>
    <w:p w:rsidR="00F9711A" w:rsidRPr="0058425B" w:rsidRDefault="00F9711A" w:rsidP="00243924">
      <w:pPr>
        <w:widowControl w:val="0"/>
        <w:rPr>
          <w:rFonts w:ascii="Tahoma" w:hAnsi="Tahoma" w:cs="Tahoma"/>
          <w:sz w:val="18"/>
          <w:szCs w:val="18"/>
        </w:rPr>
      </w:pPr>
    </w:p>
    <w:p w:rsidR="00F05B64" w:rsidRPr="0058425B" w:rsidRDefault="00F05B64"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F05B64" w:rsidRPr="0058425B" w:rsidRDefault="00F05B64" w:rsidP="00243924">
      <w:pPr>
        <w:widowControl w:val="0"/>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5E346F">
      <w:pPr>
        <w:numPr>
          <w:ilvl w:val="1"/>
          <w:numId w:val="29"/>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5E346F">
      <w:pPr>
        <w:numPr>
          <w:ilvl w:val="1"/>
          <w:numId w:val="29"/>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AA6C0C">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AA6C0C">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AA6C0C">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A243F6" w:rsidRDefault="00153A56" w:rsidP="00A243F6">
      <w:pPr>
        <w:numPr>
          <w:ilvl w:val="1"/>
          <w:numId w:val="31"/>
        </w:numPr>
        <w:jc w:val="both"/>
        <w:rPr>
          <w:rFonts w:ascii="Tahoma" w:hAnsi="Tahoma" w:cs="Tahoma"/>
          <w:sz w:val="18"/>
          <w:szCs w:val="18"/>
        </w:rPr>
      </w:pPr>
      <w:r w:rsidRPr="0058425B">
        <w:rPr>
          <w:rFonts w:ascii="Tahoma" w:hAnsi="Tahoma" w:cs="Tahoma"/>
          <w:sz w:val="18"/>
          <w:szCs w:val="18"/>
        </w:rPr>
        <w:t xml:space="preserve">Opis </w:t>
      </w:r>
      <w:r w:rsidR="00A243F6" w:rsidRPr="0058425B">
        <w:rPr>
          <w:rFonts w:ascii="Tahoma" w:hAnsi="Tahoma" w:cs="Tahoma"/>
          <w:sz w:val="18"/>
          <w:szCs w:val="18"/>
        </w:rPr>
        <w:t>Przedmiotu Zamówienia</w:t>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Pr="006C7C16">
        <w:rPr>
          <w:rFonts w:ascii="Tahoma" w:hAnsi="Tahoma" w:cs="Tahoma"/>
          <w:sz w:val="18"/>
          <w:szCs w:val="18"/>
        </w:rPr>
        <w:tab/>
      </w:r>
      <w:r w:rsidR="000F0DB6" w:rsidRPr="006C7C16">
        <w:rPr>
          <w:rFonts w:ascii="Tahoma" w:hAnsi="Tahoma" w:cs="Tahoma"/>
          <w:sz w:val="18"/>
          <w:szCs w:val="18"/>
        </w:rPr>
        <w:tab/>
      </w:r>
      <w:r w:rsidR="000F0DB6"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006C7C16">
        <w:rPr>
          <w:rFonts w:ascii="Tahoma" w:hAnsi="Tahoma" w:cs="Tahoma"/>
          <w:sz w:val="18"/>
          <w:szCs w:val="18"/>
        </w:rPr>
        <w:t>– zał. 2</w:t>
      </w:r>
      <w:r w:rsidR="000F0DB6" w:rsidRPr="006C7C16">
        <w:rPr>
          <w:rFonts w:ascii="Tahoma" w:hAnsi="Tahoma" w:cs="Tahoma"/>
          <w:sz w:val="18"/>
          <w:szCs w:val="18"/>
        </w:rPr>
        <w:t xml:space="preserve"> </w:t>
      </w:r>
    </w:p>
    <w:p w:rsidR="00A243F6" w:rsidRDefault="00A243F6" w:rsidP="00A243F6">
      <w:pPr>
        <w:numPr>
          <w:ilvl w:val="1"/>
          <w:numId w:val="31"/>
        </w:numPr>
        <w:jc w:val="both"/>
        <w:rPr>
          <w:rFonts w:ascii="Tahoma" w:hAnsi="Tahoma" w:cs="Tahoma"/>
          <w:sz w:val="18"/>
          <w:szCs w:val="18"/>
        </w:rPr>
      </w:pPr>
      <w:r w:rsidRPr="00A243F6">
        <w:rPr>
          <w:rFonts w:ascii="Tahoma" w:hAnsi="Tahoma" w:cs="Tahoma"/>
          <w:sz w:val="18"/>
          <w:szCs w:val="18"/>
        </w:rPr>
        <w:t>Oświadczenia o braku podstaw wykluczenia</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00F05B64" w:rsidRPr="00A243F6">
        <w:rPr>
          <w:rFonts w:ascii="Tahoma" w:hAnsi="Tahoma" w:cs="Tahoma"/>
          <w:sz w:val="18"/>
          <w:szCs w:val="18"/>
        </w:rPr>
        <w:tab/>
      </w:r>
      <w:r w:rsidR="006C7C16" w:rsidRPr="00A243F6">
        <w:rPr>
          <w:rFonts w:ascii="Tahoma" w:hAnsi="Tahoma" w:cs="Tahoma"/>
          <w:sz w:val="18"/>
          <w:szCs w:val="18"/>
        </w:rPr>
        <w:t>– zał. 3</w:t>
      </w:r>
    </w:p>
    <w:p w:rsidR="000F0DB6" w:rsidRPr="00A243F6" w:rsidRDefault="000F0DB6" w:rsidP="00A243F6">
      <w:pPr>
        <w:numPr>
          <w:ilvl w:val="1"/>
          <w:numId w:val="31"/>
        </w:numPr>
        <w:jc w:val="both"/>
        <w:rPr>
          <w:rFonts w:ascii="Tahoma" w:hAnsi="Tahoma" w:cs="Tahoma"/>
          <w:sz w:val="18"/>
          <w:szCs w:val="18"/>
        </w:rPr>
      </w:pPr>
      <w:r w:rsidRPr="00A243F6">
        <w:rPr>
          <w:rFonts w:ascii="Tahoma" w:hAnsi="Tahoma" w:cs="Tahoma"/>
          <w:sz w:val="18"/>
          <w:szCs w:val="18"/>
        </w:rPr>
        <w:t>Projekt umowy (istotne postanowienia umowne)</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Pr="00A243F6">
        <w:rPr>
          <w:rFonts w:ascii="Tahoma" w:hAnsi="Tahoma" w:cs="Tahoma"/>
          <w:sz w:val="18"/>
          <w:szCs w:val="18"/>
        </w:rPr>
        <w:t xml:space="preserve">– zał. </w:t>
      </w:r>
      <w:r w:rsidR="006C7C16" w:rsidRPr="00A243F6">
        <w:rPr>
          <w:rFonts w:ascii="Tahoma" w:hAnsi="Tahoma" w:cs="Tahoma"/>
          <w:sz w:val="18"/>
          <w:szCs w:val="18"/>
        </w:rPr>
        <w:t>4</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747E34" w:rsidRPr="0058425B">
        <w:rPr>
          <w:rFonts w:ascii="Tahoma" w:hAnsi="Tahoma" w:cs="Tahoma"/>
          <w:sz w:val="18"/>
          <w:szCs w:val="18"/>
        </w:rPr>
        <w:t>– zał</w:t>
      </w:r>
      <w:r w:rsidR="006C7C16">
        <w:rPr>
          <w:rFonts w:ascii="Tahoma" w:hAnsi="Tahoma" w:cs="Tahoma"/>
          <w:sz w:val="18"/>
          <w:szCs w:val="18"/>
        </w:rPr>
        <w:t>. 5</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6</w:t>
      </w:r>
    </w:p>
    <w:p w:rsidR="000F0DB6" w:rsidRPr="0058425B"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7</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8</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58425B" w:rsidRDefault="006018BC" w:rsidP="00153A56">
      <w:pPr>
        <w:tabs>
          <w:tab w:val="num" w:pos="567"/>
        </w:tabs>
        <w:spacing w:after="160" w:line="256" w:lineRule="auto"/>
        <w:ind w:right="-108"/>
        <w:contextualSpacing/>
        <w:jc w:val="both"/>
        <w:rPr>
          <w:rFonts w:ascii="Tahoma" w:eastAsia="Calibri" w:hAnsi="Tahoma" w:cs="Tahoma"/>
          <w:lang w:eastAsia="en-US"/>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002F74C1" w:rsidRPr="0058425B">
        <w:rPr>
          <w:rFonts w:ascii="Tahoma" w:hAnsi="Tahoma" w:cs="Tahoma"/>
          <w:b/>
        </w:rPr>
        <w:t xml:space="preserve"> </w:t>
      </w:r>
      <w:r w:rsidR="00D83B95" w:rsidRPr="0058425B">
        <w:rPr>
          <w:rFonts w:ascii="Tahoma" w:hAnsi="Tahoma" w:cs="Tahoma"/>
          <w:b/>
        </w:rPr>
        <w:t>„</w:t>
      </w:r>
      <w:r w:rsidR="00A243F6" w:rsidRPr="0028328F">
        <w:rPr>
          <w:rFonts w:ascii="Tahoma" w:hAnsi="Tahoma" w:cs="Tahoma"/>
          <w:b/>
          <w:i/>
          <w:sz w:val="18"/>
          <w:szCs w:val="18"/>
        </w:rPr>
        <w:t>Zakup sprzętu medycznego dla Szpitalnego Oddziału Ratunkowego SP ZOZ Zespołu Szpitali Miejskich w Chorzowie</w:t>
      </w:r>
      <w:r w:rsidR="00153A56" w:rsidRPr="0058425B">
        <w:rPr>
          <w:rFonts w:ascii="Tahoma" w:eastAsia="Calibri" w:hAnsi="Tahoma" w:cs="Tahoma"/>
          <w:b/>
          <w:lang w:eastAsia="en-US"/>
        </w:rPr>
        <w:t>”</w:t>
      </w:r>
      <w:r w:rsidR="00B42B31">
        <w:rPr>
          <w:rFonts w:ascii="Tahoma" w:eastAsia="Calibri" w:hAnsi="Tahoma" w:cs="Tahoma"/>
          <w:lang w:eastAsia="en-US"/>
        </w:rPr>
        <w:t xml:space="preserve"> nr sprawy: SP ZOZ ZSM ZP/98</w:t>
      </w:r>
      <w:r w:rsidR="00153A56" w:rsidRPr="0058425B">
        <w:rPr>
          <w:rFonts w:ascii="Tahoma" w:eastAsia="Calibri" w:hAnsi="Tahoma" w:cs="Tahoma"/>
          <w:lang w:eastAsia="en-US"/>
        </w:rPr>
        <w:t>/2018</w:t>
      </w:r>
      <w:r w:rsidR="00D83B95" w:rsidRPr="0058425B">
        <w:rPr>
          <w:rFonts w:ascii="Tahoma" w:hAnsi="Tahoma" w:cs="Tahoma"/>
          <w:b/>
          <w:bCs/>
        </w:rPr>
        <w:t>.</w:t>
      </w: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specyfikacją istotnych warunków zamówienia (dalej w treści: SIWZ) za maksymalną łączną kwotę określoną </w:t>
      </w:r>
      <w:r w:rsidR="00E7262C" w:rsidRPr="0058425B">
        <w:rPr>
          <w:rFonts w:ascii="Tahoma" w:hAnsi="Tahoma" w:cs="Tahoma"/>
        </w:rPr>
        <w:t>zgodnie z tabelą poniżej:</w:t>
      </w:r>
    </w:p>
    <w:tbl>
      <w:tblPr>
        <w:tblStyle w:val="Tabela-Siatka"/>
        <w:tblW w:w="9781" w:type="dxa"/>
        <w:tblInd w:w="108" w:type="dxa"/>
        <w:tblLayout w:type="fixed"/>
        <w:tblLook w:val="04A0" w:firstRow="1" w:lastRow="0" w:firstColumn="1" w:lastColumn="0" w:noHBand="0" w:noVBand="1"/>
      </w:tblPr>
      <w:tblGrid>
        <w:gridCol w:w="3686"/>
        <w:gridCol w:w="2268"/>
        <w:gridCol w:w="1276"/>
        <w:gridCol w:w="697"/>
        <w:gridCol w:w="1854"/>
      </w:tblGrid>
      <w:tr w:rsidR="00F9711A" w:rsidRPr="0058425B" w:rsidTr="00F9711A">
        <w:trPr>
          <w:trHeight w:val="389"/>
        </w:trPr>
        <w:tc>
          <w:tcPr>
            <w:tcW w:w="3686" w:type="dxa"/>
            <w:tcBorders>
              <w:top w:val="single" w:sz="4" w:space="0" w:color="auto"/>
              <w:left w:val="single" w:sz="4" w:space="0" w:color="auto"/>
              <w:bottom w:val="single" w:sz="4" w:space="0" w:color="auto"/>
              <w:right w:val="single" w:sz="4" w:space="0" w:color="auto"/>
            </w:tcBorders>
            <w:hideMark/>
          </w:tcPr>
          <w:p w:rsidR="00F9711A" w:rsidRPr="0058425B" w:rsidRDefault="00F9711A">
            <w:pPr>
              <w:jc w:val="both"/>
              <w:rPr>
                <w:rFonts w:ascii="Tahoma" w:hAnsi="Tahoma" w:cs="Tahoma"/>
                <w:sz w:val="18"/>
                <w:szCs w:val="18"/>
              </w:rPr>
            </w:pPr>
            <w:r w:rsidRPr="0058425B">
              <w:rPr>
                <w:rFonts w:ascii="Tahoma" w:hAnsi="Tahoma" w:cs="Tahoma"/>
                <w:sz w:val="18"/>
                <w:szCs w:val="18"/>
              </w:rPr>
              <w:t>Pakiet</w:t>
            </w:r>
          </w:p>
        </w:tc>
        <w:tc>
          <w:tcPr>
            <w:tcW w:w="2268" w:type="dxa"/>
            <w:tcBorders>
              <w:top w:val="single" w:sz="4" w:space="0" w:color="auto"/>
              <w:left w:val="single" w:sz="4" w:space="0" w:color="auto"/>
              <w:bottom w:val="single" w:sz="4" w:space="0" w:color="auto"/>
              <w:right w:val="single" w:sz="4" w:space="0" w:color="auto"/>
            </w:tcBorders>
          </w:tcPr>
          <w:p w:rsidR="00F9711A" w:rsidRPr="007651C3" w:rsidRDefault="00F9711A" w:rsidP="00E7262C">
            <w:pPr>
              <w:jc w:val="both"/>
              <w:rPr>
                <w:rFonts w:ascii="Tahoma" w:hAnsi="Tahoma" w:cs="Tahoma"/>
                <w:b/>
                <w:sz w:val="18"/>
                <w:szCs w:val="18"/>
              </w:rPr>
            </w:pPr>
            <w:r>
              <w:rPr>
                <w:rFonts w:ascii="Tahoma" w:hAnsi="Tahoma" w:cs="Tahoma"/>
                <w:b/>
                <w:sz w:val="18"/>
                <w:szCs w:val="18"/>
              </w:rPr>
              <w:t>Marka/typ/</w:t>
            </w:r>
            <w:r w:rsidRPr="00F9711A">
              <w:rPr>
                <w:rFonts w:ascii="Tahoma" w:hAnsi="Tahoma" w:cs="Tahoma"/>
                <w:b/>
                <w:sz w:val="18"/>
                <w:szCs w:val="18"/>
              </w:rPr>
              <w:t>model, producent</w:t>
            </w:r>
            <w:r>
              <w:rPr>
                <w:rFonts w:ascii="Tahoma" w:hAnsi="Tahoma" w:cs="Tahoma"/>
                <w:b/>
                <w:sz w:val="18"/>
                <w:szCs w:val="18"/>
              </w:rPr>
              <w:t xml:space="preserve"> sprzętu</w:t>
            </w:r>
          </w:p>
        </w:tc>
        <w:tc>
          <w:tcPr>
            <w:tcW w:w="1276" w:type="dxa"/>
            <w:tcBorders>
              <w:top w:val="single" w:sz="4" w:space="0" w:color="auto"/>
              <w:left w:val="single" w:sz="4" w:space="0" w:color="auto"/>
              <w:bottom w:val="single" w:sz="4" w:space="0" w:color="auto"/>
              <w:right w:val="single" w:sz="4" w:space="0" w:color="auto"/>
            </w:tcBorders>
            <w:hideMark/>
          </w:tcPr>
          <w:p w:rsidR="00F9711A" w:rsidRPr="007651C3" w:rsidRDefault="00F9711A" w:rsidP="00E7262C">
            <w:pPr>
              <w:jc w:val="both"/>
              <w:rPr>
                <w:rFonts w:ascii="Tahoma" w:hAnsi="Tahoma" w:cs="Tahoma"/>
                <w:b/>
                <w:sz w:val="18"/>
                <w:szCs w:val="18"/>
              </w:rPr>
            </w:pPr>
            <w:r w:rsidRPr="007651C3">
              <w:rPr>
                <w:rFonts w:ascii="Tahoma" w:hAnsi="Tahoma" w:cs="Tahoma"/>
                <w:b/>
                <w:sz w:val="18"/>
                <w:szCs w:val="18"/>
              </w:rPr>
              <w:t>Wartość netto</w:t>
            </w:r>
          </w:p>
        </w:tc>
        <w:tc>
          <w:tcPr>
            <w:tcW w:w="697" w:type="dxa"/>
            <w:tcBorders>
              <w:top w:val="single" w:sz="4" w:space="0" w:color="auto"/>
              <w:left w:val="single" w:sz="4" w:space="0" w:color="auto"/>
              <w:bottom w:val="single" w:sz="4" w:space="0" w:color="auto"/>
              <w:right w:val="single" w:sz="4" w:space="0" w:color="auto"/>
            </w:tcBorders>
          </w:tcPr>
          <w:p w:rsidR="00F9711A" w:rsidRPr="007651C3" w:rsidRDefault="00F9711A">
            <w:pPr>
              <w:jc w:val="both"/>
              <w:rPr>
                <w:rFonts w:ascii="Tahoma" w:hAnsi="Tahoma" w:cs="Tahoma"/>
                <w:b/>
                <w:sz w:val="18"/>
                <w:szCs w:val="18"/>
              </w:rPr>
            </w:pPr>
            <w:r w:rsidRPr="007651C3">
              <w:rPr>
                <w:rFonts w:ascii="Tahoma" w:hAnsi="Tahoma" w:cs="Tahoma"/>
                <w:b/>
                <w:sz w:val="18"/>
                <w:szCs w:val="18"/>
              </w:rPr>
              <w:t>VAT (%)</w:t>
            </w:r>
          </w:p>
        </w:tc>
        <w:tc>
          <w:tcPr>
            <w:tcW w:w="1854" w:type="dxa"/>
            <w:tcBorders>
              <w:top w:val="single" w:sz="4" w:space="0" w:color="auto"/>
              <w:left w:val="single" w:sz="4" w:space="0" w:color="auto"/>
              <w:bottom w:val="single" w:sz="4" w:space="0" w:color="auto"/>
              <w:right w:val="single" w:sz="4" w:space="0" w:color="auto"/>
            </w:tcBorders>
          </w:tcPr>
          <w:p w:rsidR="00F9711A" w:rsidRPr="007651C3" w:rsidRDefault="00F9711A">
            <w:pPr>
              <w:jc w:val="both"/>
              <w:rPr>
                <w:rFonts w:ascii="Tahoma" w:hAnsi="Tahoma" w:cs="Tahoma"/>
                <w:b/>
                <w:sz w:val="18"/>
                <w:szCs w:val="18"/>
              </w:rPr>
            </w:pPr>
            <w:r w:rsidRPr="007651C3">
              <w:rPr>
                <w:rFonts w:ascii="Tahoma" w:hAnsi="Tahoma" w:cs="Tahoma"/>
                <w:b/>
                <w:sz w:val="18"/>
                <w:szCs w:val="18"/>
              </w:rPr>
              <w:t>Wartość brutto</w:t>
            </w:r>
          </w:p>
          <w:p w:rsidR="00F9711A" w:rsidRPr="007651C3" w:rsidRDefault="00F9711A">
            <w:pPr>
              <w:jc w:val="both"/>
              <w:rPr>
                <w:rFonts w:ascii="Tahoma" w:hAnsi="Tahoma" w:cs="Tahoma"/>
                <w:b/>
                <w:sz w:val="18"/>
                <w:szCs w:val="18"/>
              </w:rPr>
            </w:pPr>
            <w:r w:rsidRPr="007651C3">
              <w:rPr>
                <w:b/>
                <w:bCs/>
              </w:rPr>
              <w:t>(wartość netto + VAT)</w:t>
            </w:r>
          </w:p>
        </w:tc>
      </w:tr>
      <w:tr w:rsidR="00F9711A"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 xml:space="preserve">Pakiet nr 1 </w:t>
            </w:r>
            <w:r w:rsidRPr="008D2BA5">
              <w:rPr>
                <w:rFonts w:ascii="Tahoma" w:hAnsi="Tahoma" w:cs="Tahoma"/>
                <w:bCs/>
                <w:sz w:val="18"/>
                <w:szCs w:val="18"/>
              </w:rPr>
              <w:tab/>
              <w:t>- Kardiomonitor</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2  - Defibrylator</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3 – Respirator</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4 – Aparat USG</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5 - Aparat do podgrzewania płynów infuzyjnych</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sz w:val="18"/>
                <w:szCs w:val="18"/>
              </w:rPr>
            </w:pPr>
            <w:r w:rsidRPr="008D2BA5">
              <w:rPr>
                <w:rFonts w:ascii="Tahoma" w:hAnsi="Tahoma" w:cs="Tahoma"/>
                <w:bCs/>
                <w:sz w:val="18"/>
                <w:szCs w:val="18"/>
              </w:rPr>
              <w:t xml:space="preserve">Pakiet nr 6 - </w:t>
            </w:r>
            <w:r w:rsidRPr="008D2BA5">
              <w:rPr>
                <w:rFonts w:ascii="Tahoma" w:hAnsi="Tahoma" w:cs="Tahoma"/>
                <w:sz w:val="18"/>
                <w:szCs w:val="18"/>
              </w:rPr>
              <w:t>Aparat do szybkiego przetaczania płynów</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sz w:val="18"/>
                <w:szCs w:val="18"/>
              </w:rPr>
            </w:pPr>
            <w:r w:rsidRPr="008D2BA5">
              <w:rPr>
                <w:rFonts w:ascii="Tahoma" w:hAnsi="Tahoma" w:cs="Tahoma"/>
                <w:bCs/>
                <w:sz w:val="18"/>
                <w:szCs w:val="18"/>
              </w:rPr>
              <w:t xml:space="preserve">Pakiet nr 7 – </w:t>
            </w:r>
            <w:proofErr w:type="spellStart"/>
            <w:r w:rsidRPr="008D2BA5">
              <w:rPr>
                <w:rFonts w:ascii="Tahoma" w:hAnsi="Tahoma" w:cs="Tahoma"/>
                <w:sz w:val="18"/>
                <w:szCs w:val="18"/>
              </w:rPr>
              <w:t>Pulsoksymetr</w:t>
            </w:r>
            <w:proofErr w:type="spellEnd"/>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sz w:val="18"/>
                <w:szCs w:val="18"/>
              </w:rPr>
              <w:t xml:space="preserve">Pakiet nr 8 - </w:t>
            </w:r>
            <w:r w:rsidRPr="008D2BA5">
              <w:rPr>
                <w:rFonts w:ascii="Tahoma" w:hAnsi="Tahoma" w:cs="Tahoma"/>
                <w:bCs/>
                <w:sz w:val="18"/>
                <w:szCs w:val="18"/>
              </w:rPr>
              <w:t>Analizator parametrów krytycznych</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sz w:val="18"/>
                <w:szCs w:val="18"/>
              </w:rPr>
              <w:t>Pakiet nr 9 –</w:t>
            </w:r>
            <w:r w:rsidRPr="008D2BA5">
              <w:rPr>
                <w:b/>
                <w:bCs/>
                <w:lang w:eastAsia="ar-SA"/>
              </w:rPr>
              <w:t xml:space="preserve"> </w:t>
            </w:r>
            <w:r w:rsidRPr="008D2BA5">
              <w:rPr>
                <w:rFonts w:ascii="Tahoma" w:hAnsi="Tahoma" w:cs="Tahoma"/>
                <w:bCs/>
                <w:sz w:val="18"/>
                <w:szCs w:val="18"/>
              </w:rPr>
              <w:t xml:space="preserve">Zestaw do trudnej intubacji </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10 – Zestaw do intubacji i wentylacji</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r w:rsidR="00F9711A"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F9711A" w:rsidRPr="008D2BA5" w:rsidRDefault="00F9711A" w:rsidP="00B42B31">
            <w:pPr>
              <w:rPr>
                <w:rFonts w:ascii="Tahoma" w:hAnsi="Tahoma" w:cs="Tahoma"/>
                <w:bCs/>
                <w:sz w:val="18"/>
                <w:szCs w:val="18"/>
              </w:rPr>
            </w:pPr>
            <w:r w:rsidRPr="008D2BA5">
              <w:rPr>
                <w:rFonts w:ascii="Tahoma" w:hAnsi="Tahoma" w:cs="Tahoma"/>
                <w:bCs/>
                <w:sz w:val="18"/>
                <w:szCs w:val="18"/>
              </w:rPr>
              <w:t>Pakiet nr 11 – Aparat do powierzchownego ogrzewania pacjenta</w:t>
            </w:r>
          </w:p>
        </w:tc>
        <w:tc>
          <w:tcPr>
            <w:tcW w:w="2268"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F9711A" w:rsidRPr="0058425B" w:rsidRDefault="00F9711A">
            <w:pPr>
              <w:jc w:val="both"/>
              <w:rPr>
                <w:rFonts w:ascii="Tahoma" w:hAnsi="Tahoma" w:cs="Tahoma"/>
                <w:sz w:val="18"/>
                <w:szCs w:val="18"/>
              </w:rPr>
            </w:pPr>
          </w:p>
        </w:tc>
      </w:tr>
    </w:tbl>
    <w:p w:rsidR="00153A56" w:rsidRPr="0058425B" w:rsidRDefault="00153A56" w:rsidP="00A243F6">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A243F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4E3AA8" w:rsidRDefault="00153A56" w:rsidP="004E3AA8">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4E3AA8" w:rsidRPr="004E3AA8" w:rsidRDefault="004E3AA8" w:rsidP="004E3AA8">
      <w:pPr>
        <w:widowControl w:val="0"/>
        <w:overflowPunct w:val="0"/>
        <w:autoSpaceDE w:val="0"/>
        <w:autoSpaceDN w:val="0"/>
        <w:adjustRightInd w:val="0"/>
        <w:jc w:val="both"/>
        <w:rPr>
          <w:rFonts w:ascii="Tahoma" w:hAnsi="Tahoma" w:cs="Tahoma"/>
        </w:rPr>
      </w:pPr>
      <w:r w:rsidRPr="004E3AA8">
        <w:rPr>
          <w:rFonts w:ascii="Tahoma" w:hAnsi="Tahoma" w:cs="Tahoma"/>
        </w:rPr>
        <w:t>Oświadczamy, że wybór naszej oferty nie będzie prowadzić do powstania u Zamawiającego obowiązku podatkowego, w sytuacji gdy nie dołączyliśmy do oferty informacji wykonawcy o powstaniu obowiązku podatkowego.</w:t>
      </w:r>
    </w:p>
    <w:p w:rsidR="008A270E" w:rsidRPr="00AA6C0C" w:rsidRDefault="008A270E" w:rsidP="00A243F6">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użyczenia sprzętu zastępczego – </w:t>
      </w:r>
      <w:proofErr w:type="spellStart"/>
      <w:r w:rsidRPr="0058425B">
        <w:rPr>
          <w:rFonts w:ascii="Tahoma" w:eastAsia="Times New Roman" w:hAnsi="Tahoma" w:cs="Tahoma"/>
          <w:sz w:val="20"/>
          <w:szCs w:val="20"/>
          <w:lang w:eastAsia="pl-PL"/>
        </w:rPr>
        <w:t>zg</w:t>
      </w:r>
      <w:proofErr w:type="spellEnd"/>
      <w:r w:rsidRPr="0058425B">
        <w:rPr>
          <w:rFonts w:ascii="Tahoma" w:eastAsia="Times New Roman" w:hAnsi="Tahoma" w:cs="Tahoma"/>
          <w:sz w:val="20"/>
          <w:szCs w:val="20"/>
          <w:lang w:eastAsia="pl-PL"/>
        </w:rPr>
        <w:t xml:space="preserve">. z </w:t>
      </w:r>
      <w:r w:rsidRPr="00AA6C0C">
        <w:rPr>
          <w:rFonts w:ascii="Tahoma" w:eastAsia="Times New Roman" w:hAnsi="Tahoma" w:cs="Tahoma"/>
          <w:sz w:val="20"/>
          <w:szCs w:val="20"/>
          <w:lang w:eastAsia="pl-PL"/>
        </w:rPr>
        <w:t xml:space="preserve">zapisami </w:t>
      </w:r>
      <w:r w:rsidR="00AA6C0C" w:rsidRPr="00AA6C0C">
        <w:rPr>
          <w:rFonts w:ascii="Tahoma" w:eastAsia="Times New Roman" w:hAnsi="Tahoma" w:cs="Tahoma"/>
          <w:sz w:val="20"/>
          <w:szCs w:val="20"/>
          <w:lang w:eastAsia="pl-PL"/>
        </w:rPr>
        <w:t xml:space="preserve">§ 6 ust. </w:t>
      </w:r>
      <w:r w:rsidRPr="00AA6C0C">
        <w:rPr>
          <w:rFonts w:ascii="Tahoma" w:eastAsia="Times New Roman" w:hAnsi="Tahoma" w:cs="Tahoma"/>
          <w:sz w:val="20"/>
          <w:szCs w:val="20"/>
          <w:lang w:eastAsia="pl-PL"/>
        </w:rPr>
        <w:t>7 projektu umowy.</w:t>
      </w:r>
    </w:p>
    <w:p w:rsidR="00915224" w:rsidRPr="00A243F6" w:rsidRDefault="007D4197" w:rsidP="00A243F6">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AA6C0C">
        <w:rPr>
          <w:rFonts w:ascii="Tahoma" w:eastAsia="Times New Roman" w:hAnsi="Tahoma" w:cs="Tahoma"/>
          <w:sz w:val="20"/>
          <w:szCs w:val="20"/>
          <w:lang w:eastAsia="pl-PL"/>
        </w:rPr>
        <w:t>Termin płatności fak</w:t>
      </w:r>
      <w:r w:rsidR="00915224" w:rsidRPr="00AA6C0C">
        <w:rPr>
          <w:rFonts w:ascii="Tahoma" w:eastAsia="Times New Roman" w:hAnsi="Tahoma" w:cs="Tahoma"/>
          <w:sz w:val="20"/>
          <w:szCs w:val="20"/>
          <w:lang w:eastAsia="pl-PL"/>
        </w:rPr>
        <w:t xml:space="preserve">tur ustala się na: </w:t>
      </w:r>
      <w:r w:rsidR="0058425B" w:rsidRPr="00AA6C0C">
        <w:rPr>
          <w:rFonts w:ascii="Tahoma" w:eastAsia="Times New Roman" w:hAnsi="Tahoma" w:cs="Tahoma"/>
          <w:b/>
          <w:sz w:val="20"/>
          <w:szCs w:val="20"/>
          <w:lang w:eastAsia="pl-PL"/>
        </w:rPr>
        <w:t>60</w:t>
      </w:r>
      <w:r w:rsidR="00915224" w:rsidRPr="00AA6C0C">
        <w:rPr>
          <w:rFonts w:ascii="Tahoma" w:eastAsia="Times New Roman" w:hAnsi="Tahoma" w:cs="Tahoma"/>
          <w:b/>
          <w:sz w:val="20"/>
          <w:szCs w:val="20"/>
          <w:lang w:eastAsia="pl-PL"/>
        </w:rPr>
        <w:t xml:space="preserve"> dni</w:t>
      </w:r>
      <w:r w:rsidR="00153A56" w:rsidRPr="00AA6C0C">
        <w:rPr>
          <w:rFonts w:ascii="Tahoma" w:eastAsia="Times New Roman" w:hAnsi="Tahoma" w:cs="Tahoma"/>
          <w:sz w:val="20"/>
          <w:szCs w:val="20"/>
          <w:lang w:eastAsia="pl-PL"/>
        </w:rPr>
        <w:t>, licząc od dnia dostarczenia towaru wraz z  prawidłowo</w:t>
      </w:r>
      <w:r w:rsidR="00153A56" w:rsidRPr="00A243F6">
        <w:rPr>
          <w:rFonts w:ascii="Tahoma" w:eastAsia="Times New Roman" w:hAnsi="Tahoma" w:cs="Tahoma"/>
          <w:sz w:val="20"/>
          <w:szCs w:val="20"/>
          <w:lang w:eastAsia="pl-PL"/>
        </w:rPr>
        <w:t xml:space="preserve"> wypełnioną fakturą do siedziby Zamawiającego.</w:t>
      </w:r>
    </w:p>
    <w:p w:rsidR="007D4197" w:rsidRPr="00A243F6" w:rsidRDefault="007D4197" w:rsidP="00A243F6">
      <w:pPr>
        <w:pStyle w:val="Akapitzlist"/>
        <w:widowControl w:val="0"/>
        <w:spacing w:after="0"/>
        <w:ind w:left="0"/>
        <w:jc w:val="both"/>
        <w:rPr>
          <w:rFonts w:ascii="Tahoma" w:eastAsia="Times New Roman" w:hAnsi="Tahoma" w:cs="Tahoma"/>
          <w:sz w:val="20"/>
          <w:szCs w:val="20"/>
          <w:lang w:eastAsia="pl-PL"/>
        </w:rPr>
      </w:pPr>
      <w:r w:rsidRPr="00A243F6">
        <w:rPr>
          <w:rFonts w:ascii="Tahoma" w:eastAsia="Times New Roman" w:hAnsi="Tahoma" w:cs="Tahoma"/>
          <w:b/>
          <w:sz w:val="20"/>
          <w:szCs w:val="20"/>
          <w:lang w:eastAsia="pl-PL"/>
        </w:rPr>
        <w:t>UWAGA</w:t>
      </w:r>
      <w:r w:rsidRPr="00A243F6">
        <w:rPr>
          <w:rFonts w:ascii="Tahoma" w:eastAsia="Times New Roman" w:hAnsi="Tahoma" w:cs="Tahoma"/>
          <w:sz w:val="20"/>
          <w:szCs w:val="20"/>
          <w:lang w:eastAsia="pl-PL"/>
        </w:rPr>
        <w:t xml:space="preserve">: Zamawiający dokonuje zakupu urządzeń </w:t>
      </w:r>
      <w:r w:rsidRPr="00B42B31">
        <w:rPr>
          <w:rFonts w:ascii="Tahoma" w:eastAsia="Times New Roman" w:hAnsi="Tahoma" w:cs="Tahoma"/>
          <w:sz w:val="20"/>
          <w:szCs w:val="20"/>
          <w:lang w:eastAsia="pl-PL"/>
        </w:rPr>
        <w:t xml:space="preserve">z dotacji </w:t>
      </w:r>
      <w:r w:rsidR="00A243F6" w:rsidRPr="00B42B31">
        <w:rPr>
          <w:rFonts w:ascii="Tahoma" w:eastAsia="Times New Roman" w:hAnsi="Tahoma" w:cs="Tahoma"/>
          <w:sz w:val="20"/>
          <w:szCs w:val="20"/>
          <w:lang w:eastAsia="pl-PL"/>
        </w:rPr>
        <w:t>Europejskiego Funduszu Rozwoju Regionalnego</w:t>
      </w:r>
      <w:r w:rsidRPr="00B42B31">
        <w:rPr>
          <w:rFonts w:ascii="Tahoma" w:eastAsia="Times New Roman" w:hAnsi="Tahoma" w:cs="Tahoma"/>
          <w:sz w:val="20"/>
          <w:szCs w:val="20"/>
          <w:lang w:eastAsia="pl-PL"/>
        </w:rPr>
        <w:t>, która musi być wykorzystana (rozliczona) d</w:t>
      </w:r>
      <w:r w:rsidR="00A243F6" w:rsidRPr="00B42B31">
        <w:rPr>
          <w:rFonts w:ascii="Tahoma" w:eastAsia="Times New Roman" w:hAnsi="Tahoma" w:cs="Tahoma"/>
          <w:sz w:val="20"/>
          <w:szCs w:val="20"/>
          <w:lang w:eastAsia="pl-PL"/>
        </w:rPr>
        <w:t>o 3</w:t>
      </w:r>
      <w:r w:rsidR="00977121" w:rsidRPr="00B42B31">
        <w:rPr>
          <w:rFonts w:ascii="Tahoma" w:eastAsia="Times New Roman" w:hAnsi="Tahoma" w:cs="Tahoma"/>
          <w:sz w:val="20"/>
          <w:szCs w:val="20"/>
          <w:lang w:eastAsia="pl-PL"/>
        </w:rPr>
        <w:t>1</w:t>
      </w:r>
      <w:r w:rsidR="00065B41" w:rsidRPr="00B42B31">
        <w:rPr>
          <w:rFonts w:ascii="Tahoma" w:eastAsia="Times New Roman" w:hAnsi="Tahoma" w:cs="Tahoma"/>
          <w:sz w:val="20"/>
          <w:szCs w:val="20"/>
          <w:lang w:eastAsia="pl-PL"/>
        </w:rPr>
        <w:t>.</w:t>
      </w:r>
      <w:r w:rsidR="00A243F6" w:rsidRPr="00B42B31">
        <w:rPr>
          <w:rFonts w:ascii="Tahoma" w:eastAsia="Times New Roman" w:hAnsi="Tahoma" w:cs="Tahoma"/>
          <w:sz w:val="20"/>
          <w:szCs w:val="20"/>
          <w:lang w:eastAsia="pl-PL"/>
        </w:rPr>
        <w:t>03</w:t>
      </w:r>
      <w:r w:rsidR="00065B41" w:rsidRPr="00B42B31">
        <w:rPr>
          <w:rFonts w:ascii="Tahoma" w:eastAsia="Times New Roman" w:hAnsi="Tahoma" w:cs="Tahoma"/>
          <w:sz w:val="20"/>
          <w:szCs w:val="20"/>
          <w:lang w:eastAsia="pl-PL"/>
        </w:rPr>
        <w:t>.201</w:t>
      </w:r>
      <w:r w:rsidR="00A243F6" w:rsidRPr="00B42B31">
        <w:rPr>
          <w:rFonts w:ascii="Tahoma" w:eastAsia="Times New Roman" w:hAnsi="Tahoma" w:cs="Tahoma"/>
          <w:sz w:val="20"/>
          <w:szCs w:val="20"/>
          <w:lang w:eastAsia="pl-PL"/>
        </w:rPr>
        <w:t>9</w:t>
      </w:r>
      <w:r w:rsidRPr="00B42B31">
        <w:rPr>
          <w:rFonts w:ascii="Tahoma" w:eastAsia="Times New Roman" w:hAnsi="Tahoma" w:cs="Tahoma"/>
          <w:sz w:val="20"/>
          <w:szCs w:val="20"/>
          <w:lang w:eastAsia="pl-PL"/>
        </w:rPr>
        <w:t xml:space="preserve"> roku.</w:t>
      </w:r>
    </w:p>
    <w:p w:rsidR="008A270E" w:rsidRPr="00A243F6" w:rsidRDefault="00153A56" w:rsidP="00A243F6">
      <w:pPr>
        <w:numPr>
          <w:ilvl w:val="3"/>
          <w:numId w:val="32"/>
        </w:numPr>
        <w:tabs>
          <w:tab w:val="clear" w:pos="360"/>
        </w:tabs>
        <w:ind w:left="0"/>
        <w:jc w:val="both"/>
        <w:rPr>
          <w:rFonts w:ascii="Tahoma" w:hAnsi="Tahoma" w:cs="Tahoma"/>
        </w:rPr>
      </w:pPr>
      <w:r w:rsidRPr="00A243F6">
        <w:rPr>
          <w:rFonts w:ascii="Tahoma" w:hAnsi="Tahoma" w:cs="Tahoma"/>
        </w:rPr>
        <w:t>Zapewniamy, że oferowany przez nas przedmiot zamówienia odpowiada wymaganiom jakościowym stawianym w SIWZ</w:t>
      </w:r>
      <w:r w:rsidR="008A270E" w:rsidRPr="00A243F6">
        <w:rPr>
          <w:rFonts w:ascii="Tahoma" w:hAnsi="Tahoma" w:cs="Tahoma"/>
        </w:rPr>
        <w:t>.</w:t>
      </w:r>
    </w:p>
    <w:p w:rsidR="0058425B" w:rsidRPr="00651DAC" w:rsidRDefault="00153A56" w:rsidP="0058425B">
      <w:pPr>
        <w:numPr>
          <w:ilvl w:val="3"/>
          <w:numId w:val="32"/>
        </w:numPr>
        <w:tabs>
          <w:tab w:val="clear" w:pos="360"/>
        </w:tabs>
        <w:ind w:left="0"/>
        <w:jc w:val="both"/>
        <w:rPr>
          <w:rFonts w:ascii="Tahoma" w:hAnsi="Tahoma" w:cs="Tahoma"/>
        </w:rPr>
      </w:pPr>
      <w:r w:rsidRPr="0058425B">
        <w:rPr>
          <w:rFonts w:ascii="Tahoma" w:hAnsi="Tahoma" w:cs="Tahoma"/>
          <w:color w:val="000000"/>
        </w:rPr>
        <w:t>Oświadczamy, że oferowany przez nas  przedmiot</w:t>
      </w:r>
      <w:r w:rsidRPr="0058425B">
        <w:rPr>
          <w:rFonts w:ascii="Tahoma" w:hAnsi="Tahoma" w:cs="Tahoma"/>
        </w:rPr>
        <w:t xml:space="preserve">  zamówienia </w:t>
      </w:r>
      <w:r w:rsidRPr="0058425B">
        <w:rPr>
          <w:rFonts w:ascii="Tahoma" w:hAnsi="Tahoma" w:cs="Tahoma"/>
          <w:color w:val="000000"/>
        </w:rPr>
        <w:t>spełnia</w:t>
      </w:r>
      <w:r w:rsidRPr="0058425B">
        <w:rPr>
          <w:rFonts w:ascii="Tahoma" w:hAnsi="Tahoma" w:cs="Tahoma"/>
          <w:bCs/>
        </w:rPr>
        <w:t xml:space="preserve"> wymogi </w:t>
      </w:r>
      <w:r w:rsidRPr="0058425B">
        <w:rPr>
          <w:rFonts w:ascii="Tahoma" w:hAnsi="Tahoma" w:cs="Tahoma"/>
        </w:rPr>
        <w:t xml:space="preserve">Ustawy z dn. 20 maja 2010r. o wyrobach medycznych </w:t>
      </w:r>
      <w:r w:rsidRPr="0058425B">
        <w:rPr>
          <w:rFonts w:ascii="Tahoma" w:hAnsi="Tahoma" w:cs="Tahoma"/>
          <w:bCs/>
        </w:rPr>
        <w:t xml:space="preserve">(tj. Dz.U. 2017 poz. 211) </w:t>
      </w:r>
      <w:r w:rsidRPr="0058425B">
        <w:rPr>
          <w:rFonts w:ascii="Tahoma" w:hAnsi="Tahoma" w:cs="Tahoma"/>
        </w:rPr>
        <w:t xml:space="preserve">oraz </w:t>
      </w:r>
      <w:r w:rsidRPr="0058425B">
        <w:rPr>
          <w:rFonts w:ascii="Tahoma" w:hAnsi="Tahoma" w:cs="Tahoma"/>
          <w:bCs/>
        </w:rPr>
        <w:t>określone w</w:t>
      </w:r>
      <w:r w:rsidRPr="0058425B">
        <w:rPr>
          <w:rFonts w:ascii="Tahoma" w:hAnsi="Tahoma" w:cs="Tahoma"/>
          <w:color w:val="000000"/>
        </w:rPr>
        <w:t xml:space="preserve"> </w:t>
      </w:r>
      <w:r w:rsidRPr="0058425B">
        <w:rPr>
          <w:rFonts w:ascii="Tahoma" w:hAnsi="Tahoma" w:cs="Tahoma"/>
        </w:rPr>
        <w:t>Rozporządzeniu Ministra Zdrowia z dnia 12 stycznia 2011 w sprawie wymagań zasadniczych oraz procedur oceny zgodności wyrobów medycznych do diagnostyki in vitro (</w:t>
      </w:r>
      <w:proofErr w:type="spellStart"/>
      <w:r w:rsidRPr="0058425B">
        <w:rPr>
          <w:rFonts w:ascii="Tahoma" w:hAnsi="Tahoma" w:cs="Tahoma"/>
        </w:rPr>
        <w:t>t.j</w:t>
      </w:r>
      <w:proofErr w:type="spellEnd"/>
      <w:r w:rsidRPr="0058425B">
        <w:rPr>
          <w:rFonts w:ascii="Tahoma" w:hAnsi="Tahoma" w:cs="Tahoma"/>
        </w:rPr>
        <w:t>. Dz. U. z 2013r poz. 1127) oraz załącznikach do wymienionego rozporządzenia oraz  innych znajdujących zastosowanie przepisów (dotyczy sytuacji, kiedy dany asortyment jest wyrobem medycznym - jeśli dany asortyment nie jest wyrobem medycznym wyżej wymienione wskazanie nie dotyczy go).</w:t>
      </w:r>
      <w:r w:rsidR="008A270E" w:rsidRPr="0058425B">
        <w:rPr>
          <w:rFonts w:ascii="Tahoma" w:hAnsi="Tahoma" w:cs="Tahoma"/>
          <w:snapToGrid w:val="0"/>
        </w:rPr>
        <w:t xml:space="preserve"> Oświadczamy również, iż oferowane urządzenia są </w:t>
      </w:r>
      <w:r w:rsidR="008A270E" w:rsidRPr="0058425B">
        <w:rPr>
          <w:rFonts w:ascii="Tahoma" w:hAnsi="Tahoma" w:cs="Tahoma"/>
        </w:rPr>
        <w:t xml:space="preserve">dobrej jakości, a dostawa przedmiotu zamówienia odpowiada wszelkim wymogom określonym w SIWZ, opisie przedmiotu </w:t>
      </w:r>
      <w:r w:rsidR="008A270E" w:rsidRPr="00651DAC">
        <w:rPr>
          <w:rFonts w:ascii="Tahoma" w:hAnsi="Tahoma" w:cs="Tahoma"/>
        </w:rPr>
        <w:t xml:space="preserve">zamówienia oraz posiada odpowiednie </w:t>
      </w:r>
      <w:r w:rsidR="00915224" w:rsidRPr="00651DAC">
        <w:rPr>
          <w:rFonts w:ascii="Tahoma" w:hAnsi="Tahoma" w:cs="Tahoma"/>
        </w:rPr>
        <w:t>deklaracje zgodności z normami.</w:t>
      </w:r>
    </w:p>
    <w:p w:rsidR="0058425B" w:rsidRPr="0058425B" w:rsidRDefault="0058425B" w:rsidP="0058425B">
      <w:pPr>
        <w:numPr>
          <w:ilvl w:val="3"/>
          <w:numId w:val="32"/>
        </w:numPr>
        <w:tabs>
          <w:tab w:val="clear" w:pos="360"/>
        </w:tabs>
        <w:ind w:left="0"/>
        <w:jc w:val="both"/>
        <w:rPr>
          <w:rFonts w:ascii="Tahoma" w:hAnsi="Tahoma" w:cs="Tahoma"/>
          <w:b/>
        </w:rPr>
      </w:pPr>
      <w:r w:rsidRPr="00651DAC">
        <w:rPr>
          <w:rFonts w:ascii="Tahoma" w:hAnsi="Tahoma" w:cs="Tahoma"/>
        </w:rPr>
        <w:t>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w:t>
      </w:r>
      <w:r w:rsidRPr="0058425B">
        <w:rPr>
          <w:rFonts w:ascii="Tahoma" w:hAnsi="Tahoma" w:cs="Tahoma"/>
        </w:rPr>
        <w:t xml:space="preserve"> podania terminu częściowego Zamawiający zaokrągli w dół do pełnych lat). </w:t>
      </w:r>
      <w:r w:rsidRPr="0058425B">
        <w:rPr>
          <w:rFonts w:ascii="Tahoma" w:hAnsi="Tahoma" w:cs="Tahoma"/>
          <w:b/>
        </w:rPr>
        <w:t>W przypadku nieuzupełnienia Zamawiający przyjmuje, iż Wykonawca oferuje 2 letni  okres gwarancji.</w:t>
      </w:r>
    </w:p>
    <w:p w:rsidR="0058425B" w:rsidRPr="0058425B" w:rsidRDefault="0058425B" w:rsidP="0058425B">
      <w:pPr>
        <w:numPr>
          <w:ilvl w:val="3"/>
          <w:numId w:val="32"/>
        </w:numPr>
        <w:tabs>
          <w:tab w:val="clear" w:pos="360"/>
        </w:tabs>
        <w:ind w:left="0"/>
        <w:jc w:val="both"/>
        <w:rPr>
          <w:rFonts w:ascii="Tahoma" w:hAnsi="Tahoma" w:cs="Tahoma"/>
        </w:rPr>
      </w:pPr>
      <w:r w:rsidRPr="0058425B">
        <w:rPr>
          <w:rFonts w:ascii="Tahoma" w:hAnsi="Tahoma" w:cs="Tahoma"/>
        </w:rPr>
        <w:t xml:space="preserve">Oświadczamy, iż dostawa przedmiotu zamówienia będzie miała miejsce w terminie </w:t>
      </w:r>
      <w:r w:rsidRPr="0058425B">
        <w:rPr>
          <w:rFonts w:ascii="Tahoma" w:hAnsi="Tahoma" w:cs="Tahoma"/>
          <w:b/>
        </w:rPr>
        <w:t>……..… tygodni</w:t>
      </w:r>
      <w:r w:rsidR="00A243F6">
        <w:rPr>
          <w:rFonts w:ascii="Tahoma" w:hAnsi="Tahoma" w:cs="Tahoma"/>
        </w:rPr>
        <w:t xml:space="preserve"> (maksymalnie 6 tygodni</w:t>
      </w:r>
      <w:r w:rsidRPr="0058425B">
        <w:rPr>
          <w:rFonts w:ascii="Tahoma" w:hAnsi="Tahoma" w:cs="Tahoma"/>
        </w:rPr>
        <w:t>) od dnia zawarcia umowy</w:t>
      </w:r>
      <w:r w:rsidRPr="0058425B">
        <w:rPr>
          <w:rFonts w:ascii="Tahoma" w:hAnsi="Tahoma" w:cs="Tahoma"/>
          <w:b/>
        </w:rPr>
        <w:t xml:space="preserve"> (w przypadku nie uzupełnienia zamawiający przyjmuje, że wykonawca oferuje  </w:t>
      </w:r>
      <w:r w:rsidR="00A243F6">
        <w:rPr>
          <w:rFonts w:ascii="Tahoma" w:hAnsi="Tahoma" w:cs="Tahoma"/>
          <w:b/>
        </w:rPr>
        <w:t>6</w:t>
      </w:r>
      <w:r w:rsidRPr="0058425B">
        <w:rPr>
          <w:rFonts w:ascii="Tahoma" w:hAnsi="Tahoma" w:cs="Tahoma"/>
          <w:b/>
        </w:rPr>
        <w:t xml:space="preserve"> tygodniowy termin dostawy, </w:t>
      </w:r>
      <w:r w:rsidRPr="0058425B">
        <w:rPr>
          <w:rFonts w:ascii="Tahoma" w:hAnsi="Tahoma" w:cs="Tahoma"/>
        </w:rPr>
        <w:t>nie dopuszcza się podawania terminów częściowych np. 2,5 tygodnia, w przypadku podania terminu częściowego zamawiający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świadomością konsekwencji wprowadzenia zamawiającego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00A243F6">
        <w:rPr>
          <w:rFonts w:ascii="Tahoma" w:hAnsi="Tahoma" w:cs="Tahoma"/>
          <w:b w:val="0"/>
          <w:sz w:val="20"/>
        </w:rPr>
        <w:t>niniejszą ofertą przez okres 3</w:t>
      </w:r>
      <w:r w:rsidRPr="0058425B">
        <w:rPr>
          <w:rFonts w:ascii="Tahoma" w:hAnsi="Tahoma" w:cs="Tahoma"/>
          <w:b w:val="0"/>
          <w:sz w:val="20"/>
        </w:rPr>
        <w:t>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w:t>
      </w:r>
      <w:r w:rsidR="006C7C16">
        <w:rPr>
          <w:rFonts w:ascii="Tahoma" w:hAnsi="Tahoma" w:cs="Tahoma"/>
          <w:b w:val="0"/>
          <w:sz w:val="20"/>
        </w:rPr>
        <w:t>umowy niezwłocznie po upływie 5</w:t>
      </w:r>
      <w:r w:rsidRPr="0058425B">
        <w:rPr>
          <w:rFonts w:ascii="Tahoma" w:hAnsi="Tahoma" w:cs="Tahoma"/>
          <w:b w:val="0"/>
          <w:sz w:val="20"/>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powierzyć wykonanie części zamówienia podwykonawcom.</w:t>
      </w:r>
      <w:r w:rsidRPr="0058425B">
        <w:rPr>
          <w:rFonts w:ascii="Tahoma" w:hAnsi="Tahoma" w:cs="Tahoma"/>
          <w:b w:val="0"/>
          <w:sz w:val="20"/>
        </w:rPr>
        <w:br/>
      </w:r>
      <w:r w:rsidRPr="0058425B">
        <w:rPr>
          <w:rFonts w:ascii="Tahoma" w:hAnsi="Tahoma" w:cs="Tahoma"/>
          <w:b w:val="0"/>
          <w:bCs/>
          <w:sz w:val="20"/>
        </w:rPr>
        <w:br/>
        <w:t>Opis części zamówienia przewidzianej do wykonania przez podwykonawcę:</w:t>
      </w:r>
    </w:p>
    <w:p w:rsidR="008A270E" w:rsidRPr="0058425B" w:rsidRDefault="008A270E" w:rsidP="008A270E">
      <w:pPr>
        <w:ind w:left="284" w:hanging="284"/>
        <w:rPr>
          <w:rFonts w:ascii="Tahoma" w:hAnsi="Tahoma" w:cs="Tahoma"/>
          <w:bCs/>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które Wykonawca zamierza powierzyć podwykonawcom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Pr="0058425B">
        <w:rPr>
          <w:rFonts w:ascii="Tahoma" w:hAnsi="Tahoma" w:cs="Tahoma"/>
          <w:b w:val="0"/>
          <w:sz w:val="20"/>
        </w:rPr>
        <w:t xml:space="preserve"> W przypadku gdy wykonawca nie przekazuje danych osobowych innych niż bezpośrednio jego dotyczących lub zachodzi wyłączenie stosowania obowiązku informacyjnego, stosownie do art. 13 ust. 4 lub art. 14 ust. 5 </w:t>
      </w:r>
      <w:r w:rsidR="00A243F6">
        <w:rPr>
          <w:rFonts w:ascii="Tahoma" w:hAnsi="Tahoma" w:cs="Tahoma"/>
          <w:b w:val="0"/>
          <w:sz w:val="20"/>
        </w:rPr>
        <w:t>RODO treści oświadczenia (pkt 16</w:t>
      </w:r>
      <w:r w:rsidRPr="0058425B">
        <w:rPr>
          <w:rFonts w:ascii="Tahoma" w:hAnsi="Tahoma" w:cs="Tahoma"/>
          <w:b w:val="0"/>
          <w:sz w:val="20"/>
        </w:rPr>
        <w:t xml:space="preserve"> Zał. 1) wykonawca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left="660" w:firstLine="60"/>
        <w:rPr>
          <w:rFonts w:ascii="Tahoma" w:hAnsi="Tahoma" w:cs="Tahoma"/>
          <w:b w:val="0"/>
          <w:sz w:val="20"/>
        </w:rPr>
      </w:pP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w:t>
      </w:r>
      <w:proofErr w:type="spellStart"/>
      <w:r w:rsidRPr="0058425B">
        <w:rPr>
          <w:rFonts w:ascii="Tahoma" w:hAnsi="Tahoma" w:cs="Tahoma"/>
          <w:lang w:val="de-DE"/>
        </w:rPr>
        <w:t>e-mail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A243F6" w:rsidRDefault="00153A56" w:rsidP="00A243F6">
      <w:pPr>
        <w:widowControl w:val="0"/>
        <w:tabs>
          <w:tab w:val="left" w:pos="9000"/>
        </w:tabs>
        <w:autoSpaceDE w:val="0"/>
        <w:autoSpaceDN w:val="0"/>
        <w:adjustRightInd w:val="0"/>
        <w:rPr>
          <w:rFonts w:ascii="Tahoma" w:hAnsi="Tahoma" w:cs="Tahoma"/>
          <w:b/>
          <w:sz w:val="18"/>
          <w:szCs w:val="18"/>
          <w:u w:val="single"/>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B42B31" w:rsidRDefault="00B42B31"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Pr>
          <w:rFonts w:ascii="Tahoma" w:hAnsi="Tahoma" w:cs="Tahoma"/>
          <w:b/>
          <w:sz w:val="18"/>
          <w:szCs w:val="18"/>
          <w:u w:val="single"/>
        </w:rPr>
        <w:t>3</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A6C0C">
      <w:pPr>
        <w:numPr>
          <w:ilvl w:val="0"/>
          <w:numId w:val="55"/>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AA6C0C">
      <w:pPr>
        <w:numPr>
          <w:ilvl w:val="0"/>
          <w:numId w:val="55"/>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 xml:space="preserve">[UWAGA: zastosować tylko wtedy, gdy zamawiający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58425B"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58425B">
        <w:rPr>
          <w:rFonts w:ascii="Tahoma" w:hAnsi="Tahoma" w:cs="Tahoma"/>
          <w:b/>
        </w:rPr>
        <w:t xml:space="preserve">Załącznik nr </w:t>
      </w:r>
      <w:r>
        <w:rPr>
          <w:rFonts w:ascii="Tahoma" w:hAnsi="Tahoma" w:cs="Tahoma"/>
          <w:b/>
        </w:rPr>
        <w:t>4</w:t>
      </w:r>
      <w:r w:rsidR="001D5138" w:rsidRPr="0058425B">
        <w:rPr>
          <w:rFonts w:ascii="Tahoma" w:hAnsi="Tahoma" w:cs="Tahoma"/>
          <w:b/>
        </w:rPr>
        <w:t xml:space="preserve"> </w:t>
      </w:r>
      <w:r w:rsidR="0026299B" w:rsidRPr="0058425B">
        <w:rPr>
          <w:rFonts w:ascii="Tahoma" w:hAnsi="Tahoma" w:cs="Tahoma"/>
          <w:b/>
        </w:rPr>
        <w:t>do SIWZ</w:t>
      </w:r>
    </w:p>
    <w:p w:rsidR="0026299B" w:rsidRPr="0058425B" w:rsidRDefault="0026299B" w:rsidP="0026299B">
      <w:pPr>
        <w:tabs>
          <w:tab w:val="left" w:pos="567"/>
        </w:tabs>
        <w:rPr>
          <w:rFonts w:ascii="Tahoma" w:hAnsi="Tahoma" w:cs="Tahoma"/>
          <w:b/>
          <w:snapToGrid w:val="0"/>
        </w:rPr>
      </w:pPr>
    </w:p>
    <w:p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rsidR="001D5138" w:rsidRPr="0058425B" w:rsidRDefault="001D5138" w:rsidP="001D5138">
      <w:pPr>
        <w:jc w:val="center"/>
        <w:rPr>
          <w:rFonts w:ascii="Tahoma" w:hAnsi="Tahoma" w:cs="Tahoma"/>
          <w:b/>
        </w:rPr>
      </w:pPr>
      <w:r w:rsidRPr="0058425B">
        <w:rPr>
          <w:rFonts w:ascii="Tahoma" w:hAnsi="Tahoma" w:cs="Tahoma"/>
          <w:b/>
        </w:rPr>
        <w:t>(istotne postanowienia umowne)</w:t>
      </w:r>
    </w:p>
    <w:p w:rsidR="001D5138" w:rsidRPr="0058425B" w:rsidRDefault="001D5138" w:rsidP="001D5138">
      <w:pPr>
        <w:tabs>
          <w:tab w:val="left" w:pos="567"/>
        </w:tabs>
        <w:jc w:val="center"/>
        <w:rPr>
          <w:rFonts w:ascii="Tahoma" w:hAnsi="Tahoma" w:cs="Tahoma"/>
          <w:b/>
          <w:snapToGrid w:val="0"/>
        </w:rPr>
      </w:pPr>
    </w:p>
    <w:p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Pr="0058425B">
        <w:rPr>
          <w:rFonts w:ascii="Tahoma" w:hAnsi="Tahoma" w:cs="Tahoma"/>
          <w:b/>
          <w:snapToGrid w:val="0"/>
        </w:rPr>
        <w:t>....../2018</w:t>
      </w:r>
    </w:p>
    <w:p w:rsidR="0026299B" w:rsidRPr="0058425B" w:rsidRDefault="0026299B" w:rsidP="0026299B">
      <w:pPr>
        <w:tabs>
          <w:tab w:val="left" w:pos="567"/>
        </w:tabs>
        <w:jc w:val="center"/>
        <w:rPr>
          <w:rFonts w:ascii="Tahoma" w:hAnsi="Tahoma" w:cs="Tahoma"/>
          <w:b/>
          <w:snapToGrid w:val="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rsidR="001D5138" w:rsidRPr="0058425B" w:rsidRDefault="001D5138" w:rsidP="001D5138">
      <w:pPr>
        <w:jc w:val="both"/>
        <w:rPr>
          <w:rFonts w:ascii="Tahoma" w:hAnsi="Tahoma" w:cs="Tahoma"/>
          <w:color w:val="000000"/>
        </w:rPr>
      </w:pPr>
    </w:p>
    <w:p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rsidR="001D5138" w:rsidRPr="0058425B" w:rsidRDefault="001D5138" w:rsidP="001D5138">
      <w:pPr>
        <w:jc w:val="both"/>
        <w:rPr>
          <w:rFonts w:ascii="Tahoma" w:hAnsi="Tahoma" w:cs="Tahoma"/>
          <w:color w:val="000000"/>
        </w:rPr>
      </w:pPr>
    </w:p>
    <w:p w:rsidR="001D5138" w:rsidRPr="0058425B" w:rsidRDefault="001D5138" w:rsidP="001D5138">
      <w:pPr>
        <w:rPr>
          <w:rFonts w:ascii="Tahoma" w:hAnsi="Tahoma" w:cs="Tahoma"/>
          <w:color w:val="000000"/>
        </w:rPr>
      </w:pPr>
      <w:r w:rsidRPr="0058425B">
        <w:rPr>
          <w:rFonts w:ascii="Tahoma" w:hAnsi="Tahoma" w:cs="Tahoma"/>
          <w:color w:val="000000"/>
        </w:rPr>
        <w:t>a</w:t>
      </w:r>
    </w:p>
    <w:p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rsidR="001D5138" w:rsidRPr="0058425B" w:rsidRDefault="001D5138" w:rsidP="001D5138">
      <w:pPr>
        <w:rPr>
          <w:rFonts w:ascii="Tahoma" w:hAnsi="Tahoma" w:cs="Tahoma"/>
          <w:color w:val="000000"/>
        </w:rPr>
      </w:pPr>
    </w:p>
    <w:p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rsidR="001D5138" w:rsidRPr="0058425B" w:rsidRDefault="001D5138" w:rsidP="001D5138">
      <w:pPr>
        <w:rPr>
          <w:rFonts w:ascii="Tahoma" w:hAnsi="Tahoma" w:cs="Tahoma"/>
          <w:color w:val="000000"/>
        </w:rPr>
      </w:pPr>
    </w:p>
    <w:p w:rsidR="001D5138" w:rsidRPr="0058425B" w:rsidRDefault="001D5138" w:rsidP="001D5138">
      <w:pPr>
        <w:rPr>
          <w:rFonts w:ascii="Tahoma" w:hAnsi="Tahoma" w:cs="Tahoma"/>
          <w:b/>
          <w:bCs/>
        </w:rPr>
      </w:pPr>
      <w:r w:rsidRPr="0058425B">
        <w:rPr>
          <w:rFonts w:ascii="Tahoma" w:hAnsi="Tahoma" w:cs="Tahoma"/>
          <w:b/>
          <w:bCs/>
        </w:rPr>
        <w:t>……………………………………………………….</w:t>
      </w:r>
    </w:p>
    <w:p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rsidR="0026299B" w:rsidRPr="0058425B" w:rsidRDefault="0026299B" w:rsidP="0026299B">
      <w:pPr>
        <w:jc w:val="center"/>
        <w:rPr>
          <w:rFonts w:ascii="Tahoma" w:hAnsi="Tahoma" w:cs="Tahoma"/>
          <w:b/>
          <w:snapToGrid w:val="0"/>
        </w:rPr>
      </w:pPr>
      <w:r w:rsidRPr="0058425B">
        <w:rPr>
          <w:rFonts w:ascii="Tahoma" w:hAnsi="Tahoma" w:cs="Tahoma"/>
          <w:b/>
          <w:snapToGrid w:val="0"/>
        </w:rPr>
        <w:t>Przedmiot umowy</w:t>
      </w:r>
    </w:p>
    <w:p w:rsidR="0058425B" w:rsidRPr="0058425B" w:rsidRDefault="00820A25" w:rsidP="0058425B">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820A25">
        <w:rPr>
          <w:rFonts w:ascii="Tahoma" w:hAnsi="Tahoma" w:cs="Tahoma"/>
          <w:snapToGrid w:val="0"/>
        </w:rPr>
        <w:t>W wyniku przeprowadzonego postępowania w trybie przetargu nieograniczonego</w:t>
      </w:r>
      <w:r w:rsidRPr="00820A25">
        <w:rPr>
          <w:rFonts w:ascii="Tahoma" w:hAnsi="Tahoma" w:cs="Tahoma"/>
          <w:b/>
          <w:snapToGrid w:val="0"/>
        </w:rPr>
        <w:t xml:space="preserve"> SP ZOZ ZSM/ZP/9</w:t>
      </w:r>
      <w:r>
        <w:rPr>
          <w:rFonts w:ascii="Tahoma" w:hAnsi="Tahoma" w:cs="Tahoma"/>
          <w:b/>
          <w:snapToGrid w:val="0"/>
        </w:rPr>
        <w:t>8</w:t>
      </w:r>
      <w:r w:rsidRPr="00820A25">
        <w:rPr>
          <w:rFonts w:ascii="Tahoma" w:hAnsi="Tahoma" w:cs="Tahoma"/>
          <w:b/>
          <w:snapToGrid w:val="0"/>
        </w:rPr>
        <w:t>/2018 na</w:t>
      </w:r>
      <w:r>
        <w:rPr>
          <w:rFonts w:ascii="Tahoma" w:hAnsi="Tahoma" w:cs="Tahoma"/>
          <w:b/>
          <w:snapToGrid w:val="0"/>
        </w:rPr>
        <w:t xml:space="preserve"> </w:t>
      </w:r>
      <w:r w:rsidRPr="00947D33">
        <w:rPr>
          <w:rFonts w:ascii="Tahoma" w:hAnsi="Tahoma" w:cs="Tahoma"/>
          <w:b/>
          <w:snapToGrid w:val="0"/>
        </w:rPr>
        <w:t>„Zakup sprzętu medycznego dla Szpitalnego Oddziału Ratunkowego SP ZOZ Zespołu Szpitali Miejskich w Chorzowie”</w:t>
      </w:r>
      <w:r w:rsidRPr="00820A25">
        <w:rPr>
          <w:rFonts w:ascii="Tahoma" w:hAnsi="Tahoma" w:cs="Tahoma"/>
          <w:b/>
          <w:snapToGrid w:val="0"/>
        </w:rPr>
        <w:t xml:space="preserve"> </w:t>
      </w:r>
      <w:r w:rsidR="005A2B46" w:rsidRPr="0058425B">
        <w:rPr>
          <w:rFonts w:ascii="Tahoma" w:hAnsi="Tahoma" w:cs="Tahoma"/>
          <w:snapToGrid w:val="0"/>
        </w:rPr>
        <w:t>Zamawiający</w:t>
      </w:r>
      <w:r w:rsidR="0026299B" w:rsidRPr="0058425B">
        <w:rPr>
          <w:rFonts w:ascii="Tahoma" w:hAnsi="Tahoma" w:cs="Tahoma"/>
          <w:snapToGrid w:val="0"/>
        </w:rPr>
        <w:t xml:space="preserve"> zobowiązuje się kupić, a </w:t>
      </w:r>
      <w:r w:rsidR="005A2B46" w:rsidRPr="0058425B">
        <w:rPr>
          <w:rFonts w:ascii="Tahoma" w:hAnsi="Tahoma" w:cs="Tahoma"/>
          <w:snapToGrid w:val="0"/>
        </w:rPr>
        <w:t>Wykonawca</w:t>
      </w:r>
      <w:r w:rsidR="0026299B" w:rsidRPr="0058425B">
        <w:rPr>
          <w:rFonts w:ascii="Tahoma" w:hAnsi="Tahoma" w:cs="Tahoma"/>
          <w:snapToGrid w:val="0"/>
        </w:rPr>
        <w:t xml:space="preserve"> zobowiązuje się, zgodnie z warunkami specyfikacji istotnych warunków zamówienia oraz ofertą, sprzedać i dostarczyć </w:t>
      </w:r>
      <w:r w:rsidR="00A0231F" w:rsidRPr="0058425B">
        <w:rPr>
          <w:rFonts w:ascii="Tahoma" w:hAnsi="Tahoma" w:cs="Tahoma"/>
          <w:snapToGrid w:val="0"/>
        </w:rPr>
        <w:t>Zamawiającemu</w:t>
      </w:r>
      <w:r w:rsidR="0026299B" w:rsidRPr="0058425B">
        <w:rPr>
          <w:rFonts w:ascii="Tahoma" w:hAnsi="Tahoma" w:cs="Tahoma"/>
          <w:snapToGrid w:val="0"/>
        </w:rPr>
        <w:t xml:space="preserve"> </w:t>
      </w:r>
      <w:r w:rsidR="0026299B" w:rsidRPr="0058425B">
        <w:rPr>
          <w:rFonts w:ascii="Tahoma" w:hAnsi="Tahoma" w:cs="Tahoma"/>
          <w:b/>
          <w:bCs/>
        </w:rPr>
        <w:t>urządzeni</w:t>
      </w:r>
      <w:r w:rsidR="00C01FCD" w:rsidRPr="0058425B">
        <w:rPr>
          <w:rFonts w:ascii="Tahoma" w:hAnsi="Tahoma" w:cs="Tahoma"/>
          <w:b/>
          <w:bCs/>
        </w:rPr>
        <w:t>e</w:t>
      </w:r>
      <w:r w:rsidR="0026299B" w:rsidRPr="0058425B">
        <w:rPr>
          <w:rFonts w:ascii="Tahoma" w:hAnsi="Tahoma" w:cs="Tahoma"/>
          <w:b/>
          <w:bCs/>
        </w:rPr>
        <w:t xml:space="preserve"> medyczne </w:t>
      </w:r>
      <w:r w:rsidR="00A63D9B" w:rsidRPr="0058425B">
        <w:rPr>
          <w:rFonts w:ascii="Tahoma" w:hAnsi="Tahoma" w:cs="Tahoma"/>
          <w:b/>
          <w:bCs/>
        </w:rPr>
        <w:t>……………..</w:t>
      </w:r>
      <w:r w:rsidR="0026299B" w:rsidRPr="0058425B">
        <w:rPr>
          <w:rFonts w:ascii="Tahoma" w:hAnsi="Tahoma" w:cs="Tahoma"/>
          <w:b/>
          <w:bCs/>
        </w:rPr>
        <w:t xml:space="preserve"> </w:t>
      </w:r>
      <w:r w:rsidR="0026299B" w:rsidRPr="0058425B">
        <w:rPr>
          <w:rFonts w:ascii="Tahoma" w:hAnsi="Tahoma" w:cs="Tahoma"/>
          <w:bCs/>
        </w:rPr>
        <w:t>szczegółowo opisan</w:t>
      </w:r>
      <w:r w:rsidR="005A2B46" w:rsidRPr="0058425B">
        <w:rPr>
          <w:rFonts w:ascii="Tahoma" w:hAnsi="Tahoma" w:cs="Tahoma"/>
          <w:bCs/>
        </w:rPr>
        <w:t>e</w:t>
      </w:r>
      <w:r w:rsidR="0026299B" w:rsidRPr="0058425B">
        <w:rPr>
          <w:rFonts w:ascii="Tahoma" w:hAnsi="Tahoma" w:cs="Tahoma"/>
          <w:bCs/>
        </w:rPr>
        <w:t xml:space="preserve"> </w:t>
      </w:r>
      <w:r w:rsidR="0026299B" w:rsidRPr="0058425B">
        <w:rPr>
          <w:rFonts w:ascii="Tahoma" w:hAnsi="Tahoma" w:cs="Tahoma"/>
          <w:snapToGrid w:val="0"/>
        </w:rPr>
        <w:t xml:space="preserve">w załączniku nr </w:t>
      </w:r>
      <w:r w:rsidR="005A2B46" w:rsidRPr="0058425B">
        <w:rPr>
          <w:rFonts w:ascii="Tahoma" w:hAnsi="Tahoma" w:cs="Tahoma"/>
          <w:snapToGrid w:val="0"/>
        </w:rPr>
        <w:t>2</w:t>
      </w:r>
      <w:r w:rsidR="0026299B" w:rsidRPr="0058425B">
        <w:rPr>
          <w:rFonts w:ascii="Tahoma" w:hAnsi="Tahoma" w:cs="Tahoma"/>
          <w:snapToGrid w:val="0"/>
        </w:rPr>
        <w:t xml:space="preserve"> do umowy zawierającym opis przedmiotu zamówienia, wymagań oraz parametrów i oferowanej konfiguracji urządzeń</w:t>
      </w:r>
      <w:r w:rsidR="0058425B" w:rsidRPr="0058425B">
        <w:rPr>
          <w:rFonts w:ascii="Tahoma" w:eastAsia="Calibri" w:hAnsi="Tahoma" w:cs="Tahoma"/>
          <w:bCs/>
          <w:iCs/>
        </w:rPr>
        <w:t xml:space="preserve"> </w:t>
      </w:r>
      <w:r w:rsidR="0058425B" w:rsidRPr="0058425B">
        <w:rPr>
          <w:rFonts w:ascii="Tahoma" w:hAnsi="Tahoma" w:cs="Tahoma"/>
          <w:bCs/>
          <w:iCs/>
          <w:snapToGrid w:val="0"/>
        </w:rPr>
        <w:t xml:space="preserve">oraz zobowiązuje się do </w:t>
      </w:r>
      <w:r w:rsidR="0058425B" w:rsidRPr="0058425B">
        <w:rPr>
          <w:rFonts w:ascii="Tahoma" w:hAnsi="Tahoma" w:cs="Tahoma"/>
          <w:bCs/>
          <w:snapToGrid w:val="0"/>
        </w:rPr>
        <w:t xml:space="preserve">jego montażu oraz zapoznania pracowników Zamawiającego z wyposażeniem, udzielenia …………………..letniej gwarancji na przedmiot zamówienia, jego montaż, oraz </w:t>
      </w:r>
      <w:r w:rsidR="0058425B" w:rsidRPr="0058425B">
        <w:rPr>
          <w:rFonts w:ascii="Tahoma" w:hAnsi="Tahoma" w:cs="Tahoma"/>
          <w:snapToGrid w:val="0"/>
        </w:rPr>
        <w:t>do przeglądów serwisowych w okresie gwarancji.</w:t>
      </w:r>
    </w:p>
    <w:p w:rsidR="0026299B" w:rsidRPr="0058425B" w:rsidRDefault="00A0231F"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Wykonawca</w:t>
      </w:r>
      <w:r w:rsidR="0026299B" w:rsidRPr="0058425B">
        <w:rPr>
          <w:rFonts w:ascii="Tahoma" w:hAnsi="Tahoma" w:cs="Tahoma"/>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O wszelkich nieprawidłowościach w realizacji umowy zaistniałych pomiędzy </w:t>
      </w:r>
      <w:r w:rsidR="001D5138" w:rsidRPr="0058425B">
        <w:rPr>
          <w:rFonts w:ascii="Tahoma" w:hAnsi="Tahoma" w:cs="Tahoma"/>
        </w:rPr>
        <w:t>Wykonawcą</w:t>
      </w:r>
      <w:r w:rsidRPr="0058425B">
        <w:rPr>
          <w:rFonts w:ascii="Tahoma" w:hAnsi="Tahoma" w:cs="Tahoma"/>
        </w:rPr>
        <w:t xml:space="preserve"> a jego podwykonawcą, </w:t>
      </w:r>
      <w:r w:rsidR="001D5138" w:rsidRPr="0058425B">
        <w:rPr>
          <w:rFonts w:ascii="Tahoma" w:hAnsi="Tahoma" w:cs="Tahoma"/>
        </w:rPr>
        <w:t>Wykonawca</w:t>
      </w:r>
      <w:r w:rsidRPr="0058425B">
        <w:rPr>
          <w:rFonts w:ascii="Tahoma" w:hAnsi="Tahoma" w:cs="Tahoma"/>
        </w:rPr>
        <w:t xml:space="preserve"> powinien niezwłocznie poinformować </w:t>
      </w:r>
      <w:r w:rsidR="001D5138" w:rsidRPr="0058425B">
        <w:rPr>
          <w:rFonts w:ascii="Tahoma" w:hAnsi="Tahoma" w:cs="Tahoma"/>
        </w:rPr>
        <w:t>Zamawiającego</w:t>
      </w:r>
      <w:r w:rsidRPr="0058425B">
        <w:rPr>
          <w:rFonts w:ascii="Tahoma" w:hAnsi="Tahoma" w:cs="Tahoma"/>
        </w:rPr>
        <w:t xml:space="preserve"> na piśmie.</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Pr="0058425B">
        <w:rPr>
          <w:rFonts w:ascii="Tahoma" w:hAnsi="Tahoma" w:cs="Tahoma"/>
        </w:rPr>
        <w:t xml:space="preserve">powiadomi również podwykonawców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Pr="0058425B">
        <w:rPr>
          <w:rFonts w:ascii="Tahoma" w:hAnsi="Tahoma" w:cs="Tahoma"/>
        </w:rPr>
        <w:t xml:space="preserve"> a podwykonawcą w zakresie realizacji umowy.</w:t>
      </w:r>
    </w:p>
    <w:p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wskazali w treści oferty przetargowej podwykonawców.</w:t>
      </w: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jak również opakowaniem, ubezpieczeniem do chwili odbioru potwierdzonego protokołem końcowego odbioru, instalacją, kosztami szkolenia personelu w zakresie obsługi urządzenia medycznego</w:t>
      </w:r>
      <w:r w:rsidR="004F4815" w:rsidRPr="0058425B">
        <w:rPr>
          <w:rFonts w:ascii="Tahoma" w:hAnsi="Tahoma" w:cs="Tahoma"/>
        </w:rPr>
        <w:t xml:space="preserve">, kosztami przewidzianych przez producenta przeglądów okresowych oraz ewentualnymi kosztami użyczenia sprzętu zastępczego – </w:t>
      </w:r>
      <w:proofErr w:type="spellStart"/>
      <w:r w:rsidR="004F4815" w:rsidRPr="0058425B">
        <w:rPr>
          <w:rFonts w:ascii="Tahoma" w:hAnsi="Tahoma" w:cs="Tahoma"/>
        </w:rPr>
        <w:t>zg</w:t>
      </w:r>
      <w:proofErr w:type="spellEnd"/>
      <w:r w:rsidR="004F4815" w:rsidRPr="0058425B">
        <w:rPr>
          <w:rFonts w:ascii="Tahoma" w:hAnsi="Tahoma" w:cs="Tahoma"/>
        </w:rPr>
        <w:t>. z zapisami § 6 ust. 6 i 7</w:t>
      </w:r>
      <w:r w:rsidRPr="0058425B">
        <w:rPr>
          <w:rFonts w:ascii="Tahoma" w:hAnsi="Tahoma" w:cs="Tahoma"/>
        </w:rPr>
        <w:t>.</w:t>
      </w:r>
    </w:p>
    <w:p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rsidR="0058425B" w:rsidRPr="0058425B" w:rsidRDefault="0058425B" w:rsidP="00AA6C0C">
      <w:pPr>
        <w:numPr>
          <w:ilvl w:val="0"/>
          <w:numId w:val="52"/>
        </w:numPr>
        <w:jc w:val="both"/>
        <w:rPr>
          <w:rFonts w:ascii="Tahoma" w:hAnsi="Tahoma" w:cs="Tahoma"/>
        </w:rPr>
      </w:pPr>
      <w:r w:rsidRPr="0058425B">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rsidR="0058425B" w:rsidRPr="0058425B" w:rsidRDefault="0058425B" w:rsidP="00AA6C0C">
      <w:pPr>
        <w:numPr>
          <w:ilvl w:val="0"/>
          <w:numId w:val="52"/>
        </w:numPr>
        <w:jc w:val="both"/>
        <w:rPr>
          <w:rFonts w:ascii="Tahoma" w:hAnsi="Tahoma" w:cs="Tahoma"/>
        </w:rPr>
      </w:pPr>
      <w:r w:rsidRPr="0058425B">
        <w:rPr>
          <w:rFonts w:ascii="Tahoma" w:hAnsi="Tahoma" w:cs="Tahoma"/>
        </w:rPr>
        <w:t>obniżenia ceny przedmiotu umowy przez Wykonawcę.</w:t>
      </w:r>
    </w:p>
    <w:p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urządze</w:t>
      </w:r>
      <w:r w:rsidR="00C01FCD" w:rsidRPr="0058425B">
        <w:rPr>
          <w:rFonts w:ascii="Tahoma" w:hAnsi="Tahoma" w:cs="Tahoma"/>
          <w:snapToGrid w:val="0"/>
        </w:rPr>
        <w:t>nia</w:t>
      </w:r>
      <w:r w:rsidR="0026299B" w:rsidRPr="0058425B">
        <w:rPr>
          <w:rFonts w:ascii="Tahoma" w:hAnsi="Tahoma" w:cs="Tahoma"/>
          <w:snapToGrid w:val="0"/>
        </w:rPr>
        <w:t xml:space="preserve"> 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Pr="001D4155">
        <w:rPr>
          <w:rFonts w:ascii="Tahoma" w:hAnsi="Tahoma" w:cs="Tahoma"/>
        </w:rPr>
        <w:t>urządze</w:t>
      </w:r>
      <w:r w:rsidR="00C01FCD" w:rsidRPr="001D4155">
        <w:rPr>
          <w:rFonts w:ascii="Tahoma" w:hAnsi="Tahoma" w:cs="Tahoma"/>
        </w:rPr>
        <w:t>nia</w:t>
      </w:r>
      <w:r w:rsidRPr="001D4155">
        <w:rPr>
          <w:rFonts w:ascii="Tahoma" w:hAnsi="Tahoma" w:cs="Tahoma"/>
        </w:rPr>
        <w:t xml:space="preserve"> zgodnego z param</w:t>
      </w:r>
      <w:r w:rsidR="005A2B46" w:rsidRPr="001D4155">
        <w:rPr>
          <w:rFonts w:ascii="Tahoma" w:hAnsi="Tahoma" w:cs="Tahoma"/>
        </w:rPr>
        <w:t>etrami ujętymi w załączniku nr 2</w:t>
      </w:r>
      <w:r w:rsidRPr="001D4155">
        <w:rPr>
          <w:rFonts w:ascii="Tahoma" w:hAnsi="Tahoma" w:cs="Tahoma"/>
        </w:rPr>
        <w:t xml:space="preserve"> do umowy.   </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Koszty bankowe powstałe w Banku Sprzedającego pokrywa Sprzedający natomiast powstałe w Banku Kupującego pokrywa Kupujący</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D4155" w:rsidRDefault="0026299B" w:rsidP="0026299B">
      <w:pPr>
        <w:tabs>
          <w:tab w:val="left" w:pos="567"/>
        </w:tabs>
        <w:rPr>
          <w:rFonts w:ascii="Tahoma" w:hAnsi="Tahoma" w:cs="Tahoma"/>
          <w:snapToGrid w:val="0"/>
        </w:rPr>
      </w:pPr>
    </w:p>
    <w:p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urządze</w:t>
      </w:r>
      <w:r w:rsidR="000B1B11" w:rsidRPr="001D4155">
        <w:rPr>
          <w:rFonts w:ascii="Tahoma" w:hAnsi="Tahoma" w:cs="Tahoma"/>
        </w:rPr>
        <w:t>nia</w:t>
      </w:r>
      <w:r w:rsidRPr="0058425B">
        <w:rPr>
          <w:rFonts w:ascii="Tahoma" w:hAnsi="Tahoma" w:cs="Tahoma"/>
        </w:rPr>
        <w:t xml:space="preserve"> 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rsidR="0026299B" w:rsidRPr="0058425B" w:rsidRDefault="007009EF" w:rsidP="0058425B">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urządzenia 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rsidR="007C1085" w:rsidRPr="0058425B" w:rsidRDefault="007C1085"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Miejsce dostawy: </w:t>
      </w:r>
      <w:r w:rsidR="00651DAC">
        <w:rPr>
          <w:rFonts w:ascii="Tahoma" w:hAnsi="Tahoma" w:cs="Tahoma"/>
          <w:bCs/>
        </w:rPr>
        <w:t>SZPITALNY ODDZIAŁ RATUNKOWY</w:t>
      </w:r>
      <w:r w:rsidR="00651DAC">
        <w:rPr>
          <w:rFonts w:ascii="Tahoma" w:hAnsi="Tahoma" w:cs="Tahoma"/>
          <w:bCs/>
        </w:rPr>
        <w:tab/>
      </w:r>
      <w:r w:rsidR="00E163BD" w:rsidRPr="0058425B">
        <w:rPr>
          <w:rFonts w:ascii="Tahoma" w:hAnsi="Tahoma" w:cs="Tahoma"/>
          <w:bCs/>
        </w:rPr>
        <w:t xml:space="preserve"> </w:t>
      </w:r>
      <w:r w:rsidRPr="0058425B">
        <w:rPr>
          <w:rFonts w:ascii="Tahoma" w:hAnsi="Tahoma" w:cs="Tahoma"/>
          <w:spacing w:val="-4"/>
        </w:rPr>
        <w:t xml:space="preserve">Zespołu Szpitali Miejskich w Chorzowie przy </w:t>
      </w:r>
      <w:r w:rsidRPr="0058425B">
        <w:rPr>
          <w:rFonts w:ascii="Tahoma" w:hAnsi="Tahoma" w:cs="Tahoma"/>
        </w:rPr>
        <w:t xml:space="preserve">ul. </w:t>
      </w:r>
      <w:r w:rsidR="00651DAC">
        <w:rPr>
          <w:rFonts w:ascii="Tahoma" w:hAnsi="Tahoma" w:cs="Tahoma"/>
        </w:rPr>
        <w:t>Władysława Truchana 7</w:t>
      </w:r>
      <w:r w:rsidRPr="0058425B">
        <w:rPr>
          <w:rFonts w:ascii="Tahoma" w:hAnsi="Tahoma" w:cs="Tahoma"/>
        </w:rPr>
        <w:t>.</w:t>
      </w:r>
    </w:p>
    <w:p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urządzenia 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Wraz z dostawą Wykonawca przekaże protokół zdawczo – odbiorczy urządzenia lub dokona tego w innym terminie uzgodnionym pomiędzy stronami.</w:t>
      </w:r>
    </w:p>
    <w:p w:rsidR="0058425B" w:rsidRPr="00500AF9"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Wyposażenie funkcjonuje prawidłowo w pełnym zakresie funkcji określonych w instrukcji obsługi. Każda ze Stron </w:t>
      </w:r>
      <w:r w:rsidRPr="00500AF9">
        <w:rPr>
          <w:rFonts w:ascii="Tahoma" w:hAnsi="Tahoma" w:cs="Tahoma"/>
        </w:rPr>
        <w:t>wyznaczy osoby do podpisania Protokołu.</w:t>
      </w:r>
    </w:p>
    <w:p w:rsidR="0058425B" w:rsidRPr="00500AF9"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00AF9">
        <w:rPr>
          <w:rFonts w:ascii="Tahoma" w:hAnsi="Tahoma" w:cs="Tahoma"/>
        </w:rPr>
        <w:t xml:space="preserve">Osobą upoważnioną ze strony Zamawiającego do podpisania Protokołu Odbioru Końcowego jest </w:t>
      </w:r>
      <w:r w:rsidR="00500AF9" w:rsidRPr="00500AF9">
        <w:rPr>
          <w:rFonts w:ascii="Tahoma" w:hAnsi="Tahoma" w:cs="Tahoma"/>
          <w:b/>
          <w:bCs/>
        </w:rPr>
        <w:t>Anna Sternik, Piotr Olszak</w:t>
      </w:r>
      <w:r w:rsidR="00500AF9" w:rsidRPr="00500AF9">
        <w:rPr>
          <w:rFonts w:ascii="Tahoma" w:hAnsi="Tahoma" w:cs="Tahoma"/>
          <w:bCs/>
        </w:rPr>
        <w:t xml:space="preserve"> </w:t>
      </w:r>
      <w:r w:rsidR="00500AF9" w:rsidRPr="00500AF9">
        <w:rPr>
          <w:rFonts w:ascii="Tahoma" w:hAnsi="Tahoma" w:cs="Tahoma"/>
          <w:bCs/>
          <w:lang w:val="x-none"/>
        </w:rPr>
        <w:t xml:space="preserve"> nr telefonu </w:t>
      </w:r>
      <w:r w:rsidR="00500AF9" w:rsidRPr="00500AF9">
        <w:rPr>
          <w:rFonts w:ascii="Tahoma" w:hAnsi="Tahoma" w:cs="Tahoma"/>
          <w:b/>
          <w:bCs/>
        </w:rPr>
        <w:t>786 928 770, 691 970 130</w:t>
      </w:r>
      <w:r w:rsidR="00411C90">
        <w:rPr>
          <w:rFonts w:ascii="Tahoma" w:hAnsi="Tahoma" w:cs="Tahoma"/>
          <w:bCs/>
        </w:rPr>
        <w:t xml:space="preserve">, </w:t>
      </w:r>
      <w:r w:rsidR="00500AF9" w:rsidRPr="00500AF9">
        <w:rPr>
          <w:rFonts w:ascii="Tahoma" w:hAnsi="Tahoma" w:cs="Tahoma"/>
          <w:bCs/>
        </w:rPr>
        <w:t xml:space="preserve">e-mail </w:t>
      </w:r>
      <w:hyperlink r:id="rId20" w:history="1">
        <w:r w:rsidR="00500AF9" w:rsidRPr="00500AF9">
          <w:rPr>
            <w:rStyle w:val="Hipercze"/>
            <w:rFonts w:ascii="Tahoma" w:hAnsi="Tahoma" w:cs="Tahoma"/>
          </w:rPr>
          <w:t>ratunkowy.dz</w:t>
        </w:r>
        <w:r w:rsidR="00500AF9" w:rsidRPr="00500AF9">
          <w:rPr>
            <w:rStyle w:val="Hipercze"/>
            <w:rFonts w:ascii="Tahoma" w:hAnsi="Tahoma" w:cs="Tahoma"/>
            <w:bCs/>
          </w:rPr>
          <w:t>@zsm.com.pl</w:t>
        </w:r>
      </w:hyperlink>
      <w:r w:rsidR="00500AF9" w:rsidRPr="00500AF9">
        <w:rPr>
          <w:rFonts w:ascii="Tahoma" w:hAnsi="Tahoma" w:cs="Tahoma"/>
          <w:bCs/>
        </w:rPr>
        <w:t>,</w:t>
      </w:r>
      <w:r w:rsidR="00500AF9">
        <w:rPr>
          <w:rFonts w:ascii="Tahoma" w:hAnsi="Tahoma" w:cs="Tahoma"/>
          <w:bCs/>
        </w:rPr>
        <w:t xml:space="preserve"> </w:t>
      </w:r>
      <w:hyperlink r:id="rId21" w:history="1">
        <w:r w:rsidR="00500AF9" w:rsidRPr="00500AF9">
          <w:rPr>
            <w:rStyle w:val="Hipercze"/>
            <w:rFonts w:ascii="Tahoma" w:hAnsi="Tahoma" w:cs="Tahoma"/>
            <w:bCs/>
          </w:rPr>
          <w:t>polszak@zsm.com.pl</w:t>
        </w:r>
      </w:hyperlink>
      <w:r w:rsidR="00500AF9" w:rsidRPr="00500AF9">
        <w:rPr>
          <w:rFonts w:ascii="Tahoma" w:hAnsi="Tahoma" w:cs="Tahoma"/>
          <w:bCs/>
        </w:rPr>
        <w:t>.</w:t>
      </w:r>
      <w:r w:rsidRPr="00500AF9">
        <w:rPr>
          <w:rFonts w:ascii="Tahoma" w:hAnsi="Tahoma" w:cs="Tahoma"/>
        </w:rPr>
        <w:t xml:space="preserve"> </w:t>
      </w:r>
      <w:r w:rsidR="00500AF9" w:rsidRPr="00500AF9">
        <w:rPr>
          <w:rFonts w:ascii="Tahoma" w:hAnsi="Tahoma" w:cs="Tahoma"/>
          <w:b/>
        </w:rPr>
        <w:t>lub upoważnione przez nie osoby</w:t>
      </w:r>
      <w:r w:rsidRPr="00500AF9">
        <w:rPr>
          <w:rFonts w:ascii="Tahoma" w:hAnsi="Tahoma" w:cs="Tahoma"/>
          <w:b/>
        </w:rPr>
        <w:t xml:space="preserv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00AF9">
        <w:rPr>
          <w:rFonts w:ascii="Tahoma" w:hAnsi="Tahoma" w:cs="Tahoma"/>
        </w:rPr>
        <w:t>Osobą upoważnioną ze strony Wykonawcy do podpisania Protokołu Odbioru Końcowego</w:t>
      </w:r>
      <w:r w:rsidRPr="0058425B">
        <w:rPr>
          <w:rFonts w:ascii="Tahoma" w:hAnsi="Tahoma" w:cs="Tahoma"/>
        </w:rPr>
        <w:t xml:space="preserve"> jest …………………….. nr tel. ………………….., e-mail.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Czynności odbioru Wyposażenia obejmują sprawdzenie prawidłowego funkcjonowania w odniesieniu do wszystkich jej  funkcji.</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 zapewnia, że zapoznanie z wyposażeniem będzie przeprowadzone przez osoby posiadające odpowiednią wiedzę oraz przygotowanie merytoryczne.</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Szkolenie personelu </w:t>
      </w:r>
      <w:r w:rsidR="00E163BD" w:rsidRPr="0058425B">
        <w:rPr>
          <w:rFonts w:ascii="Tahoma" w:hAnsi="Tahoma" w:cs="Tahoma"/>
        </w:rPr>
        <w:t>Zamawiającego</w:t>
      </w:r>
      <w:r w:rsidRPr="0058425B">
        <w:rPr>
          <w:rFonts w:ascii="Tahoma" w:hAnsi="Tahoma" w:cs="Tahoma"/>
        </w:rPr>
        <w:t xml:space="preserve"> w zakresie obsługi urządzenia zostanie przeprowadzone przez autoryzowany serwis producenta w dniu dostawy, przy czym termin szkolenia zostanie podany na co najmniej 3 dni przed dostawą.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Na szkolenie personelu </w:t>
      </w:r>
      <w:r w:rsidR="00E163BD" w:rsidRPr="0058425B">
        <w:rPr>
          <w:rFonts w:ascii="Tahoma" w:hAnsi="Tahoma" w:cs="Tahoma"/>
        </w:rPr>
        <w:t xml:space="preserve">Zamawiającego </w:t>
      </w:r>
      <w:r w:rsidRPr="0058425B">
        <w:rPr>
          <w:rFonts w:ascii="Tahoma" w:hAnsi="Tahoma" w:cs="Tahoma"/>
        </w:rPr>
        <w:t xml:space="preserve"> zostanie przeznaczony czas minimum </w:t>
      </w:r>
      <w:r w:rsidR="00A63D9B" w:rsidRPr="0058425B">
        <w:rPr>
          <w:rFonts w:ascii="Tahoma" w:hAnsi="Tahoma" w:cs="Tahoma"/>
        </w:rPr>
        <w:t>…..</w:t>
      </w:r>
      <w:r w:rsidRPr="0058425B">
        <w:rPr>
          <w:rFonts w:ascii="Tahoma" w:hAnsi="Tahoma" w:cs="Tahoma"/>
        </w:rPr>
        <w:t xml:space="preserve"> godzin.</w:t>
      </w:r>
    </w:p>
    <w:p w:rsidR="0026299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zobowiązany jest po przeprowadzeniu przedmiotowego szkolenia przesłać </w:t>
      </w:r>
      <w:r w:rsidRPr="0058425B">
        <w:rPr>
          <w:rFonts w:ascii="Tahoma" w:hAnsi="Tahoma" w:cs="Tahoma"/>
        </w:rPr>
        <w:t>Zamawiającemu</w:t>
      </w:r>
      <w:r w:rsidR="00491C33" w:rsidRPr="0058425B">
        <w:rPr>
          <w:rFonts w:ascii="Tahoma" w:hAnsi="Tahoma" w:cs="Tahoma"/>
        </w:rPr>
        <w:t xml:space="preserve"> </w:t>
      </w:r>
      <w:r w:rsidR="0026299B" w:rsidRPr="0058425B">
        <w:rPr>
          <w:rFonts w:ascii="Tahoma" w:hAnsi="Tahoma" w:cs="Tahoma"/>
        </w:rPr>
        <w:t>lub wręczyć osobie szkolonej zaświadczenia potwierdzające jego przeprowadzenie</w:t>
      </w:r>
      <w:r w:rsidR="00A63D9B" w:rsidRPr="0058425B">
        <w:rPr>
          <w:rFonts w:ascii="Tahoma" w:hAnsi="Tahoma" w:cs="Tahoma"/>
        </w:rPr>
        <w:t xml:space="preserve"> oraz przekazać </w:t>
      </w:r>
      <w:r w:rsidRPr="0058425B">
        <w:rPr>
          <w:rFonts w:ascii="Tahoma" w:hAnsi="Tahoma" w:cs="Tahoma"/>
        </w:rPr>
        <w:t>Zamawiającemu</w:t>
      </w:r>
      <w:r w:rsidR="00A63D9B" w:rsidRPr="0058425B">
        <w:rPr>
          <w:rFonts w:ascii="Tahoma" w:hAnsi="Tahoma" w:cs="Tahoma"/>
        </w:rPr>
        <w:t xml:space="preserve"> listę osób uczestniczących w szkoleniu</w:t>
      </w:r>
      <w:r w:rsidR="0026299B" w:rsidRPr="0058425B">
        <w:rPr>
          <w:rFonts w:ascii="Tahoma" w:hAnsi="Tahoma" w:cs="Tahoma"/>
        </w:rPr>
        <w:t>.</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urządzenia uważa się za zakończone w chwili, gdy  urządzenie jest w pełni gotowe do używania w zakresie wszystkich wymaganych przez Zamawiającego funkcji.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urządzenie będzie zamontowane i zainstalowane.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 jest zobowiązany zapewnić należyte zabezpieczenie pomieszczeń, w którym będzie Urządzenie. Wykonawca ponosi wszelką odpowiedzialność za urządzenie, w tym ryzyko  jego uszkodzenia lub utraty do czasu jego odbioru przez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Osoba odpowiedzialną za realizację zamówienia ze strony Zamawiającego, w tym w zakresie kontroli dostawy  (pod względem zgodności asortymentu z zamówieniem oraz reklamacji) została wskazana w ust. 6 § 5. Ww. osoba może wyznaczyć/ upoważnić inną do wykonywania czynności opisanych powyżej.</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Po dostarczeniu i uruchomieniu urządzenia i obustronnej akceptacji protokołu zdawczo-odbiorczego prawo własności przedmiotu umowy zostaje przeniesione na Zamawiającego.</w:t>
      </w:r>
    </w:p>
    <w:p w:rsidR="0026299B" w:rsidRPr="0058425B" w:rsidRDefault="0026299B" w:rsidP="0009324B">
      <w:pPr>
        <w:widowControl w:val="0"/>
        <w:ind w:right="-3"/>
        <w:jc w:val="center"/>
        <w:rPr>
          <w:rFonts w:ascii="Tahoma" w:hAnsi="Tahoma" w:cs="Tahoma"/>
          <w:snapToGrid w:val="0"/>
          <w:highlight w:val="yellow"/>
        </w:rPr>
      </w:pPr>
    </w:p>
    <w:p w:rsidR="0058425B" w:rsidRPr="0058425B" w:rsidRDefault="0058425B" w:rsidP="0058425B">
      <w:pPr>
        <w:jc w:val="center"/>
        <w:rPr>
          <w:rFonts w:ascii="Tahoma" w:hAnsi="Tahoma" w:cs="Tahoma"/>
          <w:b/>
        </w:rPr>
      </w:pPr>
      <w:r w:rsidRPr="0058425B">
        <w:rPr>
          <w:rFonts w:ascii="Tahoma" w:hAnsi="Tahoma" w:cs="Tahoma"/>
          <w:b/>
        </w:rPr>
        <w:t>§ 5</w:t>
      </w:r>
    </w:p>
    <w:p w:rsidR="0058425B" w:rsidRPr="0058425B" w:rsidRDefault="0058425B" w:rsidP="0058425B">
      <w:pPr>
        <w:jc w:val="center"/>
        <w:rPr>
          <w:rFonts w:ascii="Tahoma" w:hAnsi="Tahoma" w:cs="Tahoma"/>
          <w:b/>
        </w:rPr>
      </w:pPr>
      <w:r w:rsidRPr="0058425B">
        <w:rPr>
          <w:rFonts w:ascii="Tahoma" w:hAnsi="Tahoma" w:cs="Tahoma"/>
          <w:b/>
        </w:rPr>
        <w:t xml:space="preserve">Sprzedaż Wyposażenia </w:t>
      </w:r>
    </w:p>
    <w:p w:rsidR="0058425B" w:rsidRPr="0058425B" w:rsidRDefault="0058425B" w:rsidP="00AA6C0C">
      <w:pPr>
        <w:numPr>
          <w:ilvl w:val="0"/>
          <w:numId w:val="51"/>
        </w:numPr>
        <w:jc w:val="both"/>
        <w:rPr>
          <w:rFonts w:ascii="Tahoma" w:hAnsi="Tahoma" w:cs="Tahoma"/>
        </w:rPr>
      </w:pPr>
      <w:r w:rsidRPr="0058425B">
        <w:rPr>
          <w:rFonts w:ascii="Tahoma" w:hAnsi="Tahoma" w:cs="Tahoma"/>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58425B" w:rsidRDefault="0058425B" w:rsidP="00AA6C0C">
      <w:pPr>
        <w:numPr>
          <w:ilvl w:val="0"/>
          <w:numId w:val="51"/>
        </w:numPr>
        <w:jc w:val="both"/>
        <w:rPr>
          <w:rFonts w:ascii="Tahoma" w:hAnsi="Tahoma" w:cs="Tahoma"/>
        </w:rPr>
      </w:pPr>
      <w:r w:rsidRPr="0058425B">
        <w:rPr>
          <w:rFonts w:ascii="Tahoma" w:hAnsi="Tahoma" w:cs="Tahoma"/>
        </w:rPr>
        <w:t>Wykonawca oświadcza, że urządzenie jest wolne od jakichkolwiek wad fizycznych i prawnych.</w:t>
      </w:r>
    </w:p>
    <w:p w:rsidR="0058425B" w:rsidRPr="0058425B" w:rsidRDefault="0058425B" w:rsidP="00AA6C0C">
      <w:pPr>
        <w:numPr>
          <w:ilvl w:val="0"/>
          <w:numId w:val="51"/>
        </w:numPr>
        <w:jc w:val="both"/>
        <w:rPr>
          <w:rFonts w:ascii="Tahoma" w:hAnsi="Tahoma" w:cs="Tahoma"/>
        </w:rPr>
      </w:pPr>
      <w:r w:rsidRPr="0058425B">
        <w:rPr>
          <w:rFonts w:ascii="Tahoma" w:hAnsi="Tahoma" w:cs="Tahoma"/>
        </w:rPr>
        <w:t xml:space="preserve">Wykonawca oświadcza, że wyposażenie spełnia wszystkie wymagania dotyczące tego rodzaju Wyposażenia obowiązujące w Polsce. </w:t>
      </w:r>
    </w:p>
    <w:p w:rsidR="0058425B" w:rsidRPr="0058425B" w:rsidRDefault="0058425B" w:rsidP="00AA6C0C">
      <w:pPr>
        <w:numPr>
          <w:ilvl w:val="0"/>
          <w:numId w:val="51"/>
        </w:numPr>
        <w:jc w:val="both"/>
        <w:rPr>
          <w:rFonts w:ascii="Tahoma" w:hAnsi="Tahoma" w:cs="Tahoma"/>
        </w:rPr>
      </w:pPr>
      <w:r w:rsidRPr="0058425B">
        <w:rPr>
          <w:rFonts w:ascii="Tahoma" w:hAnsi="Tahoma" w:cs="Tahoma"/>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58425B" w:rsidRPr="0058425B" w:rsidRDefault="0058425B" w:rsidP="0009324B">
      <w:pPr>
        <w:widowControl w:val="0"/>
        <w:ind w:right="-3"/>
        <w:jc w:val="center"/>
        <w:rPr>
          <w:rFonts w:ascii="Tahoma" w:hAnsi="Tahoma" w:cs="Tahoma"/>
          <w:snapToGrid w:val="0"/>
          <w:highlight w:val="yellow"/>
        </w:rPr>
      </w:pPr>
    </w:p>
    <w:p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urządze</w:t>
      </w:r>
      <w:r w:rsidR="005B2B8D" w:rsidRPr="0058425B">
        <w:rPr>
          <w:rFonts w:ascii="Tahoma" w:hAnsi="Tahoma" w:cs="Tahoma"/>
        </w:rPr>
        <w:t>nia</w:t>
      </w:r>
      <w:r w:rsidRPr="0058425B">
        <w:rPr>
          <w:rFonts w:ascii="Tahoma" w:hAnsi="Tahoma" w:cs="Tahoma"/>
        </w:rPr>
        <w:t xml:space="preserve"> rozpoczyna się z chwilą uruchomienia i z chwilą podpisania przez strony umowy protokołu zdawczo-odbiorczego.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ementu urządzenia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rsidR="004563CB" w:rsidRDefault="0058425B" w:rsidP="004563C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Wyposażenia. </w:t>
      </w:r>
    </w:p>
    <w:p w:rsidR="004563CB" w:rsidRPr="004563CB" w:rsidRDefault="004563CB" w:rsidP="004563CB">
      <w:pPr>
        <w:pStyle w:val="NormalTable1"/>
        <w:widowControl w:val="0"/>
        <w:numPr>
          <w:ilvl w:val="0"/>
          <w:numId w:val="12"/>
        </w:numPr>
        <w:tabs>
          <w:tab w:val="clear" w:pos="720"/>
        </w:tabs>
        <w:ind w:left="340" w:hanging="340"/>
        <w:jc w:val="both"/>
        <w:textAlignment w:val="auto"/>
        <w:rPr>
          <w:rFonts w:ascii="Tahoma" w:hAnsi="Tahoma" w:cs="Tahoma"/>
        </w:rPr>
      </w:pPr>
      <w:r w:rsidRPr="004563CB">
        <w:rPr>
          <w:rFonts w:ascii="Tahoma" w:hAnsi="Tahoma" w:cs="Tahoma"/>
        </w:rPr>
        <w:t xml:space="preserve">Wykonawca zobowiązuje się do okresowej konserwacji sprzętu i wykonywania jego badań technicznych. Częstotliwość wymaganych okresowych konserwacji </w:t>
      </w:r>
      <w:r>
        <w:rPr>
          <w:rFonts w:ascii="Tahoma" w:hAnsi="Tahoma" w:cs="Tahoma"/>
        </w:rPr>
        <w:t>sprzętu</w:t>
      </w:r>
      <w:r w:rsidRPr="004563CB">
        <w:rPr>
          <w:rFonts w:ascii="Tahoma" w:hAnsi="Tahoma" w:cs="Tahoma"/>
        </w:rPr>
        <w:t xml:space="preserve"> wynika z zaleceń producenta.</w:t>
      </w:r>
    </w:p>
    <w:p w:rsidR="009D7EC8" w:rsidRPr="004563CB" w:rsidRDefault="00A0231F"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4563CB">
        <w:rPr>
          <w:rFonts w:ascii="Tahoma" w:hAnsi="Tahoma" w:cs="Tahoma"/>
        </w:rPr>
        <w:t xml:space="preserve">przeglądów zakupionego urządzenia </w:t>
      </w:r>
      <w:r w:rsidR="0026299B" w:rsidRPr="004563CB">
        <w:rPr>
          <w:rFonts w:ascii="Tahoma" w:hAnsi="Tahoma" w:cs="Tahoma"/>
        </w:rPr>
        <w:t xml:space="preserve">w okresie trwania gwarancji </w:t>
      </w:r>
      <w:r w:rsidR="0058425B" w:rsidRPr="004563CB">
        <w:rPr>
          <w:rFonts w:ascii="Tahoma" w:hAnsi="Tahoma" w:cs="Tahoma"/>
        </w:rPr>
        <w:t>w ramach zaoferowanej ceny brutto.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Jeżeli wykonanie przeglądu serwisowego w trakcie trwania gwarancji, o którym</w:t>
      </w:r>
      <w:r w:rsidRPr="0058425B">
        <w:rPr>
          <w:rFonts w:ascii="Tahoma" w:hAnsi="Tahoma" w:cs="Tahoma"/>
        </w:rPr>
        <w:t xml:space="preserve"> mowa powyżej lub w czasie trwania naprawy gwarancyjnej </w:t>
      </w:r>
      <w:r w:rsidR="00410A21" w:rsidRPr="0058425B">
        <w:rPr>
          <w:rFonts w:ascii="Tahoma" w:hAnsi="Tahoma" w:cs="Tahoma"/>
        </w:rPr>
        <w:t xml:space="preserve">spowodowałoby </w:t>
      </w:r>
      <w:r w:rsidRPr="0058425B">
        <w:rPr>
          <w:rFonts w:ascii="Tahoma" w:hAnsi="Tahoma" w:cs="Tahoma"/>
        </w:rPr>
        <w:t>przest</w:t>
      </w:r>
      <w:r w:rsidR="00410A21" w:rsidRPr="0058425B">
        <w:rPr>
          <w:rFonts w:ascii="Tahoma" w:hAnsi="Tahoma" w:cs="Tahoma"/>
        </w:rPr>
        <w:t>ój</w:t>
      </w:r>
      <w:r w:rsidRPr="0058425B">
        <w:rPr>
          <w:rFonts w:ascii="Tahoma" w:hAnsi="Tahoma" w:cs="Tahoma"/>
        </w:rPr>
        <w:t xml:space="preserve"> w pracy </w:t>
      </w:r>
      <w:r w:rsidR="00651DAC">
        <w:rPr>
          <w:rFonts w:ascii="Tahoma" w:hAnsi="Tahoma" w:cs="Tahoma"/>
        </w:rPr>
        <w:t>Szpitalnego Oddziału ratunkowego</w:t>
      </w:r>
      <w:r w:rsidR="00DD7A07" w:rsidRPr="0058425B">
        <w:rPr>
          <w:rFonts w:ascii="Tahoma" w:hAnsi="Tahoma" w:cs="Tahoma"/>
        </w:rPr>
        <w:t xml:space="preserve"> </w:t>
      </w:r>
      <w:r w:rsidR="00410A21" w:rsidRPr="0058425B">
        <w:rPr>
          <w:rFonts w:ascii="Tahoma" w:hAnsi="Tahoma" w:cs="Tahoma"/>
        </w:rPr>
        <w:t>(dłuższy niż 5 dni roboczych)</w:t>
      </w:r>
      <w:r w:rsidR="007C0351" w:rsidRPr="0058425B">
        <w:rPr>
          <w:rFonts w:ascii="Tahoma" w:hAnsi="Tahoma" w:cs="Tahoma"/>
        </w:rPr>
        <w:t>,</w:t>
      </w:r>
      <w:r w:rsidR="00410A21" w:rsidRPr="0058425B">
        <w:rPr>
          <w:rFonts w:ascii="Tahoma" w:hAnsi="Tahoma" w:cs="Tahoma"/>
        </w:rPr>
        <w:t xml:space="preserve"> </w:t>
      </w:r>
      <w:r w:rsidR="00E163BD" w:rsidRPr="0058425B">
        <w:rPr>
          <w:rFonts w:ascii="Tahoma" w:hAnsi="Tahoma" w:cs="Tahoma"/>
        </w:rPr>
        <w:t>Wykonawca</w:t>
      </w:r>
      <w:r w:rsidRPr="0058425B">
        <w:rPr>
          <w:rFonts w:ascii="Tahoma" w:hAnsi="Tahoma" w:cs="Tahoma"/>
        </w:rPr>
        <w:t xml:space="preserve"> zobowiązany jest </w:t>
      </w:r>
      <w:r w:rsidR="008F4E5E" w:rsidRPr="0058425B">
        <w:rPr>
          <w:rFonts w:ascii="Tahoma" w:hAnsi="Tahoma" w:cs="Tahoma"/>
        </w:rPr>
        <w:t>dostarczyć</w:t>
      </w:r>
      <w:r w:rsidRPr="0058425B">
        <w:rPr>
          <w:rFonts w:ascii="Tahoma" w:hAnsi="Tahoma" w:cs="Tahoma"/>
        </w:rPr>
        <w:t xml:space="preserve"> na ten czas sprzęt zastępczy</w:t>
      </w:r>
      <w:r w:rsidR="008F4E5E" w:rsidRPr="0058425B">
        <w:rPr>
          <w:rFonts w:ascii="Tahoma" w:hAnsi="Tahoma" w:cs="Tahoma"/>
        </w:rPr>
        <w:t xml:space="preserve"> – o identycznych parametrach</w:t>
      </w:r>
      <w:r w:rsidR="003811B8" w:rsidRPr="0058425B">
        <w:rPr>
          <w:rFonts w:ascii="Tahoma" w:hAnsi="Tahoma" w:cs="Tahoma"/>
        </w:rPr>
        <w:t>, pozwalający zachować ciągłość pracy</w:t>
      </w:r>
      <w:r w:rsidR="00C01FCD" w:rsidRPr="0058425B">
        <w:rPr>
          <w:rFonts w:ascii="Tahoma" w:hAnsi="Tahoma" w:cs="Tahoma"/>
        </w:rPr>
        <w:t xml:space="preserve">. </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nie przysługuje dodatkowe wynagrodzenie </w:t>
      </w:r>
      <w:r w:rsidR="0026299B" w:rsidRPr="0058425B">
        <w:rPr>
          <w:rFonts w:ascii="Tahoma" w:hAnsi="Tahoma" w:cs="Tahoma"/>
          <w:b/>
        </w:rPr>
        <w:t>z tytułu użyczenia urządzenia</w:t>
      </w:r>
      <w:r w:rsidR="0026299B" w:rsidRPr="0058425B">
        <w:rPr>
          <w:rFonts w:ascii="Tahoma" w:hAnsi="Tahoma" w:cs="Tahoma"/>
        </w:rPr>
        <w:t xml:space="preserve"> zastępczego na czas oczekiwania w ramach naprawy gwarancyjnej lub przeglądu </w:t>
      </w:r>
      <w:r w:rsidR="008F4E5E" w:rsidRPr="0058425B">
        <w:rPr>
          <w:rFonts w:ascii="Tahoma" w:hAnsi="Tahoma" w:cs="Tahoma"/>
        </w:rPr>
        <w:t xml:space="preserve">- </w:t>
      </w:r>
      <w:r w:rsidR="0026299B" w:rsidRPr="0058425B">
        <w:rPr>
          <w:rFonts w:ascii="Tahoma" w:hAnsi="Tahoma" w:cs="Tahoma"/>
        </w:rPr>
        <w:t>trwając</w:t>
      </w:r>
      <w:r w:rsidR="008F4E5E" w:rsidRPr="0058425B">
        <w:rPr>
          <w:rFonts w:ascii="Tahoma" w:hAnsi="Tahoma" w:cs="Tahoma"/>
        </w:rPr>
        <w:t>ych</w:t>
      </w:r>
      <w:r w:rsidR="0026299B" w:rsidRPr="0058425B">
        <w:rPr>
          <w:rFonts w:ascii="Tahoma" w:hAnsi="Tahoma" w:cs="Tahoma"/>
        </w:rPr>
        <w:t xml:space="preserve"> więcej niż 5 dni roboczych.</w:t>
      </w:r>
    </w:p>
    <w:p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Wszelka ingerencja w dostarczone urządzenie w okresie gwarancji, dokonana przez osoby do tego nieupoważnione oraz użytkowanie urządzenia niezgodnie z instrukcją obsługi powoduje utratę gwarancji.</w:t>
      </w:r>
    </w:p>
    <w:p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Zgłoszenia nieprawidłowego funkcjonowania Wyposażenia Zamawiający dokonuje na piśmie przesłanym do Wykonawcy faksem pod numer ………………………. lub mailem na adres …………………..</w:t>
      </w:r>
    </w:p>
    <w:p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Naprawa powinna być wykonana w terminie </w:t>
      </w:r>
      <w:r w:rsidR="004563CB">
        <w:rPr>
          <w:rFonts w:ascii="Tahoma" w:hAnsi="Tahoma" w:cs="Tahoma"/>
        </w:rPr>
        <w:t>48 godzin</w:t>
      </w:r>
      <w:r w:rsidRPr="0058425B">
        <w:rPr>
          <w:rFonts w:ascii="Tahoma" w:hAnsi="Tahoma" w:cs="Tahoma"/>
        </w:rPr>
        <w:t xml:space="preserve"> od dnia otrzymania zgłoszenia, a w przypadku, gdy naprawa wymaga sprowadzenia nowych elementów w terminie 5 dni od dnia otrzymania zgłoszenia.</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 udzielania telefonicznych porad dotyczących eksploatacji Wyposażenia w ramach zaoferowanej ceny brutto.</w:t>
      </w:r>
    </w:p>
    <w:p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br/>
      </w:r>
      <w:r w:rsidR="0058425B" w:rsidRPr="0058425B">
        <w:rPr>
          <w:rFonts w:ascii="Tahoma" w:eastAsiaTheme="minorHAnsi" w:hAnsi="Tahoma" w:cs="Tahoma"/>
          <w:b/>
          <w:snapToGrid w:val="0"/>
          <w:lang w:eastAsia="en-US"/>
        </w:rPr>
        <w:t>§ 7</w:t>
      </w:r>
    </w:p>
    <w:p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 xml:space="preserve">O stwierdzonych wadach w dostarczonym i uruchomionym urządzeniu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Pr="0058425B">
        <w:rPr>
          <w:rFonts w:ascii="Tahoma" w:hAnsi="Tahoma" w:cs="Tahoma"/>
          <w:b/>
          <w:u w:val="single"/>
        </w:rPr>
        <w:t>3 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urządzenia </w:t>
      </w:r>
      <w:r w:rsidR="00E163BD" w:rsidRPr="0058425B">
        <w:rPr>
          <w:rFonts w:ascii="Tahoma" w:hAnsi="Tahoma" w:cs="Tahoma"/>
          <w:snapToGrid w:val="0"/>
        </w:rPr>
        <w:t>Wykonawca</w:t>
      </w:r>
      <w:r w:rsidRPr="0058425B">
        <w:rPr>
          <w:rFonts w:ascii="Tahoma" w:hAnsi="Tahoma" w:cs="Tahoma"/>
          <w:snapToGrid w:val="0"/>
        </w:rPr>
        <w:t xml:space="preserve"> zobowiązuje się do wymiany urządzenia na wolne od wad, a w przypadku dostawy urządzenia 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7262C" w:rsidRPr="0058425B">
        <w:rPr>
          <w:rFonts w:ascii="Tahoma" w:hAnsi="Tahoma" w:cs="Tahoma"/>
          <w:snapToGrid w:val="0"/>
        </w:rPr>
        <w:t>miotu zamówienia (załącznik nr 2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C27413" w:rsidRPr="0058425B">
        <w:rPr>
          <w:rFonts w:ascii="Tahoma" w:hAnsi="Tahoma" w:cs="Tahoma"/>
          <w:snapToGrid w:val="0"/>
        </w:rPr>
        <w:t xml:space="preserve">urządzenia 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urządzenie 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urządzenia w przypadku:</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niezgodnego z umową lub zamówieniem</w:t>
      </w:r>
      <w:r w:rsidR="00DE4A68" w:rsidRPr="0058425B">
        <w:rPr>
          <w:rFonts w:ascii="Tahoma" w:hAnsi="Tahoma" w:cs="Tahoma"/>
          <w:snapToGrid w:val="0"/>
        </w:rPr>
        <w:t xml:space="preserve"> (parametry określone w załączniku nr </w:t>
      </w:r>
      <w:r w:rsidR="00AA6C0C">
        <w:rPr>
          <w:rFonts w:ascii="Tahoma" w:hAnsi="Tahoma" w:cs="Tahoma"/>
          <w:snapToGrid w:val="0"/>
        </w:rPr>
        <w:t>2</w:t>
      </w:r>
      <w:r w:rsidR="00E7262C" w:rsidRPr="0058425B">
        <w:rPr>
          <w:rFonts w:ascii="Tahoma" w:hAnsi="Tahoma" w:cs="Tahoma"/>
          <w:snapToGrid w:val="0"/>
        </w:rPr>
        <w:t xml:space="preserve"> </w:t>
      </w:r>
      <w:r w:rsidR="00DE4A68" w:rsidRPr="0058425B">
        <w:rPr>
          <w:rFonts w:ascii="Tahoma" w:hAnsi="Tahoma" w:cs="Tahoma"/>
          <w:snapToGrid w:val="0"/>
        </w:rPr>
        <w:t>do SIWZ)</w:t>
      </w:r>
      <w:r w:rsidRPr="0058425B">
        <w:rPr>
          <w:rFonts w:ascii="Tahoma" w:hAnsi="Tahoma" w:cs="Tahoma"/>
          <w:snapToGrid w:val="0"/>
        </w:rPr>
        <w:t>,</w:t>
      </w:r>
    </w:p>
    <w:p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o niższym standardzie jakościowym, czyli urządzenia 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urządzenia – loco </w:t>
      </w:r>
      <w:r w:rsidR="00651DAC">
        <w:rPr>
          <w:rFonts w:ascii="Tahoma" w:hAnsi="Tahoma" w:cs="Tahoma"/>
          <w:snapToGrid w:val="0"/>
        </w:rPr>
        <w:t>Szpitalny Oddział Ratunkowy</w:t>
      </w:r>
      <w:r w:rsidRPr="0058425B">
        <w:rPr>
          <w:rFonts w:ascii="Tahoma" w:hAnsi="Tahoma" w:cs="Tahoma"/>
          <w:snapToGrid w:val="0"/>
        </w:rPr>
        <w:t>.</w:t>
      </w:r>
    </w:p>
    <w:p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urządzenia.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płaci </w:t>
      </w:r>
      <w:r w:rsidR="00E56D6A" w:rsidRPr="0058425B">
        <w:rPr>
          <w:rFonts w:ascii="Tahoma" w:hAnsi="Tahoma" w:cs="Tahoma"/>
        </w:rPr>
        <w:t>Zamawiającemu</w:t>
      </w:r>
      <w:r w:rsidR="0026299B" w:rsidRPr="0058425B">
        <w:rPr>
          <w:rFonts w:ascii="Tahoma" w:hAnsi="Tahoma" w:cs="Tahoma"/>
        </w:rPr>
        <w:t xml:space="preserve"> kary umowne:</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rsidR="00E163BD" w:rsidRPr="0058425B" w:rsidRDefault="00E163BD" w:rsidP="00D6638D">
      <w:pPr>
        <w:pStyle w:val="Akapitzlist"/>
        <w:numPr>
          <w:ilvl w:val="0"/>
          <w:numId w:val="13"/>
        </w:numPr>
        <w:spacing w:after="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rsidR="0026299B" w:rsidRPr="0058425B" w:rsidRDefault="0026299B" w:rsidP="006464FA">
      <w:pPr>
        <w:widowControl w:val="0"/>
        <w:ind w:right="-3"/>
        <w:jc w:val="center"/>
        <w:rPr>
          <w:rFonts w:ascii="Tahoma" w:hAnsi="Tahoma" w:cs="Tahoma"/>
          <w:snapToGrid w:val="0"/>
          <w:highlight w:val="yellow"/>
        </w:rPr>
      </w:pPr>
    </w:p>
    <w:p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w:t>
      </w:r>
      <w:r w:rsidRPr="0058425B">
        <w:rPr>
          <w:rFonts w:ascii="Tahoma" w:hAnsi="Tahoma" w:cs="Tahoma"/>
        </w:rPr>
        <w:br/>
        <w:t xml:space="preserve">z zamiarem wykonania zobowiązania, jednak osiągnięty przez niego wynik nie odpowiada świadczeniu sprecyzowanemu w treści umowy lub wymogom określonym w obowiązujących 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rsidR="0026299B" w:rsidRPr="0058425B"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przysługuje prawo rozwiązania umowy za uprzednim 1 miesięcznym okresem wypowiedzenia w razie zaistnienia istotnych okoliczności, na które </w:t>
      </w:r>
      <w:r w:rsidRPr="0058425B">
        <w:rPr>
          <w:rFonts w:ascii="Tahoma" w:hAnsi="Tahoma" w:cs="Tahoma"/>
        </w:rPr>
        <w:t>Wykonawca</w:t>
      </w:r>
      <w:r w:rsidR="0026299B" w:rsidRPr="0058425B">
        <w:rPr>
          <w:rFonts w:ascii="Tahoma" w:hAnsi="Tahoma" w:cs="Tahoma"/>
        </w:rPr>
        <w:t xml:space="preserve"> nie miał wpływu w dniu składania oferty. Wypowiedzenie powinno być dokonane na piśmie z uzasadnieniem przyczyny wypowiedzenia umowy. </w:t>
      </w:r>
    </w:p>
    <w:p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 jeżeli zachodzi co najmniej jedna z następujących okoliczności:</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p>
    <w:p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PZP;</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art. 145 ust. 1 PZP</w:t>
      </w:r>
      <w:r w:rsidRPr="0058425B">
        <w:rPr>
          <w:rFonts w:ascii="Tahoma" w:eastAsia="Calibri" w:hAnsi="Tahoma" w:cs="Tahoma"/>
          <w:bCs/>
        </w:rPr>
        <w:t xml:space="preserve">]. </w:t>
      </w:r>
      <w:r w:rsidRPr="0058425B">
        <w:rPr>
          <w:rFonts w:ascii="Tahoma" w:hAnsi="Tahoma" w:cs="Tahoma"/>
        </w:rPr>
        <w:t xml:space="preserv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Wyposażenie nie posiada wszelkich niezbędnych zezwoleń i zgód właściwych organów, co powoduje, że nie może być używana;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b) Wyposażenie zostało zmontowane lub zainstalowane w sposób nieprawidłowy uniemożliwiający jego prawidłowe funkcjonowanie i wada ta nie może zostać usunięta,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w:t>
      </w:r>
      <w:r w:rsidRPr="00AA6C0C">
        <w:rPr>
          <w:rFonts w:ascii="Tahoma" w:hAnsi="Tahoma" w:cs="Tahoma"/>
        </w:rPr>
        <w:t>pisemnego wezwania Wykonawca opóźnia się ponad tydzień w wykonaniu czynności, o których mowa § 7 Umowy.</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jakichkolwiek przyczyn dostarczyć elementów zamiennych do Wyposażenia, które muszą być wymienione a których brak powoduje niemożność</w:t>
      </w:r>
      <w:r w:rsidRPr="0058425B">
        <w:rPr>
          <w:rFonts w:ascii="Tahoma" w:hAnsi="Tahoma" w:cs="Tahoma"/>
        </w:rPr>
        <w:t xml:space="preserve"> korzystania z Wyposażenia  w odniesieniu do którejkolwiek z funkcji.</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W przypadku wypowiedzenia, rozwiązania, odstąpienia od Umowy z przyczyn określonych powyżej,  Strony ustalają następujący sposób rozliczenia wynagrodzenia otrzymanego przez Sprzedawcę z tytułu niniejszej Umowy. Sprzedawcy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Kupujący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Kupujący wezwie Sprzedającego do przywrócenia stanu zgodnego z umową.</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D6638D" w:rsidRPr="0058425B">
        <w:rPr>
          <w:rFonts w:ascii="Tahoma" w:hAnsi="Tahoma" w:cs="Tahoma"/>
        </w:rPr>
        <w:t>8</w:t>
      </w:r>
      <w:r w:rsidRPr="0058425B">
        <w:rPr>
          <w:rFonts w:ascii="Tahoma" w:hAnsi="Tahoma" w:cs="Tahoma"/>
        </w:rPr>
        <w:t xml:space="preserve"> a i b Zamawiający zwróci Doposażenie do 5 dni roboczych.</w:t>
      </w:r>
    </w:p>
    <w:p w:rsidR="0026299B" w:rsidRPr="0058425B" w:rsidRDefault="0026299B" w:rsidP="0026299B">
      <w:pPr>
        <w:widowControl w:val="0"/>
        <w:ind w:right="-3"/>
        <w:jc w:val="center"/>
        <w:rPr>
          <w:rFonts w:ascii="Tahoma" w:hAnsi="Tahoma" w:cs="Tahoma"/>
          <w:snapToGrid w:val="0"/>
          <w:highlight w:val="yellow"/>
        </w:rPr>
      </w:pPr>
    </w:p>
    <w:p w:rsidR="00D537A0" w:rsidRPr="0058425B" w:rsidRDefault="0058425B" w:rsidP="00D537A0">
      <w:pPr>
        <w:ind w:left="60"/>
        <w:jc w:val="center"/>
        <w:rPr>
          <w:rFonts w:ascii="Tahoma" w:hAnsi="Tahoma" w:cs="Tahoma"/>
          <w:b/>
        </w:rPr>
      </w:pPr>
      <w:r w:rsidRPr="0058425B">
        <w:rPr>
          <w:rFonts w:ascii="Tahoma" w:hAnsi="Tahoma" w:cs="Tahoma"/>
          <w:b/>
        </w:rPr>
        <w:t>§ 10</w:t>
      </w:r>
    </w:p>
    <w:p w:rsidR="00D537A0" w:rsidRPr="0058425B" w:rsidRDefault="00D537A0" w:rsidP="00D537A0">
      <w:pPr>
        <w:ind w:left="60"/>
        <w:jc w:val="center"/>
        <w:rPr>
          <w:rFonts w:ascii="Tahoma" w:hAnsi="Tahoma" w:cs="Tahoma"/>
          <w:b/>
        </w:rPr>
      </w:pPr>
      <w:r w:rsidRPr="0058425B">
        <w:rPr>
          <w:rFonts w:ascii="Tahoma" w:hAnsi="Tahoma" w:cs="Tahoma"/>
          <w:b/>
        </w:rPr>
        <w:t>Postanowienia Różne</w:t>
      </w:r>
    </w:p>
    <w:p w:rsidR="00D537A0" w:rsidRPr="0058425B" w:rsidRDefault="00D537A0" w:rsidP="00AA6C0C">
      <w:pPr>
        <w:numPr>
          <w:ilvl w:val="1"/>
          <w:numId w:val="50"/>
        </w:numPr>
        <w:tabs>
          <w:tab w:val="clear" w:pos="1440"/>
          <w:tab w:val="num" w:pos="567"/>
        </w:tabs>
        <w:ind w:left="567" w:hanging="425"/>
        <w:jc w:val="both"/>
        <w:rPr>
          <w:rFonts w:ascii="Tahoma" w:hAnsi="Tahoma" w:cs="Tahoma"/>
        </w:rPr>
      </w:pPr>
      <w:r w:rsidRPr="0058425B">
        <w:rPr>
          <w:rFonts w:ascii="Tahoma" w:hAnsi="Tahoma" w:cs="Tahoma"/>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rsidR="0026299B" w:rsidRPr="0058425B" w:rsidRDefault="004563CB" w:rsidP="0058425B">
      <w:pPr>
        <w:pStyle w:val="NormalTable1"/>
        <w:widowControl w:val="0"/>
        <w:ind w:left="567"/>
        <w:jc w:val="both"/>
        <w:rPr>
          <w:rFonts w:ascii="Tahoma" w:hAnsi="Tahoma" w:cs="Tahoma"/>
        </w:rPr>
      </w:pPr>
      <w:r>
        <w:rPr>
          <w:rFonts w:ascii="Tahoma" w:hAnsi="Tahoma" w:cs="Tahoma"/>
        </w:rPr>
        <w:t>Załącznik nr 2 - O</w:t>
      </w:r>
      <w:r w:rsidR="009C2791" w:rsidRPr="0058425B">
        <w:rPr>
          <w:rFonts w:ascii="Tahoma" w:hAnsi="Tahoma" w:cs="Tahoma"/>
        </w:rPr>
        <w:t>pis przed</w:t>
      </w:r>
      <w:r>
        <w:rPr>
          <w:rFonts w:ascii="Tahoma" w:hAnsi="Tahoma" w:cs="Tahoma"/>
        </w:rPr>
        <w:t>miotu zamówienia.</w:t>
      </w:r>
      <w:r w:rsidR="0026299B" w:rsidRPr="0058425B">
        <w:rPr>
          <w:rFonts w:ascii="Tahoma" w:hAnsi="Tahoma" w:cs="Tahoma"/>
        </w:rPr>
        <w:t xml:space="preserve"> </w:t>
      </w:r>
    </w:p>
    <w:p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D44452">
          <w:headerReference w:type="even" r:id="rId22"/>
          <w:headerReference w:type="default" r:id="rId23"/>
          <w:footerReference w:type="even" r:id="rId24"/>
          <w:footerReference w:type="default" r:id="rId25"/>
          <w:headerReference w:type="first" r:id="rId26"/>
          <w:footerReference w:type="first" r:id="rId27"/>
          <w:pgSz w:w="11906" w:h="16838"/>
          <w:pgMar w:top="1021" w:right="1134" w:bottom="1701" w:left="1247" w:header="709" w:footer="709" w:gutter="0"/>
          <w:cols w:space="708"/>
          <w:titlePg/>
          <w:docGrid w:linePitch="272"/>
        </w:sectPr>
      </w:pPr>
    </w:p>
    <w:p w:rsidR="00470AB2" w:rsidRPr="0058425B" w:rsidRDefault="00A243F6" w:rsidP="00E163BD">
      <w:pPr>
        <w:widowControl w:val="0"/>
        <w:tabs>
          <w:tab w:val="left" w:pos="340"/>
        </w:tabs>
        <w:jc w:val="right"/>
        <w:rPr>
          <w:rFonts w:ascii="Tahoma" w:hAnsi="Tahoma" w:cs="Tahoma"/>
          <w:b/>
        </w:rPr>
      </w:pPr>
      <w:r>
        <w:rPr>
          <w:rFonts w:ascii="Tahoma" w:hAnsi="Tahoma" w:cs="Tahoma"/>
          <w:b/>
        </w:rPr>
        <w:t>Załącznik nr 5</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C24745" w:rsidRPr="0058425B" w:rsidRDefault="00470AB2" w:rsidP="00470AB2">
      <w:pPr>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w:t>
      </w:r>
      <w:r w:rsidRPr="007651C3">
        <w:rPr>
          <w:rFonts w:ascii="Tahoma" w:hAnsi="Tahoma" w:cs="Tahoma"/>
        </w:rPr>
        <w:t>ZP/</w:t>
      </w:r>
      <w:r w:rsidR="00E6456F" w:rsidRPr="007651C3">
        <w:rPr>
          <w:rFonts w:ascii="Tahoma" w:hAnsi="Tahoma" w:cs="Tahoma"/>
        </w:rPr>
        <w:t>9</w:t>
      </w:r>
      <w:r w:rsidR="00B42B31">
        <w:rPr>
          <w:rFonts w:ascii="Tahoma" w:hAnsi="Tahoma" w:cs="Tahoma"/>
        </w:rPr>
        <w:t>8</w:t>
      </w:r>
      <w:r w:rsidR="00E163BD" w:rsidRPr="007651C3">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470AB2" w:rsidRPr="0058425B" w:rsidRDefault="00C24745" w:rsidP="00470AB2">
      <w:pPr>
        <w:rPr>
          <w:rFonts w:ascii="Tahoma" w:eastAsia="Calibri" w:hAnsi="Tahoma" w:cs="Tahoma"/>
          <w:b/>
        </w:rPr>
      </w:pPr>
      <w:r w:rsidRPr="007651C3">
        <w:rPr>
          <w:rFonts w:ascii="Tahoma" w:eastAsia="Calibri" w:hAnsi="Tahoma" w:cs="Tahoma"/>
          <w:b/>
        </w:rPr>
        <w:t>„</w:t>
      </w:r>
      <w:r w:rsidR="007651C3" w:rsidRPr="007651C3">
        <w:rPr>
          <w:rFonts w:ascii="Tahoma" w:eastAsia="Calibri" w:hAnsi="Tahoma" w:cs="Tahoma"/>
          <w:b/>
        </w:rPr>
        <w:t>Zakup sprzętu medycznego dla Szpitalnego Oddziału Ratunkowego SP ZOZ Zespołu Szpitali Miejskich w Chorzowie</w:t>
      </w:r>
      <w:r w:rsidRPr="007651C3">
        <w:rPr>
          <w:rFonts w:ascii="Tahoma" w:eastAsia="Calibri" w:hAnsi="Tahoma" w:cs="Tahoma"/>
          <w:b/>
        </w:rPr>
        <w:t>”</w:t>
      </w:r>
      <w:r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B42B31" w:rsidRDefault="00B42B31" w:rsidP="00074D39">
      <w:pPr>
        <w:overflowPunct w:val="0"/>
        <w:autoSpaceDE w:val="0"/>
        <w:autoSpaceDN w:val="0"/>
        <w:adjustRightInd w:val="0"/>
        <w:jc w:val="right"/>
        <w:rPr>
          <w:rFonts w:ascii="Tahoma" w:hAnsi="Tahoma" w:cs="Tahoma"/>
          <w:b/>
          <w:u w:val="single"/>
        </w:rPr>
      </w:pPr>
    </w:p>
    <w:p w:rsidR="00074D39" w:rsidRPr="0058425B" w:rsidRDefault="00A243F6"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6</w:t>
      </w: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7651C3" w:rsidRDefault="00074D39" w:rsidP="00074D39">
      <w:pPr>
        <w:overflowPunct w:val="0"/>
        <w:autoSpaceDE w:val="0"/>
        <w:autoSpaceDN w:val="0"/>
        <w:adjustRightInd w:val="0"/>
        <w:jc w:val="center"/>
        <w:rPr>
          <w:rFonts w:ascii="Tahoma" w:hAnsi="Tahoma" w:cs="Tahoma"/>
          <w:b/>
          <w:color w:val="000000"/>
        </w:rPr>
      </w:pPr>
      <w:r w:rsidRPr="0058425B">
        <w:rPr>
          <w:rFonts w:ascii="Tahoma" w:hAnsi="Tahoma" w:cs="Tahoma"/>
          <w:b/>
          <w:color w:val="000000"/>
        </w:rPr>
        <w:t>SP ZOZ ZSM/ZP/</w:t>
      </w:r>
      <w:r w:rsidR="00B42B31">
        <w:rPr>
          <w:rFonts w:ascii="Tahoma" w:hAnsi="Tahoma" w:cs="Tahoma"/>
          <w:b/>
          <w:color w:val="000000"/>
        </w:rPr>
        <w:t>98</w:t>
      </w:r>
      <w:r w:rsidRPr="0058425B">
        <w:rPr>
          <w:rFonts w:ascii="Tahoma" w:hAnsi="Tahoma" w:cs="Tahoma"/>
          <w:b/>
          <w:color w:val="000000"/>
        </w:rPr>
        <w:t>/</w:t>
      </w:r>
      <w:r w:rsidRPr="0058425B">
        <w:rPr>
          <w:rFonts w:ascii="Tahoma" w:hAnsi="Tahoma" w:cs="Tahoma"/>
          <w:b/>
          <w:bCs/>
        </w:rPr>
        <w:t xml:space="preserve">2018 </w:t>
      </w:r>
      <w:r w:rsidR="007651C3" w:rsidRPr="007651C3">
        <w:rPr>
          <w:rFonts w:ascii="Tahoma" w:hAnsi="Tahoma" w:cs="Tahoma"/>
          <w:b/>
          <w:color w:val="000000"/>
        </w:rPr>
        <w:t>Zakup sprzętu medycznego dla Szpitalnego Oddziału Ratunkowego SP ZOZ Zespołu Szpitali Miejskich w Chorzowie</w:t>
      </w:r>
      <w:r w:rsidRPr="007651C3">
        <w:rPr>
          <w:rFonts w:ascii="Tahoma" w:hAnsi="Tahoma" w:cs="Tahoma"/>
          <w:b/>
          <w:color w:val="000000"/>
        </w:rPr>
        <w:t>.</w:t>
      </w: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świadomością konsekwencji wprowadzenia zamawiającego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B42B31" w:rsidRDefault="00B42B31" w:rsidP="00E7262C">
      <w:pPr>
        <w:pStyle w:val="Nagwek5"/>
        <w:keepNext w:val="0"/>
        <w:tabs>
          <w:tab w:val="left" w:pos="708"/>
        </w:tabs>
        <w:ind w:left="1008"/>
        <w:jc w:val="right"/>
        <w:rPr>
          <w:rFonts w:ascii="Tahoma" w:hAnsi="Tahoma" w:cs="Tahoma"/>
          <w:sz w:val="18"/>
          <w:szCs w:val="18"/>
        </w:rPr>
      </w:pPr>
    </w:p>
    <w:p w:rsidR="00B42B31" w:rsidRDefault="00B42B31" w:rsidP="00E7262C">
      <w:pPr>
        <w:pStyle w:val="Nagwek5"/>
        <w:keepNext w:val="0"/>
        <w:tabs>
          <w:tab w:val="left" w:pos="708"/>
        </w:tabs>
        <w:ind w:left="1008"/>
        <w:jc w:val="right"/>
        <w:rPr>
          <w:rFonts w:ascii="Tahoma" w:hAnsi="Tahoma" w:cs="Tahoma"/>
          <w:sz w:val="18"/>
          <w:szCs w:val="18"/>
        </w:rPr>
      </w:pPr>
    </w:p>
    <w:p w:rsidR="00B42B31" w:rsidRDefault="00B42B31" w:rsidP="00E7262C">
      <w:pPr>
        <w:pStyle w:val="Nagwek5"/>
        <w:keepNext w:val="0"/>
        <w:tabs>
          <w:tab w:val="left" w:pos="708"/>
        </w:tabs>
        <w:ind w:left="1008"/>
        <w:jc w:val="right"/>
        <w:rPr>
          <w:rFonts w:ascii="Tahoma" w:hAnsi="Tahoma" w:cs="Tahoma"/>
          <w:sz w:val="18"/>
          <w:szCs w:val="18"/>
        </w:rPr>
      </w:pPr>
    </w:p>
    <w:p w:rsidR="00B42B31" w:rsidRDefault="00B42B31" w:rsidP="00E7262C">
      <w:pPr>
        <w:pStyle w:val="Nagwek5"/>
        <w:keepNext w:val="0"/>
        <w:tabs>
          <w:tab w:val="left" w:pos="708"/>
        </w:tabs>
        <w:ind w:left="1008"/>
        <w:jc w:val="right"/>
        <w:rPr>
          <w:rFonts w:ascii="Tahoma" w:hAnsi="Tahoma" w:cs="Tahoma"/>
          <w:sz w:val="18"/>
          <w:szCs w:val="18"/>
        </w:rPr>
      </w:pPr>
    </w:p>
    <w:p w:rsidR="00B42B31" w:rsidRDefault="00B42B31" w:rsidP="00E7262C">
      <w:pPr>
        <w:pStyle w:val="Nagwek5"/>
        <w:keepNext w:val="0"/>
        <w:tabs>
          <w:tab w:val="left" w:pos="708"/>
        </w:tabs>
        <w:ind w:left="1008"/>
        <w:jc w:val="right"/>
        <w:rPr>
          <w:rFonts w:ascii="Tahoma" w:hAnsi="Tahoma" w:cs="Tahoma"/>
          <w:sz w:val="18"/>
          <w:szCs w:val="18"/>
        </w:rPr>
      </w:pP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t xml:space="preserve">Załącznik nr </w:t>
      </w:r>
      <w:r w:rsidR="00A243F6" w:rsidRPr="007651C3">
        <w:rPr>
          <w:rFonts w:ascii="Tahoma" w:hAnsi="Tahoma" w:cs="Tahoma"/>
          <w:sz w:val="18"/>
          <w:szCs w:val="18"/>
        </w:rPr>
        <w:t>7</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zakres dostępnych wykonawcy zasobów innego podmiotu,</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sposób wykorzystania zasobów innego podmiotu, przez wykonawcę, przy wykonywaniu zamówienia,</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charakter stosunku, jaki będzie łączył wykonawcę z innym podmiotem,</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B42B31" w:rsidRDefault="00B42B31" w:rsidP="00074D39">
      <w:pPr>
        <w:pStyle w:val="Tekstprzypisudolnego"/>
        <w:jc w:val="right"/>
        <w:rPr>
          <w:rFonts w:ascii="Tahoma" w:hAnsi="Tahoma" w:cs="Tahoma"/>
          <w:b/>
          <w:u w:val="single"/>
        </w:rPr>
      </w:pPr>
    </w:p>
    <w:p w:rsidR="00B42B31" w:rsidRDefault="00B42B31" w:rsidP="00074D39">
      <w:pPr>
        <w:pStyle w:val="Tekstprzypisudolnego"/>
        <w:jc w:val="right"/>
        <w:rPr>
          <w:rFonts w:ascii="Tahoma" w:hAnsi="Tahoma" w:cs="Tahoma"/>
          <w:b/>
          <w:u w:val="single"/>
        </w:rPr>
      </w:pPr>
    </w:p>
    <w:p w:rsidR="00B42B31" w:rsidRDefault="00B42B31" w:rsidP="00074D39">
      <w:pPr>
        <w:pStyle w:val="Tekstprzypisudolnego"/>
        <w:jc w:val="right"/>
        <w:rPr>
          <w:rFonts w:ascii="Tahoma" w:hAnsi="Tahoma" w:cs="Tahoma"/>
          <w:b/>
          <w:u w:val="single"/>
        </w:rPr>
      </w:pPr>
    </w:p>
    <w:p w:rsidR="00B42B31" w:rsidRDefault="00B42B31" w:rsidP="00074D39">
      <w:pPr>
        <w:pStyle w:val="Tekstprzypisudolnego"/>
        <w:jc w:val="right"/>
        <w:rPr>
          <w:rFonts w:ascii="Tahoma" w:hAnsi="Tahoma" w:cs="Tahoma"/>
          <w:b/>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A243F6">
        <w:rPr>
          <w:rFonts w:ascii="Tahoma" w:hAnsi="Tahoma" w:cs="Tahoma"/>
          <w:b/>
          <w:u w:val="single"/>
        </w:rPr>
        <w:t>k nr 8</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13 RODO do zastosowania przez zamawiających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E640A1" w:rsidP="00074D39">
      <w:pPr>
        <w:jc w:val="center"/>
        <w:rPr>
          <w:rFonts w:ascii="Tahoma" w:hAnsi="Tahoma" w:cs="Tahoma"/>
          <w:sz w:val="18"/>
        </w:rPr>
      </w:pPr>
      <w:hyperlink r:id="rId28"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9"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/nazwa i adres oraz dane kontaktowe zamawiającego/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30"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58425B" w:rsidRDefault="00074D39" w:rsidP="00985A6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C50A29" w:rsidRPr="00C50A29">
        <w:rPr>
          <w:rFonts w:ascii="Tahoma" w:hAnsi="Tahoma" w:cs="Tahoma"/>
          <w:b/>
          <w:bCs/>
          <w:sz w:val="18"/>
          <w:szCs w:val="18"/>
        </w:rPr>
        <w:t>Zakup sprzętu medycznego dla Szpitalnego Oddziału Ratunkowego SP ZOZ Zespołu Szpitali Miejskich w Chorzowie</w:t>
      </w:r>
      <w:r w:rsidRPr="0058425B">
        <w:rPr>
          <w:rFonts w:ascii="Tahoma" w:hAnsi="Tahoma" w:cs="Tahoma"/>
          <w:b/>
          <w:bCs/>
          <w:sz w:val="18"/>
          <w:szCs w:val="18"/>
        </w:rPr>
        <w:t>.</w:t>
      </w:r>
      <w:r w:rsidRPr="0058425B">
        <w:rPr>
          <w:rFonts w:ascii="Tahoma" w:eastAsia="Calibri" w:hAnsi="Tahoma" w:cs="Tahoma"/>
          <w:b/>
          <w:sz w:val="18"/>
          <w:szCs w:val="18"/>
          <w:lang w:eastAsia="en-US"/>
        </w:rPr>
        <w:t>” SP ZOZ ZSM/ZP/</w:t>
      </w:r>
      <w:r w:rsidR="00B42B31">
        <w:rPr>
          <w:rFonts w:ascii="Tahoma" w:eastAsia="Calibri" w:hAnsi="Tahoma" w:cs="Tahoma"/>
          <w:b/>
          <w:sz w:val="18"/>
          <w:szCs w:val="18"/>
          <w:lang w:eastAsia="en-US"/>
        </w:rPr>
        <w:t>98</w:t>
      </w:r>
      <w:r w:rsidRPr="0058425B">
        <w:rPr>
          <w:rFonts w:ascii="Tahoma" w:eastAsia="Calibri" w:hAnsi="Tahoma" w:cs="Tahoma"/>
          <w:b/>
          <w:sz w:val="18"/>
          <w:szCs w:val="18"/>
          <w:lang w:eastAsia="en-US"/>
        </w:rPr>
        <w:t>/2018</w:t>
      </w:r>
      <w:r w:rsidRPr="0058425B">
        <w:rPr>
          <w:rFonts w:ascii="Tahoma" w:eastAsia="Calibri" w:hAnsi="Tahoma" w:cs="Tahoma"/>
          <w:b/>
          <w:sz w:val="18"/>
          <w:lang w:eastAsia="en-US"/>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A1" w:rsidRDefault="00E640A1">
      <w:r>
        <w:separator/>
      </w:r>
    </w:p>
  </w:endnote>
  <w:endnote w:type="continuationSeparator" w:id="0">
    <w:p w:rsidR="00E640A1" w:rsidRDefault="00E6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charset w:val="EE"/>
    <w:family w:val="swiss"/>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640A1" w:rsidRDefault="00E640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pPr>
      <w:pStyle w:val="Stopka"/>
      <w:framePr w:wrap="around" w:vAnchor="text" w:hAnchor="margin" w:xAlign="right" w:y="1"/>
      <w:rPr>
        <w:rStyle w:val="Numerstrony"/>
      </w:rPr>
    </w:pPr>
  </w:p>
  <w:p w:rsidR="00E640A1" w:rsidRDefault="00E640A1">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A1" w:rsidRDefault="00E640A1">
      <w:r>
        <w:separator/>
      </w:r>
    </w:p>
  </w:footnote>
  <w:footnote w:type="continuationSeparator" w:id="0">
    <w:p w:rsidR="00E640A1" w:rsidRDefault="00E64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640A1" w:rsidRDefault="00E640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A1" w:rsidRDefault="00E640A1" w:rsidP="00043566">
    <w:pPr>
      <w:pStyle w:val="Nagwek"/>
    </w:pPr>
    <w:r>
      <w:rPr>
        <w:noProof/>
      </w:rPr>
      <mc:AlternateContent>
        <mc:Choice Requires="wps">
          <w:drawing>
            <wp:anchor distT="45720" distB="45720" distL="114300" distR="114300" simplePos="0" relativeHeight="251659264" behindDoc="0" locked="0" layoutInCell="1" allowOverlap="1" wp14:anchorId="3236E839" wp14:editId="7F779C22">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E640A1" w:rsidRPr="003E7BB0" w:rsidRDefault="00E640A1"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E640A1" w:rsidRPr="003E7BB0" w:rsidRDefault="00E640A1"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2AADC4DB" wp14:editId="6765CCD0">
          <wp:extent cx="2852420" cy="532130"/>
          <wp:effectExtent l="19050" t="0" r="508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E640A1" w:rsidRDefault="00E640A1" w:rsidP="00043566">
    <w:pPr>
      <w:pStyle w:val="Nagwek"/>
    </w:pPr>
  </w:p>
  <w:p w:rsidR="00E640A1" w:rsidRDefault="00E640A1" w:rsidP="00043566">
    <w:pPr>
      <w:pStyle w:val="Nagwek"/>
    </w:pPr>
  </w:p>
  <w:p w:rsidR="00E640A1" w:rsidRDefault="00E640A1"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9453EF"/>
    <w:multiLevelType w:val="multilevel"/>
    <w:tmpl w:val="63A4FEB4"/>
    <w:lvl w:ilvl="0">
      <w:start w:val="5"/>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FEE755F"/>
    <w:multiLevelType w:val="multilevel"/>
    <w:tmpl w:val="ECAE6D58"/>
    <w:lvl w:ilvl="0">
      <w:start w:val="5"/>
      <w:numFmt w:val="decimal"/>
      <w:lvlText w:val="%1."/>
      <w:lvlJc w:val="left"/>
      <w:pPr>
        <w:ind w:left="435" w:hanging="435"/>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7">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1">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7"/>
  </w:num>
  <w:num w:numId="5">
    <w:abstractNumId w:val="26"/>
  </w:num>
  <w:num w:numId="6">
    <w:abstractNumId w:val="4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6"/>
  </w:num>
  <w:num w:numId="11">
    <w:abstractNumId w:val="41"/>
  </w:num>
  <w:num w:numId="12">
    <w:abstractNumId w:val="33"/>
  </w:num>
  <w:num w:numId="13">
    <w:abstractNumId w:val="9"/>
    <w:lvlOverride w:ilvl="0">
      <w:startOverride w:val="1"/>
    </w:lvlOverride>
  </w:num>
  <w:num w:numId="14">
    <w:abstractNumId w:val="7"/>
    <w:lvlOverride w:ilvl="0">
      <w:startOverride w:val="1"/>
    </w:lvlOverride>
  </w:num>
  <w:num w:numId="15">
    <w:abstractNumId w:val="45"/>
  </w:num>
  <w:num w:numId="16">
    <w:abstractNumId w:val="47"/>
  </w:num>
  <w:num w:numId="17">
    <w:abstractNumId w:val="1"/>
  </w:num>
  <w:num w:numId="18">
    <w:abstractNumId w:val="4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29"/>
  </w:num>
  <w:num w:numId="23">
    <w:abstractNumId w:val="50"/>
  </w:num>
  <w:num w:numId="24">
    <w:abstractNumId w:val="57"/>
  </w:num>
  <w:num w:numId="25">
    <w:abstractNumId w:val="13"/>
  </w:num>
  <w:num w:numId="26">
    <w:abstractNumId w:val="46"/>
  </w:num>
  <w:num w:numId="27">
    <w:abstractNumId w:val="25"/>
  </w:num>
  <w:num w:numId="28">
    <w:abstractNumId w:val="49"/>
  </w:num>
  <w:num w:numId="29">
    <w:abstractNumId w:val="55"/>
  </w:num>
  <w:num w:numId="30">
    <w:abstractNumId w:val="15"/>
  </w:num>
  <w:num w:numId="31">
    <w:abstractNumId w:val="32"/>
  </w:num>
  <w:num w:numId="32">
    <w:abstractNumId w:val="6"/>
  </w:num>
  <w:num w:numId="33">
    <w:abstractNumId w:val="36"/>
  </w:num>
  <w:num w:numId="34">
    <w:abstractNumId w:val="17"/>
  </w:num>
  <w:num w:numId="35">
    <w:abstractNumId w:val="11"/>
  </w:num>
  <w:num w:numId="36">
    <w:abstractNumId w:val="24"/>
  </w:num>
  <w:num w:numId="37">
    <w:abstractNumId w:val="5"/>
  </w:num>
  <w:num w:numId="38">
    <w:abstractNumId w:val="10"/>
  </w:num>
  <w:num w:numId="39">
    <w:abstractNumId w:val="4"/>
  </w:num>
  <w:num w:numId="40">
    <w:abstractNumId w:val="2"/>
  </w:num>
  <w:num w:numId="41">
    <w:abstractNumId w:val="54"/>
  </w:num>
  <w:num w:numId="42">
    <w:abstractNumId w:val="14"/>
  </w:num>
  <w:num w:numId="43">
    <w:abstractNumId w:val="21"/>
  </w:num>
  <w:num w:numId="44">
    <w:abstractNumId w:val="39"/>
  </w:num>
  <w:num w:numId="45">
    <w:abstractNumId w:val="52"/>
  </w:num>
  <w:num w:numId="46">
    <w:abstractNumId w:val="28"/>
  </w:num>
  <w:num w:numId="47">
    <w:abstractNumId w:val="35"/>
  </w:num>
  <w:num w:numId="48">
    <w:abstractNumId w:val="2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56"/>
  </w:num>
  <w:num w:numId="54">
    <w:abstractNumId w:val="18"/>
  </w:num>
  <w:num w:numId="55">
    <w:abstractNumId w:val="48"/>
  </w:num>
  <w:num w:numId="56">
    <w:abstractNumId w:val="19"/>
  </w:num>
  <w:num w:numId="57">
    <w:abstractNumId w:val="5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488"/>
    <w:rsid w:val="006B5905"/>
    <w:rsid w:val="006B5F5F"/>
    <w:rsid w:val="006B71E9"/>
    <w:rsid w:val="006B7380"/>
    <w:rsid w:val="006B738E"/>
    <w:rsid w:val="006C019E"/>
    <w:rsid w:val="006C0D50"/>
    <w:rsid w:val="006C0EBE"/>
    <w:rsid w:val="006C1B17"/>
    <w:rsid w:val="006C1BDB"/>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675"/>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A25"/>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47D33"/>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269C"/>
    <w:rsid w:val="00B42B31"/>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0A29"/>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0A1"/>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8FC"/>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2F6"/>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ajowska@zsm.com.pl" TargetMode="External"/><Relationship Id="rId18" Type="http://schemas.openxmlformats.org/officeDocument/2006/relationships/hyperlink" Target="http://www.zsm.com.pl/zamowienia-publiczne,0,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olszak@zsm.com.pl" TargetMode="External"/><Relationship Id="rId7" Type="http://schemas.openxmlformats.org/officeDocument/2006/relationships/footnotes" Target="footnotes.xml"/><Relationship Id="rId12" Type="http://schemas.openxmlformats.org/officeDocument/2006/relationships/hyperlink" Target="http://www.zsm.com.pl" TargetMode="External"/><Relationship Id="rId17" Type="http://schemas.openxmlformats.org/officeDocument/2006/relationships/hyperlink" Target="http://zsm.com.pl/chcpio/o-nas-2/zamowienia-publiczn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gajowska@zsm.com.pl" TargetMode="External"/><Relationship Id="rId20" Type="http://schemas.openxmlformats.org/officeDocument/2006/relationships/hyperlink" Target="mailto:ratunkowy.dz@zsm.com.pl" TargetMode="External"/><Relationship Id="rId29"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eader" Target="header2.xml"/><Relationship Id="rId28" Type="http://schemas.openxmlformats.org/officeDocument/2006/relationships/hyperlink" Target="https://www.uzp.gov.pl/aktualnosci/rodo-w-zamowieniach-publicznych" TargetMode="External"/><Relationship Id="rId10" Type="http://schemas.openxmlformats.org/officeDocument/2006/relationships/image" Target="media/image2.jpeg"/><Relationship Id="rId19" Type="http://schemas.openxmlformats.org/officeDocument/2006/relationships/hyperlink" Target="mailto:zp@zsm.com.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p@zsm.com.p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gkoczy@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E0FD-A066-4FA3-85E0-4EF4A4BA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28</Pages>
  <Words>12105</Words>
  <Characters>82109</Characters>
  <Application>Microsoft Office Word</Application>
  <DocSecurity>0</DocSecurity>
  <Lines>684</Lines>
  <Paragraphs>188</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94026</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7</cp:revision>
  <cp:lastPrinted>2018-11-20T19:09:00Z</cp:lastPrinted>
  <dcterms:created xsi:type="dcterms:W3CDTF">2018-11-20T16:36:00Z</dcterms:created>
  <dcterms:modified xsi:type="dcterms:W3CDTF">2018-11-21T13:54:00Z</dcterms:modified>
</cp:coreProperties>
</file>