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6A" w:rsidRPr="008B326A" w:rsidRDefault="008B326A" w:rsidP="008B326A">
      <w:pPr>
        <w:jc w:val="right"/>
        <w:rPr>
          <w:b/>
        </w:rPr>
      </w:pPr>
      <w:r w:rsidRPr="008B326A">
        <w:rPr>
          <w:b/>
        </w:rPr>
        <w:t>Z</w:t>
      </w:r>
      <w:r w:rsidR="00CD3B4A">
        <w:rPr>
          <w:b/>
        </w:rPr>
        <w:t>modyfikowany z</w:t>
      </w:r>
      <w:r w:rsidRPr="008B326A">
        <w:rPr>
          <w:b/>
        </w:rPr>
        <w:t>ałącznik nr 2 do SIWZ</w:t>
      </w:r>
    </w:p>
    <w:p w:rsidR="008B326A" w:rsidRPr="000339AB" w:rsidRDefault="008B326A" w:rsidP="008B326A">
      <w:pPr>
        <w:rPr>
          <w:rFonts w:asciiTheme="minorHAnsi" w:hAnsiTheme="minorHAnsi"/>
          <w:sz w:val="22"/>
          <w:szCs w:val="22"/>
        </w:rPr>
      </w:pPr>
    </w:p>
    <w:p w:rsidR="008B326A" w:rsidRPr="00076193" w:rsidRDefault="008B326A" w:rsidP="008B326A">
      <w:pPr>
        <w:spacing w:after="120"/>
        <w:jc w:val="center"/>
        <w:rPr>
          <w:rStyle w:val="Pogrubienie"/>
          <w:highlight w:val="lightGray"/>
          <w:u w:val="single"/>
        </w:rPr>
      </w:pPr>
      <w:r>
        <w:rPr>
          <w:rStyle w:val="Pogrubienie"/>
          <w:highlight w:val="lightGray"/>
        </w:rPr>
        <w:t>PAKIET 2</w:t>
      </w:r>
      <w:r w:rsidRPr="00076193">
        <w:rPr>
          <w:rStyle w:val="Pogrubienie"/>
          <w:highlight w:val="lightGray"/>
        </w:rPr>
        <w:t xml:space="preserve"> – </w:t>
      </w:r>
      <w:r w:rsidRPr="008B326A">
        <w:rPr>
          <w:b/>
          <w:bCs/>
          <w:highlight w:val="lightGray"/>
          <w:u w:val="single"/>
        </w:rPr>
        <w:t>Lampa bezcieniowa podsufitowa</w:t>
      </w:r>
      <w:r>
        <w:rPr>
          <w:b/>
          <w:bCs/>
          <w:highlight w:val="lightGray"/>
          <w:u w:val="single"/>
        </w:rPr>
        <w:t xml:space="preserve"> </w:t>
      </w:r>
      <w:r>
        <w:rPr>
          <w:rStyle w:val="Pogrubienie"/>
          <w:highlight w:val="lightGray"/>
        </w:rPr>
        <w:t>– 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8B326A" w:rsidRPr="000C082E" w:rsidRDefault="008B326A" w:rsidP="008B326A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8B326A" w:rsidRPr="000C082E" w:rsidRDefault="008B326A" w:rsidP="008B326A">
      <w:pPr>
        <w:spacing w:after="60"/>
        <w:jc w:val="center"/>
        <w:rPr>
          <w:b/>
        </w:rPr>
      </w:pPr>
    </w:p>
    <w:p w:rsidR="008B326A" w:rsidRPr="000C082E" w:rsidRDefault="008B326A" w:rsidP="008B326A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8B326A" w:rsidRPr="000C082E" w:rsidRDefault="008B326A" w:rsidP="008B326A">
      <w:pPr>
        <w:tabs>
          <w:tab w:val="left" w:pos="1160"/>
        </w:tabs>
      </w:pPr>
    </w:p>
    <w:p w:rsidR="008B326A" w:rsidRPr="000C082E" w:rsidRDefault="008B326A" w:rsidP="008B326A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8B326A" w:rsidRPr="000C082E" w:rsidRDefault="008B326A" w:rsidP="008B326A"/>
    <w:p w:rsidR="008B326A" w:rsidRPr="000C082E" w:rsidRDefault="008B326A" w:rsidP="008B326A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8B326A" w:rsidRPr="000C082E" w:rsidRDefault="008B326A" w:rsidP="008B326A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B326A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Pr="000C082E" w:rsidRDefault="008B326A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26A" w:rsidRPr="000C082E" w:rsidRDefault="008B326A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B326A" w:rsidRPr="000C082E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B326A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8B326A" w:rsidRPr="000C082E" w:rsidRDefault="008B326A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Urządzenie fabrycznie nowe,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Lampa zabiegowa bezcieniowa mocowana do sufitu ze źródłem światła LED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D96D48">
              <w:rPr>
                <w:lang w:eastAsia="en-US"/>
              </w:rPr>
              <w:t>ś obrotu lampy 360 stopni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 xml:space="preserve">Diody LED w kolorze białym </w:t>
            </w:r>
            <w:r w:rsidR="00CD3B4A">
              <w:rPr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Kopuła lampy nie powodująca wzr</w:t>
            </w:r>
            <w:r w:rsidR="00CD3B4A">
              <w:rPr>
                <w:lang w:eastAsia="en-US"/>
              </w:rPr>
              <w:t>ostu temperatury na czaszy lampy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Natężenia światła lampy w odległości 1m od czoła lampy min. 60 000 lux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Lampa wyposażona w 9 (+/-1) źródeł światła LED</w:t>
            </w:r>
          </w:p>
          <w:p w:rsidR="00CD3B4A" w:rsidRDefault="00CD3B4A">
            <w:pPr>
              <w:spacing w:line="256" w:lineRule="auto"/>
              <w:rPr>
                <w:lang w:eastAsia="en-US"/>
              </w:rPr>
            </w:pPr>
          </w:p>
          <w:p w:rsid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Zamawiający dopuszcza:</w:t>
            </w:r>
          </w:p>
          <w:p w:rsid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lampę</w:t>
            </w:r>
            <w:r w:rsidRPr="00CD3B4A">
              <w:rPr>
                <w:b/>
                <w:lang w:eastAsia="en-US"/>
              </w:rPr>
              <w:t xml:space="preserve"> wyposażoną w 3 moduły światła, z czego każdy z modułów posiada 15 diod LED</w:t>
            </w:r>
          </w:p>
          <w:p w:rsid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lampę wyposażoną</w:t>
            </w:r>
            <w:r w:rsidRPr="00CD3B4A">
              <w:rPr>
                <w:b/>
                <w:lang w:eastAsia="en-US"/>
              </w:rPr>
              <w:t xml:space="preserve"> w 36 diod LED</w:t>
            </w:r>
          </w:p>
          <w:p w:rsid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CD3B4A">
              <w:rPr>
                <w:b/>
                <w:lang w:eastAsia="en-US"/>
              </w:rPr>
              <w:t>lampę wyposażoną w 20 źródeł światła LED</w:t>
            </w:r>
          </w:p>
          <w:p w:rsid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 w:rsidRPr="00CD3B4A">
              <w:rPr>
                <w:b/>
                <w:lang w:eastAsia="en-US"/>
              </w:rPr>
              <w:t>- lampę wyposażoną w 13 źródeł światła LED</w:t>
            </w:r>
          </w:p>
          <w:p w:rsidR="009F0A30" w:rsidRDefault="009F0A30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9F0A30">
              <w:rPr>
                <w:b/>
                <w:lang w:eastAsia="en-US"/>
              </w:rPr>
              <w:t xml:space="preserve">lampę wyposażoną </w:t>
            </w:r>
            <w:r>
              <w:rPr>
                <w:b/>
                <w:lang w:eastAsia="en-US"/>
              </w:rPr>
              <w:t>w 12 źródeł LED</w:t>
            </w:r>
          </w:p>
          <w:p w:rsidR="009F0A30" w:rsidRDefault="009F0A30" w:rsidP="00CD3B4A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9F0A30">
              <w:rPr>
                <w:b/>
                <w:lang w:eastAsia="en-US"/>
              </w:rPr>
              <w:t xml:space="preserve">lampę wyposażoną </w:t>
            </w:r>
            <w:r>
              <w:rPr>
                <w:b/>
                <w:lang w:eastAsia="en-US"/>
              </w:rPr>
              <w:t xml:space="preserve">w </w:t>
            </w:r>
            <w:r w:rsidRPr="009F0A30">
              <w:rPr>
                <w:b/>
                <w:lang w:eastAsia="en-US"/>
              </w:rPr>
              <w:t xml:space="preserve">15 </w:t>
            </w:r>
            <w:r w:rsidRPr="009F0A30">
              <w:rPr>
                <w:b/>
                <w:lang w:eastAsia="en-US"/>
              </w:rPr>
              <w:t>diod LED (5 modułów po 3 diody białe)</w:t>
            </w:r>
          </w:p>
          <w:p w:rsidR="009F0A30" w:rsidRDefault="009F0A30" w:rsidP="00CD3B4A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 w:rsidRPr="009F0A30">
              <w:rPr>
                <w:b/>
                <w:bCs/>
                <w:lang w:eastAsia="en-US"/>
              </w:rPr>
              <w:t>lampę wyposażoną w 15 źródeł światła LED</w:t>
            </w:r>
          </w:p>
          <w:p w:rsidR="009F0A30" w:rsidRDefault="009F0A30" w:rsidP="00CD3B4A">
            <w:pPr>
              <w:spacing w:line="256" w:lineRule="auto"/>
              <w:rPr>
                <w:b/>
                <w:lang w:eastAsia="en-US"/>
              </w:rPr>
            </w:pPr>
          </w:p>
          <w:p w:rsidR="00CD3B4A" w:rsidRP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TAK/NIE*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Żywotność żarówki min. 50 000 godzin</w:t>
            </w:r>
            <w:r w:rsidR="00CD3B4A">
              <w:rPr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Default="00D96D48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Temperatura barwowa dla lampy</w:t>
            </w:r>
            <w:r>
              <w:rPr>
                <w:lang w:eastAsia="en-US"/>
              </w:rPr>
              <w:t xml:space="preserve"> min. </w:t>
            </w:r>
            <w:r w:rsidRPr="00D96D48">
              <w:rPr>
                <w:lang w:eastAsia="en-US"/>
              </w:rPr>
              <w:t>4500 [K]</w:t>
            </w:r>
            <w:r w:rsidR="00CD3B4A">
              <w:rPr>
                <w:lang w:eastAsia="en-US"/>
              </w:rPr>
              <w:t xml:space="preserve"> </w:t>
            </w:r>
          </w:p>
          <w:p w:rsidR="00CD3B4A" w:rsidRPr="00CD3B4A" w:rsidRDefault="00CD3B4A">
            <w:pPr>
              <w:spacing w:line="256" w:lineRule="auto"/>
              <w:rPr>
                <w:b/>
                <w:lang w:eastAsia="en-US"/>
              </w:rPr>
            </w:pPr>
            <w:r w:rsidRPr="00CD3B4A">
              <w:rPr>
                <w:b/>
                <w:lang w:eastAsia="en-US"/>
              </w:rPr>
              <w:t>Zamawiający dopuszcza lampę bezcieniową wyposażoną w diody LED o kolorystyce zapewniającej światło białe w polu operacyjnym dzięki zastosowaniu diod pracujących w dwóch zakresach widmowych (dwóch odcieniach), co umożliwia regulację temperatury barwowej w zakresie od 3500 do 5000˚K w 6 krokach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F0A30" w:rsidRDefault="00D96D48">
            <w:pPr>
              <w:spacing w:line="256" w:lineRule="auto"/>
              <w:rPr>
                <w:rFonts w:ascii="Tahoma" w:eastAsia="Calibri" w:hAnsi="Tahoma" w:cs="Tahoma"/>
                <w:color w:val="575756"/>
                <w:lang w:eastAsia="en-US"/>
              </w:rPr>
            </w:pPr>
            <w:r w:rsidRPr="00D96D48">
              <w:rPr>
                <w:lang w:eastAsia="en-US"/>
              </w:rPr>
              <w:t>Współczynnik oddawania barwy R9 co najmniej 96</w:t>
            </w:r>
            <w:r w:rsidR="009F0A30" w:rsidRPr="009F0A30">
              <w:rPr>
                <w:rFonts w:ascii="Tahoma" w:eastAsia="Calibri" w:hAnsi="Tahoma" w:cs="Tahoma"/>
                <w:color w:val="575756"/>
                <w:lang w:eastAsia="en-US"/>
              </w:rPr>
              <w:t xml:space="preserve"> </w:t>
            </w:r>
          </w:p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D96D48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D3B4A" w:rsidRDefault="00D96D48" w:rsidP="00CD3B4A">
            <w:pPr>
              <w:spacing w:line="256" w:lineRule="auto"/>
              <w:rPr>
                <w:lang w:eastAsia="en-US"/>
              </w:rPr>
            </w:pPr>
            <w:r w:rsidRPr="00D96D48">
              <w:rPr>
                <w:lang w:eastAsia="en-US"/>
              </w:rPr>
              <w:t>Współczynnik oddawania barw Ra co najmniej 96</w:t>
            </w:r>
            <w:r w:rsidR="00CD3B4A" w:rsidRPr="00CD3B4A">
              <w:rPr>
                <w:rFonts w:ascii="Tahoma" w:eastAsia="Calibri" w:hAnsi="Tahoma" w:cs="Tahoma"/>
                <w:lang w:val="x-none" w:eastAsia="en-US"/>
              </w:rPr>
              <w:t xml:space="preserve"> </w:t>
            </w:r>
          </w:p>
          <w:p w:rsidR="009F0A30" w:rsidRPr="009F0A30" w:rsidRDefault="00CD3B4A" w:rsidP="009F0A30">
            <w:pPr>
              <w:spacing w:line="256" w:lineRule="auto"/>
              <w:rPr>
                <w:b/>
                <w:lang w:eastAsia="en-US"/>
              </w:rPr>
            </w:pPr>
            <w:r w:rsidRPr="00CD3B4A">
              <w:rPr>
                <w:b/>
                <w:lang w:eastAsia="en-US"/>
              </w:rPr>
              <w:t xml:space="preserve">Zamawiający dopuszcza </w:t>
            </w:r>
            <w:r w:rsidR="009F0A30" w:rsidRPr="009F0A30">
              <w:rPr>
                <w:b/>
                <w:lang w:eastAsia="en-US"/>
              </w:rPr>
              <w:t xml:space="preserve">współczynnik Ra≥95 </w:t>
            </w:r>
          </w:p>
          <w:p w:rsidR="00D96D48" w:rsidRPr="00CD3B4A" w:rsidRDefault="009F0A30" w:rsidP="009F0A30">
            <w:pPr>
              <w:spacing w:line="256" w:lineRule="auto"/>
              <w:rPr>
                <w:b/>
                <w:lang w:eastAsia="en-US"/>
              </w:rPr>
            </w:pPr>
            <w:r w:rsidRPr="009F0A30">
              <w:rPr>
                <w:b/>
                <w:lang w:eastAsia="en-US"/>
              </w:rPr>
              <w:t>przy zachowaniu wysokiego współczynnika odwzorowania barwy czerwonej na poziomie R9≥95</w:t>
            </w:r>
          </w:p>
        </w:tc>
        <w:tc>
          <w:tcPr>
            <w:tcW w:w="1446" w:type="dxa"/>
            <w:tcBorders>
              <w:lef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 w:rsidRPr="00D96D48">
              <w:rPr>
                <w:lang w:eastAsia="en-US"/>
              </w:rPr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</w:pPr>
            <w:r w:rsidRPr="00D96D48">
              <w:t xml:space="preserve">TAK/NIE*, </w:t>
            </w:r>
          </w:p>
          <w:p w:rsidR="00D96D48" w:rsidRPr="00D96D48" w:rsidRDefault="00D96D48" w:rsidP="00D96D48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D96D48">
              <w:t>podać…………..</w:t>
            </w:r>
          </w:p>
        </w:tc>
      </w:tr>
      <w:tr w:rsidR="00D96D48" w:rsidRPr="00D96D48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8B326A">
            <w:pPr>
              <w:numPr>
                <w:ilvl w:val="0"/>
                <w:numId w:val="5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96D48" w:rsidRPr="00D96D48" w:rsidRDefault="00D96D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</w:t>
            </w:r>
            <w:r w:rsidRPr="00D96D48">
              <w:rPr>
                <w:lang w:eastAsia="en-US"/>
              </w:rPr>
              <w:t>dporna na promienie UV, wilgoć, środki dezynfekcyjne,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96D48" w:rsidRPr="00D96D48" w:rsidRDefault="00D96D48" w:rsidP="0022449A">
            <w:pPr>
              <w:tabs>
                <w:tab w:val="left" w:pos="567"/>
              </w:tabs>
              <w:snapToGrid w:val="0"/>
              <w:jc w:val="center"/>
            </w:pPr>
            <w:r w:rsidRPr="00D96D48">
              <w:t>TAK/NIE*</w:t>
            </w:r>
          </w:p>
        </w:tc>
      </w:tr>
    </w:tbl>
    <w:p w:rsidR="008B326A" w:rsidRPr="00D96D48" w:rsidRDefault="008B326A" w:rsidP="008B326A"/>
    <w:p w:rsidR="008B326A" w:rsidRPr="00D96D48" w:rsidRDefault="008B326A" w:rsidP="008B326A">
      <w:r w:rsidRPr="00D96D48">
        <w:t xml:space="preserve">* niewłaściwe skreślić lub właściwe zaznaczyć </w:t>
      </w:r>
    </w:p>
    <w:p w:rsidR="008B326A" w:rsidRPr="00D96D48" w:rsidRDefault="008B326A" w:rsidP="008B326A"/>
    <w:p w:rsidR="008B326A" w:rsidRPr="00D96D48" w:rsidRDefault="008B326A" w:rsidP="008B326A">
      <w:pPr>
        <w:rPr>
          <w:b/>
        </w:rPr>
      </w:pPr>
      <w:r w:rsidRPr="00D96D48">
        <w:rPr>
          <w:b/>
        </w:rPr>
        <w:t xml:space="preserve">UWAGI: </w:t>
      </w:r>
    </w:p>
    <w:p w:rsidR="008B326A" w:rsidRPr="00D96D48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8B326A" w:rsidRPr="00D96D48" w:rsidRDefault="008B326A" w:rsidP="0022449A">
      <w:pPr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8B326A" w:rsidRPr="00D96D48" w:rsidRDefault="008B326A" w:rsidP="008B326A">
      <w:pPr>
        <w:ind w:left="502"/>
        <w:jc w:val="both"/>
      </w:pP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lastRenderedPageBreak/>
        <w:t>Oświadczamy, iż zaoferowany przedmiot zamówienia spełnia warunki opisane w specyfikacji istotnych warunków zamówienia (SIWZ) oraz posiada parametry opisane w Opisie Przedmiotu Zamówienia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8B326A" w:rsidRPr="00D96D48" w:rsidRDefault="008B326A" w:rsidP="008B326A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8B326A" w:rsidRPr="00D96D48" w:rsidRDefault="008B326A" w:rsidP="008B326A">
      <w:pPr>
        <w:ind w:left="360"/>
        <w:jc w:val="both"/>
      </w:pPr>
    </w:p>
    <w:p w:rsidR="008B326A" w:rsidRPr="00D96D48" w:rsidRDefault="008B326A" w:rsidP="008B326A">
      <w:pPr>
        <w:jc w:val="both"/>
      </w:pPr>
    </w:p>
    <w:p w:rsidR="008B326A" w:rsidRPr="00D96D48" w:rsidRDefault="008B326A" w:rsidP="008B326A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8B326A" w:rsidRPr="00D96D48" w:rsidRDefault="008B326A" w:rsidP="008B326A">
      <w:pPr>
        <w:overflowPunct w:val="0"/>
        <w:ind w:left="2832"/>
      </w:pPr>
      <w:r w:rsidRPr="00D96D48">
        <w:t>Podpis osoby upoważnionej do reprezentowania Wykonawcy</w:t>
      </w:r>
    </w:p>
    <w:p w:rsidR="008B326A" w:rsidRPr="00D96D48" w:rsidRDefault="008B326A" w:rsidP="00076193"/>
    <w:p w:rsidR="008B326A" w:rsidRPr="00D96D48" w:rsidRDefault="008B326A" w:rsidP="00076193"/>
    <w:p w:rsidR="008B326A" w:rsidRPr="00D96D48" w:rsidRDefault="008B326A" w:rsidP="00076193"/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D96D48" w:rsidRDefault="00D96D48" w:rsidP="00D96D48">
      <w:pPr>
        <w:jc w:val="right"/>
        <w:rPr>
          <w:b/>
        </w:rPr>
      </w:pPr>
    </w:p>
    <w:p w:rsidR="008044D7" w:rsidRPr="008B326A" w:rsidRDefault="008044D7" w:rsidP="008044D7">
      <w:pPr>
        <w:jc w:val="right"/>
        <w:rPr>
          <w:b/>
        </w:rPr>
      </w:pPr>
      <w:r w:rsidRPr="008B326A">
        <w:rPr>
          <w:b/>
        </w:rPr>
        <w:t>Z</w:t>
      </w:r>
      <w:r w:rsidR="00CD3B4A">
        <w:rPr>
          <w:b/>
        </w:rPr>
        <w:t>modyfikowany z</w:t>
      </w:r>
      <w:r w:rsidRPr="008B326A">
        <w:rPr>
          <w:b/>
        </w:rPr>
        <w:t>ałącznik nr 2 do SIWZ</w:t>
      </w:r>
    </w:p>
    <w:p w:rsidR="008044D7" w:rsidRPr="000339AB" w:rsidRDefault="008044D7" w:rsidP="008044D7">
      <w:pPr>
        <w:rPr>
          <w:rFonts w:asciiTheme="minorHAnsi" w:hAnsiTheme="minorHAnsi"/>
          <w:sz w:val="22"/>
          <w:szCs w:val="22"/>
        </w:rPr>
      </w:pPr>
    </w:p>
    <w:p w:rsidR="008044D7" w:rsidRPr="00076193" w:rsidRDefault="008044D7" w:rsidP="008044D7">
      <w:pPr>
        <w:spacing w:after="120"/>
        <w:jc w:val="center"/>
        <w:rPr>
          <w:rStyle w:val="Pogrubienie"/>
          <w:highlight w:val="lightGray"/>
          <w:u w:val="single"/>
        </w:rPr>
      </w:pPr>
      <w:r>
        <w:rPr>
          <w:rStyle w:val="Pogrubienie"/>
          <w:highlight w:val="lightGray"/>
        </w:rPr>
        <w:t>PAKIET 4</w:t>
      </w:r>
      <w:r w:rsidRPr="00076193">
        <w:rPr>
          <w:rStyle w:val="Pogrubienie"/>
          <w:highlight w:val="lightGray"/>
        </w:rPr>
        <w:t xml:space="preserve"> </w:t>
      </w:r>
      <w:r w:rsidRPr="008044D7">
        <w:rPr>
          <w:rStyle w:val="Pogrubienie"/>
          <w:highlight w:val="lightGray"/>
          <w:shd w:val="clear" w:color="auto" w:fill="D0CECE" w:themeFill="background2" w:themeFillShade="E6"/>
        </w:rPr>
        <w:t xml:space="preserve">– </w:t>
      </w:r>
      <w:r w:rsidRPr="008044D7">
        <w:rPr>
          <w:b/>
          <w:bCs/>
          <w:u w:val="single"/>
          <w:shd w:val="clear" w:color="auto" w:fill="D0CECE" w:themeFill="background2" w:themeFillShade="E6"/>
        </w:rPr>
        <w:t>Wózek do transportu potraw</w:t>
      </w:r>
      <w:r w:rsidRPr="008044D7">
        <w:rPr>
          <w:rStyle w:val="Pogrubienie"/>
          <w:highlight w:val="lightGray"/>
          <w:shd w:val="clear" w:color="auto" w:fill="D0CECE" w:themeFill="background2" w:themeFillShade="E6"/>
        </w:rPr>
        <w:t xml:space="preserve">– </w:t>
      </w:r>
      <w:r>
        <w:rPr>
          <w:rStyle w:val="Pogrubienie"/>
          <w:highlight w:val="lightGray"/>
        </w:rPr>
        <w:t>1</w:t>
      </w:r>
      <w:r w:rsidRPr="00076193">
        <w:rPr>
          <w:rStyle w:val="Pogrubienie"/>
          <w:highlight w:val="lightGray"/>
        </w:rPr>
        <w:t xml:space="preserve"> SZTUK</w:t>
      </w:r>
      <w:r>
        <w:rPr>
          <w:rStyle w:val="Pogrubienie"/>
          <w:highlight w:val="lightGray"/>
        </w:rPr>
        <w:t>A</w:t>
      </w:r>
    </w:p>
    <w:p w:rsidR="008044D7" w:rsidRPr="000C082E" w:rsidRDefault="008044D7" w:rsidP="008044D7">
      <w:pPr>
        <w:spacing w:after="60"/>
        <w:jc w:val="center"/>
        <w:rPr>
          <w:b/>
        </w:rPr>
      </w:pPr>
      <w:r w:rsidRPr="000C082E">
        <w:rPr>
          <w:b/>
        </w:rPr>
        <w:t>OPIS PRZEDMIOTU ZAMÓWIENIA</w:t>
      </w:r>
    </w:p>
    <w:p w:rsidR="008044D7" w:rsidRPr="000C082E" w:rsidRDefault="008044D7" w:rsidP="008044D7">
      <w:pPr>
        <w:spacing w:after="60"/>
        <w:jc w:val="center"/>
        <w:rPr>
          <w:b/>
        </w:rPr>
      </w:pPr>
    </w:p>
    <w:p w:rsidR="008044D7" w:rsidRPr="000C082E" w:rsidRDefault="008044D7" w:rsidP="008044D7">
      <w:pPr>
        <w:tabs>
          <w:tab w:val="left" w:pos="1160"/>
        </w:tabs>
      </w:pPr>
      <w:r w:rsidRPr="000C082E">
        <w:t>Nazwa Producenta</w:t>
      </w:r>
      <w:r w:rsidRPr="000C082E">
        <w:tab/>
      </w:r>
      <w:r w:rsidRPr="000C082E">
        <w:tab/>
      </w:r>
      <w:r w:rsidRPr="000C082E">
        <w:tab/>
        <w:t xml:space="preserve">…………………………         </w:t>
      </w:r>
      <w:r w:rsidRPr="000C082E">
        <w:tab/>
      </w:r>
      <w:r w:rsidRPr="000C082E">
        <w:tab/>
      </w:r>
    </w:p>
    <w:p w:rsidR="008044D7" w:rsidRPr="000C082E" w:rsidRDefault="008044D7" w:rsidP="008044D7">
      <w:pPr>
        <w:tabs>
          <w:tab w:val="left" w:pos="1160"/>
        </w:tabs>
      </w:pPr>
    </w:p>
    <w:p w:rsidR="008044D7" w:rsidRPr="000C082E" w:rsidRDefault="008044D7" w:rsidP="008044D7">
      <w:r w:rsidRPr="000C082E">
        <w:t xml:space="preserve">Nazwa/Typ  Urządzenia </w:t>
      </w:r>
      <w:r w:rsidRPr="000C082E">
        <w:tab/>
      </w:r>
      <w:r w:rsidRPr="000C082E">
        <w:tab/>
      </w:r>
      <w:r>
        <w:tab/>
      </w:r>
      <w:r w:rsidRPr="000C082E">
        <w:t xml:space="preserve">………………...............  </w:t>
      </w:r>
    </w:p>
    <w:p w:rsidR="008044D7" w:rsidRPr="000C082E" w:rsidRDefault="008044D7" w:rsidP="008044D7"/>
    <w:p w:rsidR="008044D7" w:rsidRPr="000C082E" w:rsidRDefault="008044D7" w:rsidP="008044D7">
      <w:r w:rsidRPr="000C082E">
        <w:t xml:space="preserve">Kraj pochodzenia </w:t>
      </w:r>
      <w:r w:rsidRPr="000C082E">
        <w:tab/>
      </w:r>
      <w:r w:rsidRPr="000C082E">
        <w:tab/>
      </w:r>
      <w:r w:rsidRPr="000C082E">
        <w:tab/>
        <w:t xml:space="preserve">………………...............  </w:t>
      </w:r>
    </w:p>
    <w:p w:rsidR="008044D7" w:rsidRPr="000C082E" w:rsidRDefault="008044D7" w:rsidP="008044D7"/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446"/>
        <w:gridCol w:w="1911"/>
      </w:tblGrid>
      <w:tr w:rsidR="008044D7" w:rsidRPr="000C082E" w:rsidTr="0022449A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Pr="000C082E" w:rsidRDefault="008044D7" w:rsidP="0022449A">
            <w:pPr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jc w:val="center"/>
              <w:rPr>
                <w:b/>
                <w:bCs/>
              </w:rPr>
            </w:pPr>
            <w:r w:rsidRPr="000C082E">
              <w:rPr>
                <w:b/>
                <w:bCs/>
              </w:rPr>
              <w:t>Parametry i funkcje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Wymagane parametry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Wartość/opis oferowanego parametru</w:t>
            </w:r>
            <w:r>
              <w:rPr>
                <w:b/>
              </w:rPr>
              <w:t>/</w:t>
            </w:r>
          </w:p>
          <w:p w:rsidR="008044D7" w:rsidRPr="000C082E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C082E">
              <w:rPr>
                <w:b/>
              </w:rPr>
              <w:t>Odpowiedź Wykonawcy</w:t>
            </w:r>
          </w:p>
        </w:tc>
      </w:tr>
      <w:tr w:rsidR="008044D7" w:rsidRPr="008044D7" w:rsidTr="008044D7">
        <w:trPr>
          <w:cantSplit/>
          <w:trHeight w:val="224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Wózek fabrycznie nowy, rok produkcji 2018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43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Wózek transportowy wykonany w całości ze stali kwasoodpornej gat. 0H18N9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312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2xblat blat w formie wyjmowanych 2 tacy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</w:tc>
      </w:tr>
      <w:tr w:rsidR="008044D7" w:rsidRPr="008044D7" w:rsidTr="008044D7">
        <w:trPr>
          <w:cantSplit/>
          <w:trHeight w:val="6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Wyposażony w koła o średnicy min.  125 mm (szare), w tym dwa z blokadą.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00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B4A" w:rsidRDefault="008044D7" w:rsidP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Wymiary całkowite: min. 1400x700x900 mm [szerokość x głębokość x wysokość]</w:t>
            </w:r>
          </w:p>
          <w:p w:rsidR="00CD3B4A" w:rsidRPr="00CD3B4A" w:rsidRDefault="00CD3B4A" w:rsidP="008044D7">
            <w:pPr>
              <w:spacing w:line="256" w:lineRule="auto"/>
              <w:rPr>
                <w:b/>
                <w:lang w:eastAsia="en-US"/>
              </w:rPr>
            </w:pPr>
            <w:r w:rsidRPr="00CD3B4A">
              <w:rPr>
                <w:b/>
                <w:lang w:eastAsia="en-US"/>
              </w:rPr>
              <w:t>Zamawiający dopuszcza wymiary całkowite:</w:t>
            </w:r>
          </w:p>
          <w:p w:rsidR="00CD3B4A" w:rsidRPr="008044D7" w:rsidRDefault="00CD3B4A" w:rsidP="00CD3B4A">
            <w:pPr>
              <w:spacing w:line="256" w:lineRule="auto"/>
              <w:rPr>
                <w:lang w:eastAsia="en-US"/>
              </w:rPr>
            </w:pPr>
            <w:r w:rsidRPr="00CD3B4A">
              <w:rPr>
                <w:b/>
                <w:lang w:eastAsia="en-US"/>
              </w:rPr>
              <w:t>1415x720x880mm,</w:t>
            </w:r>
            <w:r w:rsidRPr="00CD3B4A">
              <w:rPr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3B4A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 xml:space="preserve">Wymiary blatu (2 tace): min. 1300x700 mm </w:t>
            </w:r>
          </w:p>
          <w:p w:rsidR="008044D7" w:rsidRPr="00CD3B4A" w:rsidRDefault="00CD3B4A" w:rsidP="00CD3B4A">
            <w:pPr>
              <w:spacing w:line="256" w:lineRule="auto"/>
              <w:rPr>
                <w:b/>
                <w:lang w:eastAsia="en-US"/>
              </w:rPr>
            </w:pPr>
            <w:r w:rsidRPr="00CD3B4A">
              <w:rPr>
                <w:b/>
                <w:lang w:eastAsia="en-US"/>
              </w:rPr>
              <w:t>Zamawiający dopuszcza wymiary blatu ( 2 tace): 1300x650mm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 xml:space="preserve">TAK/NIE*, 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  <w:tr w:rsidR="008044D7" w:rsidRPr="008044D7" w:rsidTr="0022449A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8044D7">
            <w:pPr>
              <w:numPr>
                <w:ilvl w:val="0"/>
                <w:numId w:val="7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>Wymiary powierzchni użytkowej tacy: 600x640x20 mm</w:t>
            </w:r>
          </w:p>
          <w:p w:rsidR="00CD3B4A" w:rsidRDefault="008044D7">
            <w:pPr>
              <w:spacing w:line="256" w:lineRule="auto"/>
              <w:rPr>
                <w:lang w:eastAsia="en-US"/>
              </w:rPr>
            </w:pPr>
            <w:r w:rsidRPr="008044D7">
              <w:rPr>
                <w:lang w:eastAsia="en-US"/>
              </w:rPr>
              <w:t xml:space="preserve"> [szerokość x głębokość x wysokość]</w:t>
            </w:r>
            <w:r w:rsidR="00CD3B4A" w:rsidRPr="00CD3B4A">
              <w:rPr>
                <w:lang w:eastAsia="en-US"/>
              </w:rPr>
              <w:t xml:space="preserve"> </w:t>
            </w:r>
          </w:p>
          <w:p w:rsidR="008044D7" w:rsidRPr="008044D7" w:rsidRDefault="00CD3B4A" w:rsidP="00CD3B4A">
            <w:pPr>
              <w:spacing w:line="256" w:lineRule="auto"/>
              <w:rPr>
                <w:lang w:eastAsia="en-US"/>
              </w:rPr>
            </w:pPr>
            <w:r w:rsidRPr="00CD3B4A">
              <w:rPr>
                <w:b/>
                <w:lang w:eastAsia="en-US"/>
              </w:rPr>
              <w:t>Zamawiający dopuszcza wymia</w:t>
            </w:r>
            <w:r>
              <w:rPr>
                <w:b/>
                <w:lang w:eastAsia="en-US"/>
              </w:rPr>
              <w:t>r</w:t>
            </w:r>
            <w:r w:rsidRPr="00CD3B4A">
              <w:rPr>
                <w:b/>
                <w:lang w:eastAsia="en-US"/>
              </w:rPr>
              <w:t xml:space="preserve"> użytkowy tacy: 600x600x20mm</w:t>
            </w:r>
            <w:r>
              <w:rPr>
                <w:b/>
                <w:lang w:eastAsia="en-US"/>
              </w:rPr>
              <w:t xml:space="preserve"> (+/- 5 mm)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  <w:r w:rsidRPr="008044D7">
              <w:t>TAK/NIE*</w:t>
            </w: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</w:pPr>
          </w:p>
          <w:p w:rsidR="008044D7" w:rsidRPr="008044D7" w:rsidRDefault="008044D7" w:rsidP="0022449A">
            <w:pPr>
              <w:tabs>
                <w:tab w:val="left" w:pos="567"/>
              </w:tabs>
              <w:snapToGrid w:val="0"/>
              <w:jc w:val="center"/>
              <w:rPr>
                <w:vertAlign w:val="superscript"/>
              </w:rPr>
            </w:pPr>
            <w:r w:rsidRPr="008044D7">
              <w:t>podać…………..</w:t>
            </w:r>
          </w:p>
        </w:tc>
      </w:tr>
    </w:tbl>
    <w:p w:rsidR="008044D7" w:rsidRPr="008044D7" w:rsidRDefault="008044D7" w:rsidP="008044D7">
      <w:r w:rsidRPr="008044D7">
        <w:t xml:space="preserve">* niewłaściwe skreślić lub właściwe zaznaczyć </w:t>
      </w:r>
    </w:p>
    <w:p w:rsidR="008044D7" w:rsidRPr="00D96D48" w:rsidRDefault="008044D7" w:rsidP="008044D7">
      <w:pPr>
        <w:rPr>
          <w:b/>
        </w:rPr>
      </w:pPr>
      <w:r w:rsidRPr="00D96D48">
        <w:rPr>
          <w:b/>
        </w:rPr>
        <w:t xml:space="preserve">UWAGI: </w:t>
      </w:r>
    </w:p>
    <w:p w:rsidR="008044D7" w:rsidRPr="00D96D48" w:rsidRDefault="008044D7" w:rsidP="0022449A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</w:pPr>
      <w:r w:rsidRPr="00D96D48">
        <w:t>W kolumnie „Odpowiedź Wykonawcy”  w pozycjach TAK/NIE</w:t>
      </w:r>
      <w:r w:rsidRPr="00D96D48">
        <w:rPr>
          <w:vertAlign w:val="superscript"/>
        </w:rPr>
        <w:t>*</w:t>
      </w:r>
      <w:r w:rsidRPr="00D96D48">
        <w:t xml:space="preserve"> zaznaczanie odpowiedzi NIE oznacza niespełnienie wymaganych przez Zamawiającego parametrów.</w:t>
      </w:r>
    </w:p>
    <w:p w:rsidR="008044D7" w:rsidRDefault="008044D7" w:rsidP="0022449A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</w:pPr>
      <w:r w:rsidRPr="00D96D48">
        <w:t>Do dostawy Wykonawca jest zobowiązany dołączyć wszystkie akcesoria potrzebne do sprawdzenia wszystkich wymaganych przez Zamawiającego funkcji  dla wszystkich kategorii wiekowych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bookmarkStart w:id="0" w:name="_GoBack"/>
      <w:bookmarkEnd w:id="0"/>
      <w:r w:rsidRPr="00D96D48">
        <w:t>Oświadczamy, iż zaoferowany przedmiot zamówienia spełnia warunki opisane w specyfikacji istotnych warunków zamówienia (SIWZ) oraz posiada parametry opisane w Opisie Przedmiotu Zamówienia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że w/w oferowany przedmiot zamówienia jest kompletny i będzie gotowy do użytkowania bez żadnych dodatkowych inwestycji.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 iż dostarczymy na swój koszt materiały potrzeba do sprawdzenia czy przedmiot zamówienia funkcjonuje prawidłowo</w:t>
      </w:r>
    </w:p>
    <w:p w:rsidR="008044D7" w:rsidRPr="00D96D48" w:rsidRDefault="008044D7" w:rsidP="008044D7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D96D48">
        <w:t>Oświadczamy, iż wszystkie zaoferowane elementy przedmiotu zamówienia są ze sobą kompatybilne.</w:t>
      </w:r>
    </w:p>
    <w:p w:rsidR="008044D7" w:rsidRPr="00D96D48" w:rsidRDefault="008044D7" w:rsidP="008044D7">
      <w:pPr>
        <w:jc w:val="both"/>
      </w:pPr>
    </w:p>
    <w:p w:rsidR="008044D7" w:rsidRPr="00D96D48" w:rsidRDefault="008044D7" w:rsidP="008044D7">
      <w:pPr>
        <w:overflowPunct w:val="0"/>
      </w:pPr>
      <w:r w:rsidRPr="00D96D48">
        <w:t xml:space="preserve">                                                                     ........................................................................</w:t>
      </w:r>
    </w:p>
    <w:p w:rsidR="008B326A" w:rsidRDefault="008044D7" w:rsidP="008044D7">
      <w:pPr>
        <w:overflowPunct w:val="0"/>
        <w:ind w:left="2832"/>
      </w:pPr>
      <w:r w:rsidRPr="00D96D48">
        <w:t>Podpis osoby upoważnionej do reprezentowania Wykonawcy</w:t>
      </w:r>
    </w:p>
    <w:sectPr w:rsidR="008B326A" w:rsidSect="003E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5"/>
  </w:num>
  <w:num w:numId="5">
    <w:abstractNumId w:val="21"/>
  </w:num>
  <w:num w:numId="6">
    <w:abstractNumId w:val="8"/>
  </w:num>
  <w:num w:numId="7">
    <w:abstractNumId w:val="2"/>
  </w:num>
  <w:num w:numId="8">
    <w:abstractNumId w:val="12"/>
  </w:num>
  <w:num w:numId="9">
    <w:abstractNumId w:val="16"/>
  </w:num>
  <w:num w:numId="10">
    <w:abstractNumId w:val="9"/>
  </w:num>
  <w:num w:numId="11">
    <w:abstractNumId w:val="22"/>
  </w:num>
  <w:num w:numId="12">
    <w:abstractNumId w:val="5"/>
  </w:num>
  <w:num w:numId="13">
    <w:abstractNumId w:val="18"/>
  </w:num>
  <w:num w:numId="14">
    <w:abstractNumId w:val="19"/>
  </w:num>
  <w:num w:numId="15">
    <w:abstractNumId w:val="14"/>
  </w:num>
  <w:num w:numId="16">
    <w:abstractNumId w:val="6"/>
  </w:num>
  <w:num w:numId="17">
    <w:abstractNumId w:val="20"/>
  </w:num>
  <w:num w:numId="18">
    <w:abstractNumId w:val="10"/>
  </w:num>
  <w:num w:numId="19">
    <w:abstractNumId w:val="0"/>
  </w:num>
  <w:num w:numId="20">
    <w:abstractNumId w:val="3"/>
  </w:num>
  <w:num w:numId="21">
    <w:abstractNumId w:val="7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B6"/>
    <w:rsid w:val="00025996"/>
    <w:rsid w:val="00025AB9"/>
    <w:rsid w:val="0002626E"/>
    <w:rsid w:val="000262AE"/>
    <w:rsid w:val="000264C8"/>
    <w:rsid w:val="000266AD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468"/>
    <w:rsid w:val="001069AA"/>
    <w:rsid w:val="00106D83"/>
    <w:rsid w:val="00106DED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85E"/>
    <w:rsid w:val="001B3322"/>
    <w:rsid w:val="001B3747"/>
    <w:rsid w:val="001B374F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A13"/>
    <w:rsid w:val="00600E2E"/>
    <w:rsid w:val="00601AA5"/>
    <w:rsid w:val="00601C52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855"/>
    <w:rsid w:val="007C5C66"/>
    <w:rsid w:val="007C5E80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C88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0A30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417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959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97F"/>
    <w:rsid w:val="00C82AA5"/>
    <w:rsid w:val="00C82D76"/>
    <w:rsid w:val="00C82E0A"/>
    <w:rsid w:val="00C83209"/>
    <w:rsid w:val="00C83509"/>
    <w:rsid w:val="00C837AA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3B4A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94B"/>
    <w:rsid w:val="00D73D40"/>
    <w:rsid w:val="00D73ED2"/>
    <w:rsid w:val="00D74001"/>
    <w:rsid w:val="00D74267"/>
    <w:rsid w:val="00D745A4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Gajowska</dc:creator>
  <cp:lastModifiedBy>Magdalena Kołdon</cp:lastModifiedBy>
  <cp:revision>2</cp:revision>
  <dcterms:created xsi:type="dcterms:W3CDTF">2018-11-27T16:33:00Z</dcterms:created>
  <dcterms:modified xsi:type="dcterms:W3CDTF">2018-11-27T16:33:00Z</dcterms:modified>
</cp:coreProperties>
</file>