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 xml:space="preserve">Konkurs ofert </w:t>
      </w:r>
      <w:r>
        <w:rPr>
          <w:rFonts w:eastAsia="Times New Roman" w:cs="Times New Roman"/>
          <w:b/>
          <w:bCs/>
          <w:color w:val="1D1F20"/>
          <w:szCs w:val="20"/>
        </w:rPr>
        <w:t>na udzielanie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lekarskich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kern w:val="0"/>
          <w:sz w:val="24"/>
          <w:szCs w:val="20"/>
          <w:lang w:val="pl-PL" w:eastAsia="zh-CN" w:bidi="ar-SA"/>
        </w:rPr>
        <w:t>świadczeń</w:t>
      </w:r>
      <w:r>
        <w:rPr>
          <w:rFonts w:eastAsia="Times New Roman" w:cs="Times New Roman"/>
          <w:b/>
          <w:bCs/>
          <w:color w:val="1D1F20"/>
          <w:spacing w:val="-6"/>
          <w:kern w:val="0"/>
          <w:sz w:val="24"/>
          <w:szCs w:val="20"/>
          <w:lang w:val="pl-PL" w:eastAsia="zh-CN" w:bidi="ar-SA"/>
        </w:rPr>
        <w:t xml:space="preserve"> </w:t>
      </w:r>
      <w:r>
        <w:rPr>
          <w:rFonts w:eastAsia="Times New Roman" w:cs="Times New Roman"/>
          <w:b/>
          <w:bCs/>
          <w:color w:val="1D1F20"/>
          <w:kern w:val="0"/>
          <w:sz w:val="24"/>
          <w:szCs w:val="20"/>
          <w:lang w:val="pl-PL" w:eastAsia="zh-CN" w:bidi="ar-SA"/>
        </w:rPr>
        <w:t>zdrowotnych</w:t>
      </w:r>
      <w:r>
        <w:rPr>
          <w:rFonts w:eastAsia="Times New Roman" w:cs="Times New Roman"/>
          <w:b/>
          <w:bCs/>
          <w:color w:val="1D1F20"/>
          <w:spacing w:val="-1"/>
          <w:kern w:val="0"/>
          <w:sz w:val="24"/>
          <w:szCs w:val="20"/>
          <w:lang w:val="pl-PL" w:eastAsia="zh-CN" w:bidi="ar-SA"/>
        </w:rPr>
        <w:t xml:space="preserve"> w</w:t>
      </w:r>
      <w:r>
        <w:rPr>
          <w:rFonts w:eastAsia="Times New Roman" w:cs="Times New Roman"/>
          <w:b/>
          <w:bCs/>
          <w:color w:val="1D1F20"/>
          <w:spacing w:val="-4"/>
          <w:kern w:val="0"/>
          <w:sz w:val="24"/>
          <w:szCs w:val="20"/>
          <w:lang w:val="pl-PL" w:eastAsia="zh-CN" w:bidi="ar-SA"/>
        </w:rPr>
        <w:t xml:space="preserve"> ramach Nocnej</w:t>
      </w:r>
    </w:p>
    <w:p>
      <w:pPr>
        <w:pStyle w:val="Normal"/>
        <w:spacing w:lineRule="auto" w:line="276"/>
        <w:jc w:val="center"/>
        <w:rPr>
          <w:b/>
        </w:rPr>
      </w:pPr>
      <w:r>
        <w:rPr>
          <w:rFonts w:eastAsia="Times New Roman" w:cs="Times New Roman"/>
          <w:b/>
          <w:bCs/>
          <w:color w:val="1D1F20"/>
          <w:spacing w:val="-4"/>
          <w:kern w:val="0"/>
          <w:sz w:val="24"/>
          <w:szCs w:val="20"/>
          <w:lang w:val="pl-PL" w:eastAsia="zh-CN" w:bidi="ar-SA"/>
        </w:rPr>
        <w:t>i Świątecznej Opieki Zdrowotnej (ambulatoryjnej i wyjazdowej) dla dzieci i dla dorosłych realizowanej przez</w:t>
      </w:r>
      <w:r>
        <w:rPr>
          <w:rFonts w:eastAsia="Times New Roman" w:cs="Times New Roman"/>
          <w:b/>
          <w:bCs/>
          <w:color w:val="1D1F20"/>
          <w:kern w:val="0"/>
          <w:sz w:val="24"/>
          <w:szCs w:val="20"/>
          <w:lang w:val="pl-PL" w:eastAsia="zh-CN" w:bidi="ar-SA"/>
        </w:rPr>
        <w:t xml:space="preserve"> SP ZOZ Zespole Szpitali Miejskich w</w:t>
      </w:r>
      <w:r>
        <w:rPr>
          <w:rFonts w:eastAsia="Times New Roman" w:cs="Times New Roman"/>
          <w:b/>
          <w:bCs/>
          <w:color w:val="1D1F20"/>
          <w:spacing w:val="-13"/>
          <w:kern w:val="0"/>
          <w:sz w:val="24"/>
          <w:szCs w:val="20"/>
          <w:lang w:val="pl-PL" w:eastAsia="zh-CN" w:bidi="ar-SA"/>
        </w:rPr>
        <w:t xml:space="preserve"> </w:t>
      </w:r>
      <w:r>
        <w:rPr>
          <w:rFonts w:eastAsia="Times New Roman" w:cs="Times New Roman"/>
          <w:b/>
          <w:bCs/>
          <w:color w:val="1D1F20"/>
          <w:kern w:val="0"/>
          <w:sz w:val="24"/>
          <w:szCs w:val="20"/>
          <w:lang w:val="pl-PL" w:eastAsia="zh-CN" w:bidi="ar-SA"/>
        </w:rPr>
        <w:t>Chorzowie</w:t>
      </w:r>
      <w:r>
        <w:rPr>
          <w:rFonts w:eastAsia="Times New Roman" w:cs="Times New Roman"/>
          <w:b/>
          <w:bCs/>
          <w:color w:val="1D1F20"/>
          <w:spacing w:val="-14"/>
          <w:kern w:val="0"/>
          <w:sz w:val="24"/>
          <w:szCs w:val="20"/>
          <w:lang w:val="pl-PL" w:eastAsia="zh-CN" w:bidi="ar-SA"/>
        </w:rPr>
        <w:t xml:space="preserve"> </w:t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20"/>
        </w:numPr>
        <w:spacing w:lineRule="auto" w:line="276"/>
        <w:ind w:left="397" w:hanging="397"/>
        <w:jc w:val="both"/>
        <w:rPr>
          <w:color w:val="auto"/>
        </w:rPr>
      </w:pPr>
      <w:r>
        <w:rPr>
          <w:color w:val="auto"/>
        </w:rPr>
        <w:t>Nr telefonu: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color w:val="auto"/>
          <w:sz w:val="24"/>
        </w:rPr>
      </w:pPr>
      <w:r>
        <w:rPr>
          <w:i/>
          <w:color w:val="auto"/>
          <w:sz w:val="24"/>
        </w:rPr>
      </w:r>
    </w:p>
    <w:p>
      <w:pPr>
        <w:pStyle w:val="Normal"/>
        <w:widowControl w:val="false"/>
        <w:numPr>
          <w:ilvl w:val="0"/>
          <w:numId w:val="21"/>
        </w:numPr>
        <w:spacing w:lineRule="auto" w:line="276"/>
        <w:ind w:left="397" w:hanging="397"/>
        <w:jc w:val="both"/>
        <w:rPr>
          <w:color w:val="auto"/>
        </w:rPr>
      </w:pPr>
      <w:r>
        <w:rPr>
          <w:color w:val="auto"/>
        </w:rPr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Wcicietrecitekstu"/>
        <w:spacing w:lineRule="auto" w:line="276"/>
        <w:ind w:left="0" w:hanging="0"/>
        <w:rPr>
          <w:color w:val="auto"/>
          <w:sz w:val="24"/>
        </w:rPr>
      </w:pPr>
      <w:r>
        <w:rPr>
          <w:color w:val="auto"/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color w:val="auto"/>
        </w:rPr>
      </w:pPr>
      <w:r>
        <w:rPr>
          <w:color w:val="auto"/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color w:val="auto"/>
        </w:rPr>
      </w:pPr>
      <w:r>
        <w:rPr>
          <w:i/>
          <w:color w:val="auto"/>
          <w:sz w:val="24"/>
        </w:rPr>
        <w:t>(podpis i pieczątka firmowa oferenta)</w:t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rPr>
          <w:color w:val="auto"/>
        </w:rPr>
      </w:pPr>
      <w:r>
        <w:rPr>
          <w:color w:val="auto"/>
        </w:rPr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color w:val="auto"/>
        </w:rPr>
      </w:pPr>
      <w:r>
        <w:rPr>
          <w:b/>
          <w:color w:val="auto"/>
        </w:rPr>
        <w:t>CENA OFERTY</w:t>
      </w:r>
    </w:p>
    <w:p>
      <w:pPr>
        <w:pStyle w:val="Normal"/>
        <w:spacing w:lineRule="auto" w:line="276"/>
        <w:jc w:val="both"/>
        <w:rPr>
          <w:b/>
          <w:color w:val="auto"/>
        </w:rPr>
      </w:pPr>
      <w:r>
        <w:rPr>
          <w:b/>
          <w:color w:val="auto"/>
        </w:rPr>
      </w:r>
    </w:p>
    <w:p>
      <w:pPr>
        <w:pStyle w:val="ListParagraph"/>
        <w:widowControl/>
        <w:numPr>
          <w:ilvl w:val="0"/>
          <w:numId w:val="5"/>
        </w:numPr>
        <w:suppressAutoHyphens w:val="false"/>
        <w:bidi w:val="0"/>
        <w:spacing w:lineRule="auto" w:line="276" w:before="0" w:after="0"/>
        <w:ind w:left="397" w:right="0" w:hanging="397"/>
        <w:contextualSpacing/>
        <w:jc w:val="left"/>
        <w:rPr>
          <w:color w:val="auto"/>
        </w:rPr>
      </w:pPr>
      <w:r>
        <w:rPr>
          <w:color w:val="auto"/>
          <w:szCs w:val="24"/>
          <w:lang w:eastAsia="ar-SA"/>
        </w:rPr>
        <w:t>Proponuję ceną za udzielanie świadczeń w ramach Nocn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ej</w:t>
      </w:r>
      <w:r>
        <w:rPr>
          <w:color w:val="auto"/>
          <w:szCs w:val="24"/>
          <w:lang w:eastAsia="ar-SA"/>
        </w:rPr>
        <w:t xml:space="preserve"> i Świątecznej Opiek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i</w:t>
      </w:r>
      <w:r>
        <w:rPr>
          <w:color w:val="auto"/>
          <w:szCs w:val="24"/>
          <w:lang w:eastAsia="ar-SA"/>
        </w:rPr>
        <w:t xml:space="preserve"> Zdrowotn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ej</w:t>
      </w:r>
      <w:r>
        <w:rPr>
          <w:color w:val="auto"/>
          <w:szCs w:val="24"/>
          <w:lang w:eastAsia="ar-SA"/>
        </w:rPr>
        <w:t xml:space="preserve"> </w:t>
      </w:r>
      <w:r>
        <w:rPr>
          <w:b/>
          <w:bCs/>
          <w:color w:val="auto"/>
          <w:sz w:val="26"/>
          <w:szCs w:val="26"/>
          <w:u w:val="single"/>
          <w:lang w:eastAsia="ar-SA"/>
        </w:rPr>
        <w:t xml:space="preserve">dla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u w:val="single"/>
          <w:lang w:val="pl-PL" w:eastAsia="pl-PL" w:bidi="ar-SA"/>
        </w:rPr>
        <w:t>dorosłych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 (ambulatoryjnej i wyjazdowej):</w:t>
      </w:r>
    </w:p>
    <w:p>
      <w:pPr>
        <w:pStyle w:val="ListParagraph"/>
        <w:widowControl/>
        <w:numPr>
          <w:ilvl w:val="0"/>
          <w:numId w:val="6"/>
        </w:numPr>
        <w:suppressAutoHyphens w:val="false"/>
        <w:bidi w:val="0"/>
        <w:spacing w:lineRule="auto" w:line="276" w:before="0" w:after="0"/>
        <w:ind w:left="624" w:right="0" w:hanging="397"/>
        <w:contextualSpacing/>
        <w:jc w:val="left"/>
        <w:rPr>
          <w:color w:val="auto"/>
        </w:rPr>
      </w:pPr>
      <w:r>
        <w:rPr>
          <w:b/>
          <w:bCs/>
          <w:color w:val="auto"/>
        </w:rPr>
        <w:t>…………</w:t>
      </w:r>
      <w:r>
        <w:rPr>
          <w:b/>
          <w:bCs/>
          <w:color w:val="auto"/>
        </w:rPr>
        <w:t>..,....</w:t>
      </w:r>
      <w:r>
        <w:rPr>
          <w:color w:val="auto"/>
        </w:rPr>
        <w:t xml:space="preserve"> zł brutto (słownie: ………………………………………... złotych) za 1 (jedną) godzinę udzielania lekarskich świadczeń zdrowotnych w dni powszednie;</w:t>
      </w:r>
    </w:p>
    <w:p>
      <w:pPr>
        <w:pStyle w:val="ListParagraph"/>
        <w:widowControl/>
        <w:numPr>
          <w:ilvl w:val="0"/>
          <w:numId w:val="6"/>
        </w:numPr>
        <w:suppressAutoHyphens w:val="false"/>
        <w:bidi w:val="0"/>
        <w:spacing w:lineRule="auto" w:line="276" w:before="0" w:after="0"/>
        <w:ind w:left="624" w:right="0" w:hanging="397"/>
        <w:contextualSpacing/>
        <w:jc w:val="left"/>
        <w:rPr>
          <w:color w:val="auto"/>
        </w:rPr>
      </w:pPr>
      <w:r>
        <w:rPr>
          <w:b/>
          <w:bCs/>
          <w:color w:val="auto"/>
        </w:rPr>
        <w:t>…………</w:t>
      </w:r>
      <w:r>
        <w:rPr>
          <w:b/>
          <w:bCs/>
          <w:color w:val="auto"/>
        </w:rPr>
        <w:t>..,....</w:t>
      </w:r>
      <w:r>
        <w:rPr>
          <w:color w:val="auto"/>
        </w:rPr>
        <w:t xml:space="preserve"> zł brutto (słownie: …………..…………………………………... złotych)  złotych) za 1 (jedną) godzinę udzielania lekarskich świadczeń zdrowotnych w </w:t>
      </w:r>
      <w:r>
        <w:rPr>
          <w:color w:val="auto"/>
        </w:rPr>
        <w:t xml:space="preserve">soboty, </w:t>
      </w:r>
      <w:r>
        <w:rPr>
          <w:color w:val="auto"/>
        </w:rPr>
        <w:t xml:space="preserve">niedziele i inne wolne dni od pracy, </w:t>
      </w:r>
      <w:r>
        <w:rPr>
          <w:color w:val="auto"/>
        </w:rPr>
        <w:t>w tym w święta ustawowo wolne od pracy</w:t>
      </w:r>
      <w:r>
        <w:rPr>
          <w:color w:val="auto"/>
        </w:rPr>
        <w:t>;</w:t>
      </w:r>
    </w:p>
    <w:p>
      <w:pPr>
        <w:pStyle w:val="ListParagraph"/>
        <w:widowControl/>
        <w:numPr>
          <w:ilvl w:val="0"/>
          <w:numId w:val="6"/>
        </w:numPr>
        <w:suppressAutoHyphens w:val="false"/>
        <w:bidi w:val="0"/>
        <w:spacing w:lineRule="auto" w:line="276" w:before="0" w:after="0"/>
        <w:ind w:left="624" w:right="0" w:hanging="397"/>
        <w:contextualSpacing/>
        <w:jc w:val="left"/>
        <w:rPr>
          <w:color w:val="auto"/>
        </w:rPr>
      </w:pPr>
      <w:r>
        <w:rPr>
          <w:b/>
          <w:bCs/>
          <w:color w:val="auto"/>
        </w:rPr>
        <w:t>…………</w:t>
      </w:r>
      <w:r>
        <w:rPr>
          <w:b/>
          <w:bCs/>
          <w:color w:val="auto"/>
        </w:rPr>
        <w:t>..,....</w:t>
      </w:r>
      <w:r>
        <w:rPr>
          <w:color w:val="auto"/>
        </w:rPr>
        <w:t xml:space="preserve"> zł brutto (słownie: ……………………………….……...  złotych) za każdorazowe stwierdzenie zgonu,</w:t>
      </w:r>
    </w:p>
    <w:p>
      <w:pPr>
        <w:pStyle w:val="ListParagraph"/>
        <w:widowControl/>
        <w:numPr>
          <w:ilvl w:val="0"/>
          <w:numId w:val="6"/>
        </w:numPr>
        <w:suppressAutoHyphens w:val="false"/>
        <w:bidi w:val="0"/>
        <w:spacing w:lineRule="auto" w:line="276" w:before="0" w:after="0"/>
        <w:ind w:left="624" w:right="0" w:hanging="397"/>
        <w:contextualSpacing/>
        <w:jc w:val="left"/>
        <w:rPr>
          <w:color w:val="auto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…………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..,....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 zł brutto (słownie: ……………………………………...  złotych) za każdorazowe stwierdzenie zgonu w NZOZ Zakładzie Pielęgnacyjno – Opiekuńczym Sp. P. AMICUS.</w:t>
      </w:r>
    </w:p>
    <w:p>
      <w:pPr>
        <w:pStyle w:val="ListParagraph"/>
        <w:widowControl/>
        <w:suppressAutoHyphens w:val="false"/>
        <w:bidi w:val="0"/>
        <w:spacing w:lineRule="auto" w:line="276" w:before="0" w:after="0"/>
        <w:ind w:left="397" w:right="0" w:hanging="397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ListParagraph"/>
        <w:widowControl/>
        <w:numPr>
          <w:ilvl w:val="0"/>
          <w:numId w:val="5"/>
        </w:numPr>
        <w:suppressAutoHyphens w:val="false"/>
        <w:bidi w:val="0"/>
        <w:spacing w:lineRule="auto" w:line="276" w:before="0" w:after="0"/>
        <w:ind w:left="397" w:right="0" w:hanging="397"/>
        <w:contextualSpacing/>
        <w:jc w:val="left"/>
        <w:rPr>
          <w:color w:val="auto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 xml:space="preserve">Proponuję ceną za udzielanie świadczeń w ramach Nocnej i Świątecznej Opieki Zdrowotnej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u w:val="single"/>
          <w:lang w:val="pl-PL" w:eastAsia="ar-SA" w:bidi="ar-SA"/>
        </w:rPr>
        <w:t xml:space="preserve">dla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u w:val="single"/>
          <w:lang w:val="pl-PL" w:eastAsia="pl-PL" w:bidi="ar-SA"/>
        </w:rPr>
        <w:t>dzieci</w:t>
      </w:r>
      <w:r>
        <w:rPr>
          <w:rFonts w:eastAsia="Times New Roman" w:cs="Times New Roman"/>
          <w:color w:val="auto"/>
          <w:kern w:val="0"/>
          <w:sz w:val="26"/>
          <w:szCs w:val="26"/>
          <w:lang w:val="pl-PL" w:eastAsia="pl-PL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(ambulatoryjnej i wyjazdowej):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/>
        <w:ind w:left="794" w:hanging="397"/>
        <w:jc w:val="left"/>
        <w:rPr>
          <w:color w:val="auto"/>
        </w:rPr>
      </w:pPr>
      <w:r>
        <w:rPr>
          <w:b/>
          <w:bCs/>
          <w:color w:val="auto"/>
        </w:rPr>
        <w:t>…………</w:t>
      </w:r>
      <w:r>
        <w:rPr>
          <w:b/>
          <w:bCs/>
          <w:color w:val="auto"/>
        </w:rPr>
        <w:t>..,....</w:t>
      </w:r>
      <w:r>
        <w:rPr>
          <w:color w:val="auto"/>
        </w:rPr>
        <w:t xml:space="preserve"> zł brutto (słownie: ………………………………………... złotych) za 1 (jedną) godzinę udzielania lekarskich świadczeń zdrowotnych w dni powszednie;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/>
        <w:ind w:left="794" w:hanging="397"/>
        <w:jc w:val="left"/>
        <w:rPr>
          <w:color w:val="auto"/>
        </w:rPr>
      </w:pPr>
      <w:r>
        <w:rPr>
          <w:b/>
          <w:bCs/>
          <w:color w:val="auto"/>
        </w:rPr>
        <w:t>…………</w:t>
      </w:r>
      <w:r>
        <w:rPr>
          <w:b/>
          <w:bCs/>
          <w:color w:val="auto"/>
        </w:rPr>
        <w:t>..,....</w:t>
      </w:r>
      <w:r>
        <w:rPr>
          <w:color w:val="auto"/>
        </w:rPr>
        <w:t xml:space="preserve"> zł brutto (słownie: ………………………………………... złotych)  złotych) za 1 (jedną) godzinę udzielania lekarskich świadczeń zdrowotnych w </w:t>
      </w:r>
      <w:r>
        <w:rPr>
          <w:color w:val="auto"/>
        </w:rPr>
        <w:t xml:space="preserve">soboty, </w:t>
      </w:r>
      <w:r>
        <w:rPr>
          <w:color w:val="auto"/>
        </w:rPr>
        <w:t xml:space="preserve">niedziele i inne wolne dni od pracy, </w:t>
      </w:r>
      <w:r>
        <w:rPr>
          <w:color w:val="auto"/>
        </w:rPr>
        <w:t>w tym w święta ustawowo wolne od pracy</w:t>
      </w:r>
      <w:r>
        <w:rPr>
          <w:color w:val="auto"/>
        </w:rPr>
        <w:t>;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76"/>
        <w:ind w:left="397" w:hanging="0"/>
        <w:jc w:val="left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hanging="0"/>
        <w:rPr>
          <w:b/>
        </w:rPr>
      </w:pPr>
      <w:r>
        <w:rPr>
          <w:b/>
        </w:rPr>
        <w:t>III.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września</w:t>
            </w:r>
            <w:r>
              <w:rPr>
                <w:b/>
                <w:sz w:val="22"/>
                <w:szCs w:val="22"/>
              </w:rPr>
              <w:t xml:space="preserve"> 2023 r. do 3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1 sierpnia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103505" distB="13970" distL="103505" distR="1270" simplePos="0" locked="0" layoutInCell="1" allowOverlap="1" relativeHeight="2" wp14:anchorId="384F86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2260" cy="36576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75pt;height:28.75pt;mso-wrap-style:none;v-text-anchor:middle" wp14:anchorId="384F86F6">
                      <v:fill o:detectmouseclick="t" on="false"/>
                      <v:stroke color="#43729d" weight="19080" joinstyle="miter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/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ascii="Times New Roman" w:hAnsi="Times New Roman"/>
      </w:r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ascii="Times New Roman" w:hAnsi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>
    <w:name w:val="Domyślna czcionka akapitu2"/>
    <w:qFormat/>
    <w:rPr/>
  </w:style>
  <w:style w:type="character" w:styleId="WW-Domylnaczcionkaakapitu">
    <w:name w:val="WW-Domyślna czcionka akapitu"/>
    <w:qFormat/>
    <w:rPr/>
  </w:style>
  <w:style w:type="character" w:styleId="WW-Absatz-Standardschriftart">
    <w:name w:val="WW-Absatz-Standardschriftart"/>
    <w:qFormat/>
    <w:rPr/>
  </w:style>
  <w:style w:type="character" w:styleId="Domylnaczcionkaakapitu1">
    <w:name w:val="Domyślna czcionka akapitu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LibreOffice/7.5.4.2$Windows_X86_64 LibreOffice_project/36ccfdc35048b057fd9854c757a8b67ec53977b6</Application>
  <AppVersion>15.0000</AppVersion>
  <Pages>3</Pages>
  <Words>511</Words>
  <Characters>4826</Characters>
  <CharactersWithSpaces>5371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Naczyńska</dc:creator>
  <dc:description/>
  <dc:language>pl-PL</dc:language>
  <cp:lastModifiedBy>Arkadiusz Jakubczyk</cp:lastModifiedBy>
  <dcterms:modified xsi:type="dcterms:W3CDTF">2023-08-30T09:57:00Z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