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(dotyczy osób / podmiotów realizujących obecnie świadczenia na rzecz Udzielającego zamówienia)</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r>
    </w:p>
    <w:p>
      <w:pPr>
        <w:pStyle w:val="Wcicietrecitekstu"/>
        <w:spacing w:lineRule="auto" w:line="276"/>
        <w:ind w:left="0" w:hanging="0"/>
        <w:rPr>
          <w:sz w:val="24"/>
        </w:rPr>
      </w:pPr>
      <w:r>
        <w:rPr>
          <w:sz w:val="24"/>
        </w:rPr>
        <w:t>*  o ile dotyczy, w razie braku skreślić</w:t>
      </w:r>
    </w:p>
    <w:sect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LibreOffice/7.5.4.2$Windows_X86_64 LibreOffice_project/36ccfdc35048b057fd9854c757a8b67ec53977b6</Application>
  <AppVersion>15.0000</AppVersion>
  <Pages>1</Pages>
  <Words>196</Words>
  <Characters>1462</Characters>
  <CharactersWithSpaces>1646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2024-06-20T11:58:57Z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