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EF41" w14:textId="77777777" w:rsidR="004C3C6C" w:rsidRDefault="004C3C6C" w:rsidP="004C3C6C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4D736EA6" w14:textId="77777777" w:rsidR="004C3C6C" w:rsidRDefault="004C3C6C" w:rsidP="004C3C6C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>
        <w:rPr>
          <w:rFonts w:cs="Tahoma"/>
          <w:b/>
        </w:rPr>
        <w:t>Załącznik nr 1 do Zapytania ofertowego</w:t>
      </w:r>
    </w:p>
    <w:p w14:paraId="6068AE92" w14:textId="77777777" w:rsidR="004C3C6C" w:rsidRDefault="004C3C6C" w:rsidP="004C3C6C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2AFDEFD5" w14:textId="77777777" w:rsidR="004C3C6C" w:rsidRDefault="004C3C6C" w:rsidP="004C3C6C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6AE67B38" w14:textId="77777777" w:rsidR="004C3C6C" w:rsidRDefault="004C3C6C" w:rsidP="004C3C6C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27120011" w14:textId="77777777" w:rsidR="004C3C6C" w:rsidRDefault="004C3C6C" w:rsidP="004C3C6C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>
        <w:rPr>
          <w:rFonts w:cs="Tahoma"/>
          <w:b/>
        </w:rPr>
        <w:t>FORMULARZ OFERTOWY</w:t>
      </w:r>
    </w:p>
    <w:p w14:paraId="7899553A" w14:textId="77777777" w:rsidR="004C3C6C" w:rsidRDefault="004C3C6C" w:rsidP="004C3C6C">
      <w:pPr>
        <w:keepNext/>
        <w:tabs>
          <w:tab w:val="left" w:pos="340"/>
        </w:tabs>
        <w:spacing w:after="0" w:line="240" w:lineRule="auto"/>
        <w:outlineLvl w:val="4"/>
        <w:rPr>
          <w:rFonts w:cs="Tahoma"/>
        </w:rPr>
      </w:pPr>
      <w:r>
        <w:rPr>
          <w:rFonts w:cs="Tahoma"/>
        </w:rPr>
        <w:t xml:space="preserve"> </w:t>
      </w:r>
    </w:p>
    <w:p w14:paraId="2D679618" w14:textId="77777777" w:rsidR="004C3C6C" w:rsidRDefault="004C3C6C" w:rsidP="004C3C6C">
      <w:pPr>
        <w:spacing w:after="0" w:line="240" w:lineRule="auto"/>
        <w:rPr>
          <w:rFonts w:cs="Tahoma"/>
        </w:rPr>
      </w:pPr>
      <w:r>
        <w:rPr>
          <w:rFonts w:cs="Tahoma"/>
        </w:rPr>
        <w:t>Pełna nazwa Wykonawcy:</w:t>
      </w:r>
    </w:p>
    <w:p w14:paraId="79F5F2A7" w14:textId="77777777" w:rsidR="004C3C6C" w:rsidRDefault="004C3C6C" w:rsidP="004C3C6C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6B6AEBFF" w14:textId="77777777" w:rsidR="004C3C6C" w:rsidRDefault="004C3C6C" w:rsidP="004C3C6C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7FEC953C" w14:textId="77777777" w:rsidR="004C3C6C" w:rsidRDefault="004C3C6C" w:rsidP="004C3C6C">
      <w:pPr>
        <w:spacing w:after="0" w:line="240" w:lineRule="auto"/>
        <w:rPr>
          <w:rFonts w:cs="Tahoma"/>
        </w:rPr>
      </w:pPr>
    </w:p>
    <w:p w14:paraId="32262BE3" w14:textId="77777777" w:rsidR="004C3C6C" w:rsidRDefault="004C3C6C" w:rsidP="004C3C6C">
      <w:pPr>
        <w:spacing w:after="0" w:line="240" w:lineRule="auto"/>
        <w:rPr>
          <w:rFonts w:cs="Tahoma"/>
        </w:rPr>
      </w:pPr>
      <w:r>
        <w:rPr>
          <w:rFonts w:cs="Tahoma"/>
        </w:rPr>
        <w:t>Adres Wykonawcy:</w:t>
      </w:r>
    </w:p>
    <w:p w14:paraId="7D6E7E80" w14:textId="77777777" w:rsidR="004C3C6C" w:rsidRDefault="004C3C6C" w:rsidP="004C3C6C">
      <w:pPr>
        <w:spacing w:after="0" w:line="240" w:lineRule="auto"/>
        <w:rPr>
          <w:rFonts w:cs="Tahoma"/>
        </w:rPr>
      </w:pPr>
      <w:r>
        <w:rPr>
          <w:rFonts w:cs="Tahoma"/>
        </w:rPr>
        <w:t>ul. ...............................................</w:t>
      </w:r>
      <w:r>
        <w:rPr>
          <w:rFonts w:cs="Tahoma"/>
        </w:rPr>
        <w:tab/>
        <w:t>nr ...................</w:t>
      </w:r>
    </w:p>
    <w:p w14:paraId="12F7E8F1" w14:textId="77777777" w:rsidR="004C3C6C" w:rsidRDefault="004C3C6C" w:rsidP="004C3C6C">
      <w:pPr>
        <w:spacing w:after="0" w:line="240" w:lineRule="auto"/>
        <w:rPr>
          <w:rFonts w:cs="Tahoma"/>
        </w:rPr>
      </w:pPr>
      <w:r>
        <w:rPr>
          <w:rFonts w:cs="Tahoma"/>
        </w:rPr>
        <w:t>kod pocztowy ...............................</w:t>
      </w:r>
      <w:r>
        <w:rPr>
          <w:rFonts w:cs="Tahoma"/>
        </w:rPr>
        <w:tab/>
        <w:t>miejscowość ........................................................</w:t>
      </w:r>
    </w:p>
    <w:p w14:paraId="4BB02384" w14:textId="77777777" w:rsidR="004C3C6C" w:rsidRDefault="004C3C6C" w:rsidP="004C3C6C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proofErr w:type="spellStart"/>
      <w:r>
        <w:rPr>
          <w:rFonts w:cs="Tahoma"/>
          <w:lang w:val="de-DE"/>
        </w:rPr>
        <w:t>Nr</w:t>
      </w:r>
      <w:proofErr w:type="spellEnd"/>
      <w:r>
        <w:rPr>
          <w:rFonts w:cs="Tahoma"/>
          <w:lang w:val="de-DE"/>
        </w:rPr>
        <w:t xml:space="preserve"> tel.: ......................................... </w:t>
      </w:r>
      <w:r>
        <w:rPr>
          <w:rFonts w:cs="Tahoma"/>
          <w:lang w:val="de-DE"/>
        </w:rPr>
        <w:tab/>
      </w:r>
    </w:p>
    <w:p w14:paraId="3F4F611C" w14:textId="77777777" w:rsidR="004C3C6C" w:rsidRDefault="004C3C6C" w:rsidP="004C3C6C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r>
        <w:rPr>
          <w:rFonts w:cs="Tahoma"/>
          <w:lang w:val="de-DE"/>
        </w:rPr>
        <w:t>REGON: .......................................</w:t>
      </w:r>
      <w:r>
        <w:rPr>
          <w:rFonts w:cs="Tahoma"/>
          <w:lang w:val="de-DE"/>
        </w:rPr>
        <w:tab/>
        <w:t>NIP: .....................................................................</w:t>
      </w:r>
    </w:p>
    <w:p w14:paraId="634D4710" w14:textId="77777777" w:rsidR="004C3C6C" w:rsidRDefault="004C3C6C" w:rsidP="004C3C6C">
      <w:pPr>
        <w:tabs>
          <w:tab w:val="left" w:pos="340"/>
        </w:tabs>
        <w:spacing w:after="0" w:line="240" w:lineRule="auto"/>
        <w:rPr>
          <w:rFonts w:cs="Tahoma"/>
        </w:rPr>
      </w:pPr>
      <w:r>
        <w:rPr>
          <w:rFonts w:cs="Tahoma"/>
          <w:lang w:val="de-DE"/>
        </w:rPr>
        <w:t>KRS: ……………………………………….</w:t>
      </w:r>
      <w:r>
        <w:rPr>
          <w:rFonts w:cs="Tahoma"/>
          <w:lang w:val="de-DE"/>
        </w:rPr>
        <w:tab/>
      </w:r>
      <w:r>
        <w:rPr>
          <w:rFonts w:cs="Tahoma"/>
          <w:i/>
        </w:rPr>
        <w:t>(jeśli istnieje)</w:t>
      </w:r>
    </w:p>
    <w:p w14:paraId="26AC0D20" w14:textId="77777777" w:rsidR="004C3C6C" w:rsidRDefault="004C3C6C" w:rsidP="004C3C6C">
      <w:pPr>
        <w:tabs>
          <w:tab w:val="left" w:pos="340"/>
        </w:tabs>
        <w:spacing w:after="0" w:line="240" w:lineRule="auto"/>
        <w:rPr>
          <w:rFonts w:cs="Tahoma"/>
        </w:rPr>
      </w:pPr>
      <w:r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 w14:paraId="31805613" w14:textId="77777777" w:rsidR="004C3C6C" w:rsidRDefault="004C3C6C" w:rsidP="004C3C6C">
      <w:pPr>
        <w:tabs>
          <w:tab w:val="num" w:pos="567"/>
        </w:tabs>
        <w:spacing w:after="0"/>
        <w:ind w:right="-108"/>
        <w:contextualSpacing/>
        <w:jc w:val="both"/>
        <w:rPr>
          <w:rFonts w:cs="Tahoma"/>
          <w:snapToGrid w:val="0"/>
        </w:rPr>
      </w:pPr>
    </w:p>
    <w:p w14:paraId="2372DB64" w14:textId="77777777" w:rsidR="004C3C6C" w:rsidRDefault="004C3C6C" w:rsidP="004C3C6C">
      <w:pPr>
        <w:tabs>
          <w:tab w:val="num" w:pos="567"/>
        </w:tabs>
        <w:spacing w:after="0"/>
        <w:ind w:right="-108"/>
        <w:contextualSpacing/>
        <w:rPr>
          <w:rFonts w:eastAsia="Calibri" w:cs="Tahoma"/>
        </w:rPr>
      </w:pPr>
      <w:r>
        <w:rPr>
          <w:rFonts w:cs="Tahoma"/>
          <w:b/>
          <w:bCs/>
          <w:snapToGrid w:val="0"/>
        </w:rPr>
        <w:t>Oferta do zapytania na zakup wraz z dostawą Teczek na wyniki badań dla SP ZOZ Zespołu Szpitali Miejskich w Chorzowie.</w:t>
      </w:r>
      <w:r>
        <w:rPr>
          <w:rFonts w:cs="Tahoma"/>
          <w:b/>
          <w:bCs/>
          <w:snapToGrid w:val="0"/>
        </w:rPr>
        <w:br/>
      </w:r>
    </w:p>
    <w:p w14:paraId="08573F8F" w14:textId="77777777" w:rsidR="004C3C6C" w:rsidRDefault="004C3C6C" w:rsidP="004C3C6C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Oferujemy realizację przedmiotu zamówienia w zakresie objętym opisem przedmiotu zamówienia za maksymalną łączną kwotę określoną w załączniku nr 2 do niniejszego zapytanie ofertowego.</w:t>
      </w:r>
    </w:p>
    <w:p w14:paraId="162DF538" w14:textId="77777777" w:rsidR="004C3C6C" w:rsidRDefault="004C3C6C" w:rsidP="004C3C6C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7C251585" w14:textId="77777777" w:rsidR="004C3C6C" w:rsidRDefault="004C3C6C" w:rsidP="004C3C6C">
      <w:pPr>
        <w:numPr>
          <w:ilvl w:val="3"/>
          <w:numId w:val="1"/>
        </w:numPr>
        <w:spacing w:after="0" w:line="240" w:lineRule="auto"/>
        <w:ind w:left="0" w:hanging="284"/>
        <w:contextualSpacing/>
        <w:jc w:val="both"/>
        <w:rPr>
          <w:rFonts w:cs="Tahoma"/>
        </w:rPr>
      </w:pPr>
      <w:r>
        <w:rPr>
          <w:rFonts w:cs="Tahoma"/>
        </w:rPr>
        <w:t>Wykonawca winien uwzględnić w cenie oferty również wszystkie inne koszty jakie poniesie w związku z realizacją przedmiotu zamówienia, także niewymienione , a które mają wpływ na cenę oferty.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4C3C6C" w14:paraId="5CDBE0B7" w14:textId="77777777" w:rsidTr="00A862B7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787A7" w14:textId="77777777" w:rsidR="004C3C6C" w:rsidRPr="00087951" w:rsidRDefault="004C3C6C" w:rsidP="004C3C6C">
            <w:pPr>
              <w:pStyle w:val="Akapitzlist"/>
              <w:numPr>
                <w:ilvl w:val="3"/>
                <w:numId w:val="1"/>
              </w:numPr>
              <w:spacing w:after="0" w:line="256" w:lineRule="auto"/>
              <w:jc w:val="both"/>
              <w:rPr>
                <w:rFonts w:eastAsia="Calibri" w:cs="Tahoma"/>
                <w:color w:val="000000"/>
              </w:rPr>
            </w:pPr>
            <w:r w:rsidRPr="00087951">
              <w:rPr>
                <w:rFonts w:cs="Tahoma"/>
              </w:rPr>
              <w:t xml:space="preserve">Termin płatności faktury ustala się na: </w:t>
            </w:r>
            <w:r w:rsidRPr="00087951">
              <w:rPr>
                <w:rFonts w:cs="Tahoma"/>
                <w:b/>
                <w:bCs/>
              </w:rPr>
              <w:t>3</w:t>
            </w:r>
            <w:r w:rsidRPr="00087951">
              <w:rPr>
                <w:rFonts w:cs="Tahoma"/>
                <w:b/>
              </w:rPr>
              <w:t>0 dni</w:t>
            </w:r>
            <w:r w:rsidRPr="00087951">
              <w:rPr>
                <w:rFonts w:cs="Tahoma"/>
              </w:rPr>
              <w:t>, licząc od dnia wykonania usługi wraz z  dostarczoną prawidłowo wypełnioną fakturą do siedziby Zamawiającego. Zapłata wynagrodzenia nastąpi na wskazany na fakturze numer rachunku bankowego.</w:t>
            </w:r>
            <w:r w:rsidRPr="00087951">
              <w:rPr>
                <w:rFonts w:eastAsia="Calibri" w:cs="Tahoma"/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7A48BE85" w14:textId="77777777" w:rsidR="004C3C6C" w:rsidRDefault="004C3C6C" w:rsidP="004C3C6C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że uważamy się związani niniejszą ofertą przez okres 30 dni od upływu terminu składania ofert.</w:t>
      </w:r>
    </w:p>
    <w:p w14:paraId="53C1DFB0" w14:textId="77777777" w:rsidR="004C3C6C" w:rsidRDefault="004C3C6C" w:rsidP="004C3C6C">
      <w:pPr>
        <w:pStyle w:val="Akapitzlist"/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iż bez zastrzeżeń przyjmujemy warunki zawarcia umowy i deklarujemy gotowość podpisania umowy niezwłocznie.</w:t>
      </w:r>
    </w:p>
    <w:p w14:paraId="4FAF4804" w14:textId="77777777" w:rsidR="004C3C6C" w:rsidRPr="00087951" w:rsidRDefault="004C3C6C" w:rsidP="004C3C6C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t xml:space="preserve">Oświadczam, że Wykonawca, którego reprezentuję nie podlega wykluczeniu z postępowania </w:t>
      </w:r>
      <w:r>
        <w:br/>
        <w:t xml:space="preserve">na podstawie art. 7 ust. 1 ustawy z dnia 13 kwietnia 2022 r. o szczególnych rozwiązaniach </w:t>
      </w:r>
      <w:r>
        <w:br/>
        <w:t>w zakresie przeciwdziałania wspieraniu agresji na Ukrainę oraz służących ochronie bezpieczeństwa narodowego (Dz. U. z 2022r., poz. 835).</w:t>
      </w:r>
    </w:p>
    <w:p w14:paraId="126A9C92" w14:textId="77777777" w:rsidR="004C3C6C" w:rsidRDefault="004C3C6C" w:rsidP="004C3C6C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="Tahoma"/>
          </w:rPr>
          <w:t>http://zsm.com.pl/odo</w:t>
        </w:r>
      </w:hyperlink>
      <w:r>
        <w:rPr>
          <w:rFonts w:cs="Tahoma"/>
        </w:rPr>
        <w:t xml:space="preserve">.  </w:t>
      </w:r>
    </w:p>
    <w:p w14:paraId="1F053BB9" w14:textId="77777777" w:rsidR="004C3C6C" w:rsidRDefault="004C3C6C" w:rsidP="004C3C6C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26D0E1E7" w14:textId="77777777" w:rsidR="004C3C6C" w:rsidRDefault="004C3C6C" w:rsidP="004C3C6C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36772F83" w14:textId="77777777" w:rsidR="004C3C6C" w:rsidRDefault="004C3C6C" w:rsidP="004C3C6C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15669134" w14:textId="77777777" w:rsidR="004C3C6C" w:rsidRDefault="004C3C6C" w:rsidP="004C3C6C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1ADD3EDA" w14:textId="77777777" w:rsidR="004C3C6C" w:rsidRDefault="004C3C6C" w:rsidP="004C3C6C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34C0E532" w14:textId="77777777" w:rsidR="004C3C6C" w:rsidRDefault="004C3C6C" w:rsidP="004C3C6C">
      <w:pPr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......................................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 xml:space="preserve">           </w:t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  <w:t>..........................................................................</w:t>
      </w:r>
    </w:p>
    <w:p w14:paraId="67258B40" w14:textId="77777777" w:rsidR="004C3C6C" w:rsidRDefault="004C3C6C" w:rsidP="004C3C6C">
      <w:pPr>
        <w:tabs>
          <w:tab w:val="left" w:pos="9000"/>
        </w:tabs>
        <w:spacing w:after="0"/>
        <w:ind w:firstLine="284"/>
        <w:rPr>
          <w:rFonts w:cs="Tahoma"/>
        </w:rPr>
      </w:pPr>
      <w:r>
        <w:rPr>
          <w:rFonts w:cs="Tahoma"/>
          <w:color w:val="000000"/>
        </w:rPr>
        <w:t xml:space="preserve">Data, miejsce                                                                                       Podpis </w:t>
      </w:r>
      <w:r>
        <w:rPr>
          <w:rFonts w:cs="Tahoma"/>
        </w:rPr>
        <w:t xml:space="preserve">osoby upoważnionej </w:t>
      </w:r>
    </w:p>
    <w:p w14:paraId="758AC781" w14:textId="7E4D273D" w:rsidR="00995EA2" w:rsidRDefault="004C3C6C" w:rsidP="004C3C6C">
      <w:pPr>
        <w:tabs>
          <w:tab w:val="left" w:pos="9000"/>
        </w:tabs>
        <w:spacing w:after="0"/>
        <w:ind w:left="4962" w:hanging="284"/>
      </w:pPr>
      <w:r>
        <w:rPr>
          <w:rFonts w:cs="Tahoma"/>
        </w:rPr>
        <w:t xml:space="preserve">                  do reprezentowania Wykonawcy</w:t>
      </w:r>
    </w:p>
    <w:sectPr w:rsidR="00995EA2" w:rsidSect="004C3C6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025"/>
    <w:multiLevelType w:val="hybridMultilevel"/>
    <w:tmpl w:val="30A82BE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6655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C"/>
    <w:rsid w:val="004C3C6C"/>
    <w:rsid w:val="006E45B5"/>
    <w:rsid w:val="0090280B"/>
    <w:rsid w:val="009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A284"/>
  <w15:chartTrackingRefBased/>
  <w15:docId w15:val="{74246A8E-CC4E-461E-BDB9-AF4A010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C6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C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C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C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C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C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C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C6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C3C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C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C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C6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C3C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C3C6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4C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Szmigielska</dc:creator>
  <cp:keywords/>
  <dc:description/>
  <cp:lastModifiedBy>Joanna Szmigielska</cp:lastModifiedBy>
  <cp:revision>1</cp:revision>
  <dcterms:created xsi:type="dcterms:W3CDTF">2025-01-21T12:03:00Z</dcterms:created>
  <dcterms:modified xsi:type="dcterms:W3CDTF">2025-01-21T12:04:00Z</dcterms:modified>
</cp:coreProperties>
</file>