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/>
          <w:sz w:val="20"/>
          <w:szCs w:val="20"/>
        </w:rPr>
      </w:pPr>
      <w:r>
        <w:rPr>
          <w:rFonts w:cs="Tahoma" w:ascii="Cambria" w:hAnsi="Cambria"/>
          <w:b/>
          <w:sz w:val="20"/>
          <w:szCs w:val="20"/>
        </w:rPr>
        <w:t>Załącznik nr 1 do Zapytania ofertowego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 w:cs="Tahoma"/>
          <w:b/>
        </w:rPr>
      </w:pPr>
      <w:r>
        <w:rPr>
          <w:rFonts w:cs="Tahoma" w:ascii="Cambria" w:hAnsi="Cambria"/>
          <w:b/>
        </w:rPr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jc w:val="right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jc w:val="center"/>
        <w:outlineLvl w:val="5"/>
        <w:rPr>
          <w:rFonts w:ascii="Cambria" w:hAnsi="Cambria"/>
        </w:rPr>
      </w:pPr>
      <w:r>
        <w:rPr>
          <w:rFonts w:cs="Tahoma" w:ascii="Cambria" w:hAnsi="Cambria"/>
          <w:b/>
        </w:rPr>
        <w:t>FORMULARZ OFERTOWY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40" w:leader="none"/>
        </w:tabs>
        <w:spacing w:lineRule="auto" w:line="240" w:before="0" w:after="0"/>
        <w:outlineLvl w:val="4"/>
        <w:rPr>
          <w:rFonts w:ascii="Cambria" w:hAnsi="Cambria"/>
        </w:rPr>
      </w:pPr>
      <w:r>
        <w:rPr>
          <w:rFonts w:cs="Tahoma" w:ascii="Cambria" w:hAnsi="Cambria"/>
        </w:rPr>
        <w:t xml:space="preserve"> 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Pełna nazwa Wykonawcy:</w:t>
      </w:r>
    </w:p>
    <w:p>
      <w:pPr>
        <w:pStyle w:val="Normal"/>
        <w:spacing w:lineRule="auto" w:line="24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Adres Wykonawcy:</w:t>
      </w:r>
    </w:p>
    <w:p>
      <w:pPr>
        <w:pStyle w:val="Normal"/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ul. ...............................................</w:t>
        <w:tab/>
        <w:t>nr ................... kod pocztowy ................. miejscowość ........................................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 xml:space="preserve">Nr tel.: ......................................... </w:t>
        <w:tab/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  <w:lang w:val="de-DE"/>
        </w:rPr>
        <w:t>REGON: ..............................</w:t>
        <w:tab/>
        <w:t>NIP: .................................. KRS: ……………………….</w:t>
        <w:tab/>
      </w:r>
      <w:r>
        <w:rPr>
          <w:rFonts w:cs="Tahoma" w:ascii="Cambria" w:hAnsi="Cambria"/>
          <w:i/>
        </w:rPr>
        <w:t>(jeśli istnieje)</w:t>
      </w:r>
    </w:p>
    <w:p>
      <w:pPr>
        <w:pStyle w:val="Normal"/>
        <w:tabs>
          <w:tab w:val="clear" w:pos="708"/>
          <w:tab w:val="left" w:pos="340" w:leader="none"/>
        </w:tabs>
        <w:spacing w:lineRule="auto" w:line="240" w:before="0" w:after="0"/>
        <w:rPr>
          <w:rFonts w:ascii="Cambria" w:hAnsi="Cambria"/>
        </w:rPr>
      </w:pPr>
      <w:r>
        <w:rPr>
          <w:rFonts w:cs="Tahoma" w:ascii="Cambria" w:hAnsi="Cambria"/>
        </w:rPr>
        <w:t>e -mail: …...............................................@................................. http://..................................................................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08"/>
        <w:contextualSpacing/>
        <w:jc w:val="both"/>
        <w:rPr>
          <w:rFonts w:ascii="Cambria" w:hAnsi="Cambria" w:cs="Tahoma"/>
        </w:rPr>
      </w:pPr>
      <w:r>
        <w:rPr>
          <w:rFonts w:cs="Tahoma" w:ascii="Cambria" w:hAnsi="Cambria"/>
        </w:rPr>
      </w:r>
    </w:p>
    <w:p>
      <w:pPr>
        <w:pStyle w:val="Normal"/>
        <w:spacing w:lineRule="auto" w:line="240" w:before="0" w:after="0"/>
        <w:ind w:right="-108"/>
        <w:contextualSpacing/>
        <w:jc w:val="both"/>
        <w:rPr>
          <w:rFonts w:ascii="Cambria" w:hAnsi="Cambria"/>
        </w:rPr>
      </w:pPr>
      <w:r>
        <w:rPr>
          <w:rFonts w:cs="Tahoma" w:ascii="Cambria" w:hAnsi="Cambria"/>
        </w:rPr>
        <w:t xml:space="preserve">Oferta do zapytania pn. </w:t>
      </w:r>
      <w:r>
        <w:rPr>
          <w:rFonts w:cs="Tahoma" w:ascii="Cambria" w:hAnsi="Cambria"/>
          <w:b/>
          <w:bCs/>
        </w:rPr>
        <w:t xml:space="preserve">„Dostawa źródeł radioaktywnych” </w:t>
      </w:r>
      <w:r>
        <w:rPr>
          <w:rFonts w:cs="Tahoma" w:ascii="Cambria" w:hAnsi="Cambria"/>
        </w:rPr>
        <w:t>dla SP ZOZ Zespołu Szpitali Miejskich w Chorzowie. Numer zapytania ZSM/ZRDOiMN/Z-1/2025.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-108"/>
        <w:contextualSpacing/>
        <w:jc w:val="both"/>
        <w:rPr>
          <w:rFonts w:ascii="Cambria" w:hAnsi="Cambria" w:eastAsia="Calibri" w:cs="Tahoma"/>
        </w:rPr>
      </w:pPr>
      <w:r>
        <w:rPr>
          <w:rFonts w:eastAsia="Calibri" w:cs="Tahoma" w:ascii="Cambria" w:hAnsi="Cambria"/>
        </w:rPr>
      </w:r>
    </w:p>
    <w:p>
      <w:pPr>
        <w:pStyle w:val="Normal"/>
        <w:numPr>
          <w:ilvl w:val="3"/>
          <w:numId w:val="1"/>
        </w:numPr>
        <w:spacing w:lineRule="auto" w:line="240" w:before="0" w:after="0"/>
        <w:ind w:hanging="284" w:left="0"/>
        <w:jc w:val="both"/>
        <w:rPr>
          <w:rFonts w:ascii="Cambria" w:hAnsi="Cambria"/>
        </w:rPr>
      </w:pPr>
      <w:r>
        <w:rPr>
          <w:rFonts w:cs="Tahoma" w:ascii="Cambria" w:hAnsi="Cambria"/>
        </w:rPr>
        <w:t>Oferujemy realizację przedmiotu zamówienia w zakresie objętym w Projektowanych Postanowieniach Umowy za maksymalną łączną kwotę: ……………….…….</w:t>
      </w:r>
      <w:r>
        <w:rPr>
          <w:rFonts w:cs="Tahoma" w:ascii="Cambria" w:hAnsi="Cambria"/>
          <w:b/>
          <w:bCs/>
        </w:rPr>
        <w:t>,….zł brutto</w:t>
      </w:r>
      <w:r>
        <w:rPr>
          <w:rFonts w:cs="Tahoma" w:ascii="Cambria" w:hAnsi="Cambria"/>
        </w:rPr>
        <w:t xml:space="preserve"> (suma pakietów: nr 1 , 2 oraz 3) – szczegółowo rozpisaną w załączniku nr 3 do niniejszego zapytania.</w:t>
      </w:r>
    </w:p>
    <w:p>
      <w:pPr>
        <w:pStyle w:val="Normal"/>
        <w:numPr>
          <w:ilvl w:val="3"/>
          <w:numId w:val="8"/>
        </w:numPr>
        <w:tabs>
          <w:tab w:val="clear" w:pos="708"/>
          <w:tab w:val="left" w:pos="0" w:leader="none"/>
        </w:tabs>
        <w:spacing w:lineRule="auto" w:line="240" w:before="0" w:after="0"/>
        <w:ind w:hanging="284" w:left="0"/>
        <w:jc w:val="both"/>
        <w:rPr/>
      </w:pPr>
      <w:r>
        <w:rPr>
          <w:rFonts w:cs="Tahoma" w:ascii="Cambria" w:hAnsi="Cambria"/>
        </w:rPr>
        <w:t>Termin płatności - 60 dni licząc od dnia dostarczenia przedmiotu zamówienia i podpisania Protokołu oraz dostarczenia prawidłowo wypełnionej faktury do siedziby Zamawiającego. Zamawiający będzie dokonywał wszystkich płatności przelewem na rachunek bankowy wskazany w fakturze. Zamawiający zgodnie z ustawą z dnia 9 listopada 2018 r. o elektronicznym fakturowaniu w zamówieniach publicznych, koncesjach na roboty budowlane lub usługi oraz partnerstwie publiczno-prywatnym (t.j. Dz.U. 2020 poz. 1666) ma obowiązek odbierania od Wykonawcy faktur elektronicznych za pośrednictwem platformy elektronicznego fakturowania. Zamawiający będzie dokonywał wszystkich płatności przelewem na rachunek bankowy wskazany w fakturze.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76"/>
        <w:jc w:val="both"/>
        <w:rPr/>
      </w:pPr>
      <w:r>
        <w:rPr>
          <w:rFonts w:cs="Tahoma" w:ascii="Cambria" w:hAnsi="Cambria"/>
        </w:rPr>
        <w:t xml:space="preserve">Zamawiający korzysta z platformy PEF: </w:t>
      </w:r>
      <w:hyperlink r:id="rId2">
        <w:r>
          <w:rPr>
            <w:rStyle w:val="Style9"/>
            <w:rFonts w:cs="Tahoma" w:ascii="Cambria" w:hAnsi="Cambria"/>
            <w:color w:val="0000FF"/>
            <w:u w:val="single"/>
          </w:rPr>
          <w:t>https://www.brokerinfinite.efaktura.gov.pl</w:t>
        </w:r>
      </w:hyperlink>
      <w:r>
        <w:rPr>
          <w:rFonts w:cs="Tahoma" w:ascii="Cambria" w:hAnsi="Cambria"/>
        </w:rPr>
        <w:t xml:space="preserve"> i aplikacji: Infinite IT Solutions. Numer PEPPOL: 6271923530.</w:t>
      </w:r>
    </w:p>
    <w:p>
      <w:pPr>
        <w:pStyle w:val="Normal"/>
        <w:numPr>
          <w:ilvl w:val="3"/>
          <w:numId w:val="9"/>
        </w:numPr>
        <w:spacing w:lineRule="auto" w:line="240" w:before="0" w:after="0"/>
        <w:ind w:hanging="284" w:left="0"/>
        <w:jc w:val="both"/>
        <w:rPr>
          <w:rFonts w:ascii="Cambria" w:hAnsi="Cambria"/>
        </w:rPr>
      </w:pPr>
      <w:r>
        <w:rPr>
          <w:rFonts w:cs="Tahoma" w:ascii="Cambria" w:hAnsi="Cambria"/>
        </w:rPr>
        <w:t>Zapewniamy, że oferowana przez nas dostawa źródeł radioaktywnych odpowiada wymaganiom stawianym w załączniku nr 2 do Zapytania ofertowego oraz w załączniku nr 3 do zapytania ofertowego (SAC).</w:t>
      </w:r>
    </w:p>
    <w:p>
      <w:pPr>
        <w:pStyle w:val="Normal"/>
        <w:numPr>
          <w:ilvl w:val="3"/>
          <w:numId w:val="10"/>
        </w:numPr>
        <w:tabs>
          <w:tab w:val="clear" w:pos="708"/>
          <w:tab w:val="left" w:pos="0" w:leader="none"/>
        </w:tabs>
        <w:spacing w:lineRule="auto" w:line="240" w:before="0" w:after="0"/>
        <w:ind w:hanging="284" w:left="0"/>
        <w:jc w:val="both"/>
        <w:rPr>
          <w:rFonts w:ascii="Cambria" w:hAnsi="Cambria"/>
        </w:rPr>
      </w:pPr>
      <w:r>
        <w:rPr>
          <w:rFonts w:cs="Tahoma" w:ascii="Cambria" w:hAnsi="Cambria"/>
        </w:rPr>
        <w:t>Oświadczamy, że uważamy się związani niniejszą ofertą przez okres 30 dni od upływu terminu składania ofert.</w:t>
      </w:r>
    </w:p>
    <w:p>
      <w:pPr>
        <w:pStyle w:val="Normal"/>
        <w:numPr>
          <w:ilvl w:val="3"/>
          <w:numId w:val="11"/>
        </w:numPr>
        <w:tabs>
          <w:tab w:val="clear" w:pos="708"/>
          <w:tab w:val="left" w:pos="0" w:leader="none"/>
        </w:tabs>
        <w:spacing w:lineRule="auto" w:line="240" w:before="0" w:after="0"/>
        <w:ind w:hanging="284" w:left="0"/>
        <w:jc w:val="both"/>
        <w:rPr/>
      </w:pPr>
      <w:r>
        <w:rPr>
          <w:rFonts w:cs="Tahoma" w:ascii="Cambria" w:hAnsi="Cambria"/>
        </w:rPr>
        <w:t xml:space="preserve">Oświadczam, że zapoznaliśmy się z klauzulą informacyjną dotyczącą przetwarzania danych osobowych.  </w:t>
      </w:r>
    </w:p>
    <w:p>
      <w:pPr>
        <w:pStyle w:val="Normal"/>
        <w:numPr>
          <w:ilvl w:val="3"/>
          <w:numId w:val="12"/>
        </w:numPr>
        <w:shd w:val="clear" w:color="auto" w:fill="FFFFFF"/>
        <w:spacing w:lineRule="auto" w:line="240" w:before="0" w:after="0"/>
        <w:ind w:hanging="284" w:left="0"/>
        <w:jc w:val="both"/>
        <w:rPr>
          <w:rFonts w:ascii="Cambria" w:hAnsi="Cambria"/>
        </w:rPr>
      </w:pPr>
      <w:r>
        <w:rPr>
          <w:rFonts w:cs="Tahoma" w:ascii="Cambria" w:hAnsi="Cambria"/>
        </w:rPr>
        <w:t>Wraz z ofertą przedkładamy następujące oświadczenia i dokumenty: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a/....................................................................................................zał.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Cambria" w:hAnsi="Cambria"/>
        </w:rPr>
      </w:pPr>
      <w:r>
        <w:rPr>
          <w:rFonts w:cs="Tahoma" w:ascii="Cambria" w:hAnsi="Cambria"/>
          <w:color w:val="000000"/>
        </w:rPr>
        <w:t>b/....................................................................................................zał. nr ......................</w:t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hd w:val="clear" w:color="auto" w:fill="FFFFFF"/>
        <w:spacing w:lineRule="auto" w:line="240"/>
        <w:ind w:firstLine="180"/>
        <w:jc w:val="both"/>
        <w:rPr>
          <w:rFonts w:ascii="Cambria" w:hAnsi="Cambria" w:cs="Tahoma"/>
          <w:color w:val="000000"/>
        </w:rPr>
      </w:pPr>
      <w:r>
        <w:rPr>
          <w:rFonts w:cs="Tahoma" w:ascii="Cambria" w:hAnsi="Cambria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</w:rPr>
      </w:pPr>
      <w:r>
        <w:rPr>
          <w:rFonts w:cs="Tahoma" w:ascii="Cambria" w:hAnsi="Cambria"/>
          <w:color w:val="000000"/>
        </w:rPr>
        <w:t>...............................…………….......</w:t>
        <w:tab/>
        <w:tab/>
        <w:t xml:space="preserve">          </w:t>
        <w:tab/>
        <w:tab/>
        <w:t>..........................................................................</w:t>
      </w:r>
    </w:p>
    <w:p>
      <w:pPr>
        <w:pStyle w:val="Normal"/>
        <w:spacing w:lineRule="auto" w:line="240" w:before="0" w:after="0"/>
        <w:ind w:firstLine="284"/>
        <w:jc w:val="center"/>
        <w:rPr>
          <w:rFonts w:ascii="Cambria" w:hAnsi="Cambria"/>
          <w:sz w:val="21"/>
          <w:szCs w:val="21"/>
        </w:rPr>
      </w:pPr>
      <w:r>
        <w:rPr>
          <w:rFonts w:cs="Tahoma" w:ascii="Cambria" w:hAnsi="Cambria"/>
          <w:color w:val="000000"/>
          <w:sz w:val="21"/>
          <w:szCs w:val="21"/>
        </w:rPr>
        <w:t xml:space="preserve">Data, miejsce                                                                       Podpis </w:t>
      </w:r>
      <w:r>
        <w:rPr>
          <w:rFonts w:cs="Tahoma" w:ascii="Cambria" w:hAnsi="Cambria"/>
          <w:sz w:val="21"/>
          <w:szCs w:val="21"/>
        </w:rPr>
        <w:t xml:space="preserve">osoby upoważnionej </w:t>
      </w:r>
    </w:p>
    <w:p>
      <w:pPr>
        <w:pStyle w:val="Normal"/>
        <w:tabs>
          <w:tab w:val="clear" w:pos="708"/>
          <w:tab w:val="left" w:pos="9000" w:leader="none"/>
        </w:tabs>
        <w:spacing w:lineRule="auto" w:line="240" w:before="0" w:after="0"/>
        <w:ind w:left="4592"/>
        <w:jc w:val="center"/>
        <w:rPr>
          <w:rFonts w:ascii="Cambria" w:hAnsi="Cambria"/>
        </w:rPr>
      </w:pPr>
      <w:r>
        <w:rPr>
          <w:rFonts w:cs="Tahoma" w:ascii="Cambria" w:hAnsi="Cambria"/>
          <w:sz w:val="21"/>
          <w:szCs w:val="21"/>
        </w:rPr>
        <w:t xml:space="preserve">  </w:t>
      </w:r>
      <w:r>
        <w:rPr>
          <w:rFonts w:cs="Tahoma" w:ascii="Cambria" w:hAnsi="Cambria"/>
          <w:sz w:val="21"/>
          <w:szCs w:val="21"/>
        </w:rPr>
        <w:t>do reprezentowania Wykonawcy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567" w:top="1417" w:footer="0" w:bottom="1417"/>
      <w:pgNumType w:fmt="decimal"/>
      <w:formProt w:val="false"/>
      <w:titlePg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keepNext w:val="true"/>
      <w:spacing w:before="240" w:after="120"/>
      <w:rPr/>
    </w:pPr>
    <w:r>
      <w:rPr/>
      <w:drawing>
        <wp:inline distT="0" distB="0" distL="0" distR="0">
          <wp:extent cx="2847975" cy="533400"/>
          <wp:effectExtent l="0" t="0" r="0" b="0"/>
          <wp:docPr id="1" name="Obraz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4" r="-10" b="-54"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i w:val="false"/>
        <w:b w:val="false"/>
        <w:szCs w:val="22"/>
      </w:rPr>
    </w:lvl>
    <w:lvl w:ilvl="4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7d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ipercze1" w:customStyle="1">
    <w:name w:val="Hiperłącze1"/>
    <w:semiHidden/>
    <w:unhideWhenUsed/>
    <w:qFormat/>
    <w:rsid w:val="00d77da1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68705c"/>
    <w:rPr/>
  </w:style>
  <w:style w:type="character" w:styleId="NagwekZnak" w:customStyle="1">
    <w:name w:val="Nagłówek Znak"/>
    <w:basedOn w:val="DefaultParagraphFont"/>
    <w:uiPriority w:val="99"/>
    <w:qFormat/>
    <w:rsid w:val="0068705c"/>
    <w:rPr>
      <w:rFonts w:ascii="Liberation Sans" w:hAnsi="Liberation Sans" w:eastAsia="Microsoft YaHei" w:cs="Arial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Cambria" w:hAnsi="Cambria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Cambria" w:hAnsi="Cambria"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 w:customStyle="1">
    <w:name w:val="Indeks (user)"/>
    <w:basedOn w:val="Normal"/>
    <w:qFormat/>
    <w:pPr>
      <w:suppressLineNumbers/>
    </w:pPr>
    <w:rPr>
      <w:rFonts w:cs="Arial"/>
    </w:rPr>
  </w:style>
  <w:style w:type="paragraph" w:styleId="Gwkaistopkauser" w:customStyle="1">
    <w:name w:val="Główka i stopka (user)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68705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rokerinfinite.efaktura.gov.pl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LibreOffice/25.2.3.2$Windows_X86_64 LibreOffice_project/bbb074479178df812d175f709636b368952c2ce3</Application>
  <AppVersion>15.0000</AppVersion>
  <Pages>1</Pages>
  <Words>277</Words>
  <Characters>2885</Characters>
  <CharactersWithSpaces>3225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2025-07-07T11:35:00Z</dcterms:created>
  <dc:creator>Szymon Szmigielski</dc:creator>
  <dc:description/>
  <dc:language>pl-PL</dc:language>
  <cp:lastModifiedBy>Arkadiusz Jakubczyk</cp:lastModifiedBy>
  <dcterms:modified xsi:type="dcterms:W3CDTF">2025-07-17T12:34:41Z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