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93" w:rsidRDefault="00027628" w:rsidP="005B4F93">
      <w:pPr>
        <w:jc w:val="right"/>
        <w:rPr>
          <w:rFonts w:ascii="Arial-BoldMT" w:hAnsi="Arial-BoldMT" w:cs="Arial-BoldMT"/>
          <w:b/>
          <w:bCs/>
        </w:rPr>
      </w:pPr>
      <w:bookmarkStart w:id="0" w:name="_GoBack"/>
      <w:bookmarkEnd w:id="0"/>
      <w:r>
        <w:rPr>
          <w:rFonts w:ascii="ArialMT" w:hAnsi="ArialMT" w:cs="ArialMT"/>
        </w:rPr>
        <w:t>Załącznik  do</w:t>
      </w:r>
      <w:r w:rsidR="005B4F93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Odpowiedzi na pytania z dn. 02.04.2019 r. </w:t>
      </w:r>
    </w:p>
    <w:p w:rsidR="00001ADB" w:rsidRDefault="005B4F93" w:rsidP="005B4F93">
      <w:pPr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PARAMETRY ISTOTNE</w:t>
      </w:r>
    </w:p>
    <w:p w:rsidR="005B4F93" w:rsidRDefault="00027628" w:rsidP="005B4F93">
      <w:pPr>
        <w:jc w:val="right"/>
      </w:pPr>
      <w:r>
        <w:rPr>
          <w:rFonts w:ascii="Arial-BoldMT" w:hAnsi="Arial-BoldMT" w:cs="Arial-BoldMT"/>
          <w:b/>
          <w:bCs/>
        </w:rPr>
        <w:t>D</w:t>
      </w:r>
      <w:r w:rsidR="005B4F93">
        <w:rPr>
          <w:rFonts w:ascii="Arial-BoldMT" w:hAnsi="Arial-BoldMT" w:cs="Arial-BoldMT"/>
          <w:b/>
          <w:bCs/>
        </w:rPr>
        <w:t>opuszczalny zakres tolerancji parametrów</w:t>
      </w:r>
    </w:p>
    <w:tbl>
      <w:tblPr>
        <w:tblW w:w="13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2620"/>
        <w:gridCol w:w="2680"/>
        <w:gridCol w:w="2740"/>
      </w:tblGrid>
      <w:tr w:rsidR="005B4F93" w:rsidRPr="005B4F93" w:rsidTr="005B4F93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projektowany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Wartość maksymalna (+)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Wartość minimalna (-)</w:t>
            </w:r>
          </w:p>
        </w:tc>
      </w:tr>
      <w:tr w:rsidR="005B4F93" w:rsidRPr="005B4F93" w:rsidTr="005B4F9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Jednostka typu VRF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kasetonowy, nawiew 4-stronny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kasetonowy, nawiew 4-stronny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kasetonowy, nawiew 4-stronny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Nominalna wydajność chłodnicza, kW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Przepływ powietrza w trybie chłodzenia (najniższy bieg) m3/h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380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Przepływ powietrza w trybie chłodzenia (najwyższy bieg) m3/h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420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Pobór mocy elektrycznej nominalny, 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Wymiary S x W x G, mm (netto bez maskownicy)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570 x 214 x 570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600 x 260 x 600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Poziom ciśnienia akustycznego w trybie chłodzenia, bieg niski / bieg średni / bieg wysoki, </w:t>
            </w:r>
            <w:proofErr w:type="spellStart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(A)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 / 27 / 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 / 28 / 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Jednostka typu VRF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kasetonowy, nawiew 4-stronny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kasetonowy, nawiew 4-stronny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kasetonowy, nawiew 4-stronny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Nominalna wydajność chłodnicza, kW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2,2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Przepływ powietrza w trybie chłodzenia (najniższy bieg) m3/h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380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Przepływ powietrza w trybie chłodzenia (najwyższy bieg) m3/h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420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Pobór mocy elektrycznej nominalny, 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Wymiary S x W x G, mm (netto bez maskownicy)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570 x 214 x 570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600 x 260 x 600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Poziom ciśnienia akustycznego w trybie chłodzenia, bieg niski / bieg średni / bieg wysoki, </w:t>
            </w:r>
            <w:proofErr w:type="spellStart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(A)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 / 27 / 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 / 29 / 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</w:tbl>
    <w:p w:rsidR="005B4F93" w:rsidRDefault="005B4F93"/>
    <w:p w:rsidR="00027628" w:rsidRDefault="00027628"/>
    <w:p w:rsidR="00027628" w:rsidRDefault="00027628"/>
    <w:tbl>
      <w:tblPr>
        <w:tblW w:w="13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2620"/>
        <w:gridCol w:w="2680"/>
        <w:gridCol w:w="2740"/>
      </w:tblGrid>
      <w:tr w:rsidR="005B4F93" w:rsidRPr="005B4F93" w:rsidTr="005B4F93">
        <w:trPr>
          <w:trHeight w:val="4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Jednostka typu VRF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kasetonowy, nawiew 4-stronny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kasetonowy, nawiew 4-stronny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kasetonowy, nawiew 4-stronny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Nominalna wydajność chłodnicza, kW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2,8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Przepływ powietrza w trybie chłodzenia (najniższy bieg) m3/h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410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Przepływ powietrza w trybie chłodzenia (najwyższy bieg) m3/h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450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Pobór mocy elektrycznej nominalny, 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Wymiary S x W x G, mm (netto bez maskownicy)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570 x 214 x 570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600 x 260 x 600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Poziom ciśnienia akustycznego w trybie chłodzenia, bieg niski / bieg średni / bieg wysoki, </w:t>
            </w:r>
            <w:proofErr w:type="spellStart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(A)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 / 29 / 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 / 30 / 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Jednostka typu VRF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kasetonowy, nawiew 4-stronny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kasetonowy, nawiew 4-stronny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kasetonowy, nawiew 4-stronny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Nominalna wydajność chłodnicza, kW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3,6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Przepływ powietrza w trybie chłodzenia (najniższy bieg) m3/h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410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Przepływ powietrza w trybie chłodzenia (najwyższy bieg) m3/h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450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Pobór mocy elektrycznej nominalny, 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Wymiary S x W x G, mm (netto bez maskownicy)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570 x 214 x 570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600 x 260 x 600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Poziom ciśnienia akustycznego w trybie chłodzenia, bieg niski / bieg średni / bieg wysoki, </w:t>
            </w:r>
            <w:proofErr w:type="spellStart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(A)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 / 30 / 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 / 30 / 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Jednostka typu VRF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kasetonowy, nawiew 4-stronny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kasetonowy, nawiew 4-stronny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kasetonowy, nawiew 4-stronny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Nominalna wydajność chłodnicza, kW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Przepływ powietrza w trybie chłodzenia (najniższy bieg) m3/h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500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Przepływ powietrza w trybie chłodzenia (najwyższy bieg) m3/h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450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Pobór mocy elektrycznej nominalny, 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Wymiary S x W x G, mm (netto bez maskownicy)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570 x 256 x 570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600 x 260 x 600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Poziom ciśnienia akustycznego w trybie chłodzenia, bieg niski / bieg średni / bieg wysoki, </w:t>
            </w:r>
            <w:proofErr w:type="spellStart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(A)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 / 34 / 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 / 34 / 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</w:tbl>
    <w:p w:rsidR="005B4F93" w:rsidRDefault="005B4F93"/>
    <w:p w:rsidR="00027628" w:rsidRDefault="00027628"/>
    <w:p w:rsidR="005B4F93" w:rsidRDefault="005B4F93"/>
    <w:tbl>
      <w:tblPr>
        <w:tblW w:w="13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2620"/>
        <w:gridCol w:w="2680"/>
        <w:gridCol w:w="2740"/>
      </w:tblGrid>
      <w:tr w:rsidR="005B4F93" w:rsidRPr="005B4F93" w:rsidTr="005B4F93">
        <w:trPr>
          <w:trHeight w:val="4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Jednostka typu VRF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kasetonowy, nawiew 4-stronny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kasetonowy, nawiew 4-stronny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kasetonowy, nawiew 4-stronny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Nominalna wydajność chłodnicza, kW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5,6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5,6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Przepływ powietrza w trybie chłodzenia (najniższy bieg) m3/h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550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Przepływ powietrza w trybie chłodzenia (najwyższy bieg) m3/h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650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Pobór mocy elektrycznej nominalny, 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Wymiary S x W x G, mm (netto bez maskownicy)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570 x 256 x 570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600 x 260 x 600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Poziom ciśnienia akustycznego w trybie chłodzenia, bieg niski / bieg średni / bieg wysoki, </w:t>
            </w:r>
            <w:proofErr w:type="spellStart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(A)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34 / 35 / 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34 / 36 / 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Model typu </w:t>
            </w:r>
            <w:proofErr w:type="spellStart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split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podstropowy/ sufitowy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podstropowy/ sufitowy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podstropowy/ sufitowy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Nominalna wydajność chłodnicza, kW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Przepływ powietrza w trybie chłodzenia (najwyższy bieg) m3/h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740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Wymiary S x W x G, mm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1200 x 235 x 690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1300 x 275 x 750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Poziom ciśnienia akustycznego w trybie chłodzenia, bieg niski / bieg średni / bieg wysoki, </w:t>
            </w:r>
            <w:proofErr w:type="spellStart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(A)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 / 40 / 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 / 40 / 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Jednostka typu VRF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zewnętrzna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zewnętrzna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zewnętrzna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Nominalna wydajność chłodnicza, kW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39,2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39,2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Pobór mocy elektrycznej nominalny w trybie chłodzenia, kW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8,68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Zakres pracy chłodzenie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~</w:t>
            </w: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-15ºC do +48ºC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~</w:t>
            </w: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-5ºC do +48ºC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Poziom ciśnienia akustycznego w trybie chłodzenia, </w:t>
            </w:r>
            <w:proofErr w:type="spellStart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(A)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Waga netto, kg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</w:tbl>
    <w:p w:rsidR="005B4F93" w:rsidRDefault="005B4F93"/>
    <w:p w:rsidR="00027628" w:rsidRDefault="00027628"/>
    <w:p w:rsidR="00027628" w:rsidRDefault="00027628"/>
    <w:p w:rsidR="00027628" w:rsidRDefault="00027628"/>
    <w:p w:rsidR="00027628" w:rsidRDefault="00027628"/>
    <w:p w:rsidR="00027628" w:rsidRDefault="00027628"/>
    <w:tbl>
      <w:tblPr>
        <w:tblW w:w="13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2620"/>
        <w:gridCol w:w="2680"/>
        <w:gridCol w:w="2740"/>
      </w:tblGrid>
      <w:tr w:rsidR="005B4F93" w:rsidRPr="005B4F93" w:rsidTr="005B4F93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Jednostka typu VRF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zewnętrzna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zewnętrzna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zewnętrzna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Nominalna wydajność chłodnicza, kW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72,8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72,8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Pobór mocy elektrycznej nominalny w trybie chłodzenia, kW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16,3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18,5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Zakres pracy chłodzenie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~</w:t>
            </w: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-15ºC do +48ºC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~</w:t>
            </w: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-5ºC do +48ºC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Poziom ciśnienia akustycznego w trybie chłodzenia, </w:t>
            </w:r>
            <w:proofErr w:type="spellStart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(A)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62,5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Waga netto, kg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237+215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Jednostka typu </w:t>
            </w:r>
            <w:proofErr w:type="spellStart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split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zewnętrzna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zewnętrzna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zewnętrzna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Nominalna wydajność chłodnicza, kW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Zakres pracy chłodzenie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~</w:t>
            </w: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-15ºC do +48ºC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~</w:t>
            </w: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-15ºC do +48ºC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Poziom ciśnienia akustycznego w trybie chłodzenia, </w:t>
            </w:r>
            <w:proofErr w:type="spellStart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(A)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B4F93" w:rsidRPr="005B4F93" w:rsidTr="005B4F9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Waga netto, kg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44,8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93" w:rsidRPr="005B4F93" w:rsidRDefault="005B4F93" w:rsidP="005B4F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4F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</w:tbl>
    <w:p w:rsidR="005B4F93" w:rsidRDefault="005B4F93"/>
    <w:p w:rsidR="005B4F93" w:rsidRDefault="005B4F93"/>
    <w:p w:rsidR="005B4F93" w:rsidRDefault="005B4F93"/>
    <w:p w:rsidR="005B4F93" w:rsidRDefault="005B4F93"/>
    <w:p w:rsidR="005B4F93" w:rsidRDefault="005B4F93"/>
    <w:p w:rsidR="005B4F93" w:rsidRDefault="005B4F93"/>
    <w:sectPr w:rsidR="005B4F93" w:rsidSect="00027628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93"/>
    <w:rsid w:val="00001ADB"/>
    <w:rsid w:val="00027628"/>
    <w:rsid w:val="004314B5"/>
    <w:rsid w:val="005B4F93"/>
    <w:rsid w:val="00AB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J.Jackowiak</dc:creator>
  <cp:lastModifiedBy>Magdalena Kołdon</cp:lastModifiedBy>
  <cp:revision>2</cp:revision>
  <dcterms:created xsi:type="dcterms:W3CDTF">2019-04-02T05:49:00Z</dcterms:created>
  <dcterms:modified xsi:type="dcterms:W3CDTF">2019-04-02T05:49:00Z</dcterms:modified>
</cp:coreProperties>
</file>