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0E064F">
        <w:rPr>
          <w:rFonts w:ascii="Times New Roman" w:hAnsi="Times New Roman" w:cs="Times New Roman"/>
          <w:b/>
        </w:rPr>
        <w:t xml:space="preserve">anestezjologii i intensywnej terapii </w:t>
      </w:r>
      <w:r w:rsidR="00371C66">
        <w:rPr>
          <w:rFonts w:ascii="Times New Roman" w:hAnsi="Times New Roman" w:cs="Times New Roman"/>
          <w:b/>
        </w:rPr>
        <w:t>na</w:t>
      </w:r>
      <w:r w:rsidR="000E064F">
        <w:rPr>
          <w:rFonts w:ascii="Times New Roman" w:hAnsi="Times New Roman" w:cs="Times New Roman"/>
          <w:b/>
        </w:rPr>
        <w:t xml:space="preserve"> Bloku Operacyjnym.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EB2986" w:rsidRPr="0088748E" w:rsidRDefault="00D20403" w:rsidP="002A1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Pr="0088748E">
        <w:rPr>
          <w:rFonts w:ascii="Times New Roman" w:hAnsi="Times New Roman" w:cs="Times New Roman"/>
        </w:rPr>
        <w:t>świadczeń 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88748E" w:rsidRPr="0088748E">
        <w:rPr>
          <w:rFonts w:ascii="Times New Roman" w:hAnsi="Times New Roman" w:cs="Times New Roman"/>
        </w:rPr>
        <w:t xml:space="preserve">anestezjologii i intensywnej terapii </w:t>
      </w:r>
      <w:r w:rsidR="008C2043" w:rsidRPr="0088748E">
        <w:rPr>
          <w:rFonts w:ascii="Times New Roman" w:hAnsi="Times New Roman" w:cs="Times New Roman"/>
        </w:rPr>
        <w:t xml:space="preserve"> </w:t>
      </w:r>
      <w:r w:rsidR="00371C66">
        <w:rPr>
          <w:rFonts w:ascii="Times New Roman" w:hAnsi="Times New Roman" w:cs="Times New Roman"/>
        </w:rPr>
        <w:t>na</w:t>
      </w:r>
      <w:r w:rsidR="0088748E" w:rsidRPr="0088748E">
        <w:rPr>
          <w:rFonts w:ascii="Times New Roman" w:hAnsi="Times New Roman" w:cs="Times New Roman"/>
        </w:rPr>
        <w:t xml:space="preserve"> Bloku Operacyjnym.</w:t>
      </w: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01.06.2019r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  <w:b/>
        </w:rPr>
        <w:t>.202</w:t>
      </w:r>
      <w:r w:rsidR="0088748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Świadczenia zdrowotne objęte wykonaniem umowy będą dla pacjentów leczonych w Zespole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Finansów z dnia 22.12.2011r. w sprawie obowiązkowego ubezpieczenia odpowiedzialności cywilnej podmiotu wykonującego działalność leczniczą ( DZ.U. 2011.293.1729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Sekretariacie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>
        <w:rPr>
          <w:rFonts w:ascii="Times New Roman" w:hAnsi="Times New Roman" w:cs="Times New Roman"/>
          <w:b/>
        </w:rPr>
        <w:t>dnia</w:t>
      </w:r>
      <w:r>
        <w:rPr>
          <w:rFonts w:ascii="Times New Roman" w:hAnsi="Times New Roman" w:cs="Times New Roman"/>
        </w:rPr>
        <w:t xml:space="preserve"> </w:t>
      </w:r>
      <w:r w:rsidR="0088748E" w:rsidRPr="0088748E">
        <w:rPr>
          <w:rFonts w:ascii="Times New Roman" w:hAnsi="Times New Roman" w:cs="Times New Roman"/>
          <w:b/>
        </w:rPr>
        <w:t>29</w:t>
      </w:r>
      <w:r w:rsidRPr="0088748E">
        <w:rPr>
          <w:rFonts w:ascii="Times New Roman" w:hAnsi="Times New Roman" w:cs="Times New Roman"/>
          <w:b/>
        </w:rPr>
        <w:t xml:space="preserve"> </w:t>
      </w:r>
      <w:r w:rsidR="0088748E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88748E">
        <w:rPr>
          <w:rFonts w:ascii="Times New Roman" w:hAnsi="Times New Roman" w:cs="Times New Roman"/>
          <w:b/>
        </w:rPr>
        <w:t>29</w:t>
      </w:r>
      <w:r w:rsidR="00184F42">
        <w:rPr>
          <w:rFonts w:ascii="Times New Roman" w:hAnsi="Times New Roman" w:cs="Times New Roman"/>
          <w:b/>
        </w:rPr>
        <w:t xml:space="preserve"> </w:t>
      </w:r>
      <w:r w:rsidR="0088748E">
        <w:rPr>
          <w:rFonts w:ascii="Times New Roman" w:hAnsi="Times New Roman" w:cs="Times New Roman"/>
          <w:b/>
        </w:rPr>
        <w:t>maja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88748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6B37DA" w:rsidRPr="0088748E" w:rsidRDefault="00D20403" w:rsidP="00201F8D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748E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88748E">
        <w:rPr>
          <w:rFonts w:ascii="Times New Roman" w:hAnsi="Times New Roman" w:cs="Times New Roman"/>
        </w:rPr>
        <w:t xml:space="preserve"> 120,- zł.</w:t>
      </w:r>
      <w:r w:rsidR="006B37DA" w:rsidRPr="0088748E">
        <w:rPr>
          <w:rFonts w:ascii="Times New Roman" w:hAnsi="Times New Roman" w:cs="Times New Roman"/>
        </w:rPr>
        <w:t xml:space="preserve"> w </w:t>
      </w:r>
      <w:r w:rsidR="0088748E">
        <w:rPr>
          <w:rFonts w:ascii="Times New Roman" w:hAnsi="Times New Roman" w:cs="Times New Roman"/>
        </w:rPr>
        <w:t xml:space="preserve">powszednie, </w:t>
      </w:r>
      <w:r w:rsidR="006B37DA" w:rsidRPr="0088748E">
        <w:rPr>
          <w:rFonts w:ascii="Times New Roman" w:hAnsi="Times New Roman" w:cs="Times New Roman"/>
        </w:rPr>
        <w:t xml:space="preserve">wolne od pracy , niedziele i święta </w:t>
      </w:r>
      <w:r w:rsidR="0088748E">
        <w:rPr>
          <w:rFonts w:ascii="Times New Roman" w:hAnsi="Times New Roman" w:cs="Times New Roman"/>
        </w:rPr>
        <w:t>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84F42"/>
    <w:rsid w:val="001A4CB5"/>
    <w:rsid w:val="001E255E"/>
    <w:rsid w:val="00266419"/>
    <w:rsid w:val="00326C75"/>
    <w:rsid w:val="00371C66"/>
    <w:rsid w:val="003B3033"/>
    <w:rsid w:val="003B6E6E"/>
    <w:rsid w:val="003F312E"/>
    <w:rsid w:val="00424E6F"/>
    <w:rsid w:val="00532644"/>
    <w:rsid w:val="00620528"/>
    <w:rsid w:val="00665789"/>
    <w:rsid w:val="006B37DA"/>
    <w:rsid w:val="00707C4B"/>
    <w:rsid w:val="00721818"/>
    <w:rsid w:val="0088748E"/>
    <w:rsid w:val="008C2043"/>
    <w:rsid w:val="009712FE"/>
    <w:rsid w:val="0099662A"/>
    <w:rsid w:val="00A24F38"/>
    <w:rsid w:val="00A31E2E"/>
    <w:rsid w:val="00A3686E"/>
    <w:rsid w:val="00AD079E"/>
    <w:rsid w:val="00B23EB7"/>
    <w:rsid w:val="00B76C09"/>
    <w:rsid w:val="00BA3322"/>
    <w:rsid w:val="00BF2B74"/>
    <w:rsid w:val="00C774A3"/>
    <w:rsid w:val="00C861CE"/>
    <w:rsid w:val="00CC1DB2"/>
    <w:rsid w:val="00D20403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2019-05-22T06:05:00Z</cp:lastPrinted>
  <dcterms:created xsi:type="dcterms:W3CDTF">2019-05-23T09:06:00Z</dcterms:created>
  <dcterms:modified xsi:type="dcterms:W3CDTF">2019-05-23T09:06:00Z</dcterms:modified>
</cp:coreProperties>
</file>