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3E" w:rsidRDefault="004C333E" w:rsidP="004C333E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dnia ……………...</w:t>
      </w:r>
    </w:p>
    <w:p w:rsidR="004C333E" w:rsidRDefault="004C333E" w:rsidP="004C333E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C333E" w:rsidRDefault="004C333E" w:rsidP="004C333E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 Nr …………………….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 udzielanie lekarskich świadczeń zdrowotnych</w:t>
      </w:r>
    </w:p>
    <w:p w:rsidR="004C333E" w:rsidRDefault="004C333E" w:rsidP="004C333E">
      <w:pPr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……………..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Zespołem Szpitali Miejskich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Strzelców Bytomskich 11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41-500 Chorzów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 6271923530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 </w:t>
      </w:r>
      <w:r>
        <w:rPr>
          <w:rStyle w:val="st"/>
          <w:b/>
          <w:sz w:val="22"/>
          <w:szCs w:val="22"/>
        </w:rPr>
        <w:t>271503410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:rsidR="004C333E" w:rsidRDefault="005D5EFE" w:rsidP="004C333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="004C333E">
        <w:rPr>
          <w:b/>
          <w:sz w:val="22"/>
          <w:szCs w:val="22"/>
        </w:rPr>
        <w:t xml:space="preserve"> - Dyrektora</w:t>
      </w:r>
    </w:p>
    <w:p w:rsidR="004C333E" w:rsidRDefault="004C333E" w:rsidP="004C333E">
      <w:pPr>
        <w:pStyle w:val="Tekstpodstawowy"/>
        <w:spacing w:after="0"/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lek. med. ………………………………………………………  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prowadzącym/ą działalność gospodarczą pn.: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</w:t>
      </w:r>
    </w:p>
    <w:p w:rsidR="004C333E" w:rsidRDefault="004C333E" w:rsidP="004C333E">
      <w:pPr>
        <w:pStyle w:val="Tekstpodstawowy"/>
        <w:spacing w:after="0"/>
        <w:jc w:val="both"/>
        <w:rPr>
          <w:b/>
          <w:sz w:val="22"/>
          <w:szCs w:val="22"/>
        </w:rPr>
      </w:pP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 w dalszej części Umowy ”</w:t>
      </w:r>
      <w:r>
        <w:rPr>
          <w:b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:rsidR="004C333E" w:rsidRDefault="004C333E" w:rsidP="004C333E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15 kwietnia 2011 r. o działalności leczniczej (Dz.U.2018.160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22 grudnia 2011 r. w sprawie obowiązkowego ubezpieczenia odpowiedzialności cywilnej podmiotu wykonującego działalność leczniczą (Dz.U.2011.293.1729).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29 listopada 2000 r. Prawo Atomowe (Dz.U.2018.792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(Dz.U.2018.617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</w:t>
      </w:r>
      <w:smartTag w:uri="lexAThandschemas/lexAThand" w:element="lexATakty">
        <w:smartTagPr>
          <w:attr w:name="DocIDENT" w:val="Dz.U.1964.16.93"/>
          <w:attr w:name="DOCTYPE" w:val="akt"/>
        </w:smartTagPr>
        <w:r>
          <w:rPr>
            <w:sz w:val="22"/>
            <w:szCs w:val="22"/>
          </w:rPr>
          <w:t>Kodeks Cywilny</w:t>
        </w:r>
      </w:smartTag>
      <w:r>
        <w:rPr>
          <w:sz w:val="22"/>
          <w:szCs w:val="22"/>
        </w:rPr>
        <w:t xml:space="preserve"> (Dz.U.2018.1025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4C333E" w:rsidRDefault="004C333E" w:rsidP="004C333E">
      <w:pPr>
        <w:ind w:left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                            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Miejscem udzielania świadczeń zdrowotnych objętych niniejszą Umową jest SP ZOZ Zespół Szpitali Miejskich w Chorzowie, ul. Strzelców Bytomskich 11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zamówienia w chwili nagłego zachorowania, wypadku lub pogorszenia stanu zdrowia. </w:t>
      </w:r>
    </w:p>
    <w:p w:rsidR="004C333E" w:rsidRDefault="004C333E" w:rsidP="004C333E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Udzielający zamówienia udostępnia bezpłatnie sprzęt i aparaturę medyczną oraz środki medyczne i materiały niezbędne w celu udzielania świadczeń zdrowotnych przez Przyjmującego zamówienie.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4C333E" w:rsidRDefault="004C333E" w:rsidP="004C333E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4C333E" w:rsidRDefault="004C333E" w:rsidP="004C333E">
      <w:pPr>
        <w:ind w:left="360"/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:rsidR="00450E15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C333E">
        <w:rPr>
          <w:sz w:val="22"/>
          <w:szCs w:val="22"/>
        </w:rPr>
        <w:t xml:space="preserve">Przyjmujący zamówienie w czasie udzielania świadczeń zdrowotnych będących przedmiotem </w:t>
      </w:r>
      <w:r>
        <w:rPr>
          <w:sz w:val="22"/>
          <w:szCs w:val="22"/>
        </w:rPr>
        <w:t xml:space="preserve">   </w:t>
      </w:r>
    </w:p>
    <w:p w:rsidR="00450E15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33E">
        <w:rPr>
          <w:sz w:val="22"/>
          <w:szCs w:val="22"/>
        </w:rPr>
        <w:t xml:space="preserve">niniejszej Umowy wykonuje zadania służące zachowaniu, przywracaniu lub poprawie zdrowia </w:t>
      </w:r>
      <w:r>
        <w:rPr>
          <w:sz w:val="22"/>
          <w:szCs w:val="22"/>
        </w:rPr>
        <w:t xml:space="preserve"> </w:t>
      </w:r>
    </w:p>
    <w:p w:rsidR="004C333E" w:rsidRDefault="00450E15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C333E">
        <w:rPr>
          <w:sz w:val="22"/>
          <w:szCs w:val="22"/>
        </w:rPr>
        <w:t>pacjentów, polegające w szczególności na:</w:t>
      </w:r>
    </w:p>
    <w:p w:rsidR="004C333E" w:rsidRDefault="00450E15" w:rsidP="00450E15">
      <w:pPr>
        <w:tabs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560B">
        <w:rPr>
          <w:sz w:val="22"/>
          <w:szCs w:val="22"/>
        </w:rPr>
        <w:t>Nadzorowaniu</w:t>
      </w:r>
      <w:r w:rsidR="004C333E">
        <w:rPr>
          <w:sz w:val="22"/>
          <w:szCs w:val="22"/>
        </w:rPr>
        <w:t xml:space="preserve"> badań TK oraz </w:t>
      </w:r>
      <w:r w:rsidR="000F560B">
        <w:rPr>
          <w:sz w:val="22"/>
          <w:szCs w:val="22"/>
        </w:rPr>
        <w:t>niezwłocznego sporządzania</w:t>
      </w:r>
      <w:r w:rsidR="004C333E">
        <w:rPr>
          <w:sz w:val="22"/>
          <w:szCs w:val="22"/>
        </w:rPr>
        <w:t xml:space="preserve"> ich opisów</w:t>
      </w:r>
      <w:r w:rsidR="000F560B">
        <w:rPr>
          <w:sz w:val="22"/>
          <w:szCs w:val="22"/>
        </w:rPr>
        <w:t>,</w:t>
      </w:r>
      <w:r w:rsidR="004C333E">
        <w:rPr>
          <w:sz w:val="22"/>
          <w:szCs w:val="22"/>
        </w:rPr>
        <w:t xml:space="preserve"> </w:t>
      </w:r>
    </w:p>
    <w:p w:rsidR="000F560B" w:rsidRDefault="00450E15" w:rsidP="00450E15">
      <w:pPr>
        <w:tabs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F560B">
        <w:rPr>
          <w:sz w:val="22"/>
          <w:szCs w:val="22"/>
        </w:rPr>
        <w:t>Opisywaniu badań RTG oraz USG w Izbie Przyjęć,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C333E">
        <w:rPr>
          <w:sz w:val="22"/>
          <w:szCs w:val="22"/>
        </w:rPr>
        <w:t xml:space="preserve">Udzielaniu świadczeń zdrowotnych pacjentom i innym osobom znajdującym się na terenie </w:t>
      </w:r>
      <w:r>
        <w:rPr>
          <w:sz w:val="22"/>
          <w:szCs w:val="22"/>
        </w:rPr>
        <w:t xml:space="preserve"> </w:t>
      </w:r>
    </w:p>
    <w:p w:rsidR="004C333E" w:rsidRDefault="00450E15" w:rsidP="00450E15">
      <w:pPr>
        <w:tabs>
          <w:tab w:val="num" w:pos="720"/>
          <w:tab w:val="num" w:pos="144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333E">
        <w:rPr>
          <w:sz w:val="22"/>
          <w:szCs w:val="22"/>
        </w:rPr>
        <w:t>Udzielającego zamówienia w sytuacji wymagającej ratowania życia.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Określone w ust.1 świadczenia zdrowotne udzielane będą według ustalonego przez Udzielającego 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zamówienia w porozumieniu z Przyjmującym zamówienie harmonogramu dyżurów w dniach i    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godzinach: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- 17:00 do 7:00 – od poniedziałku do czwartku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- 17:00 do 8:00 – w piątek</w:t>
      </w:r>
    </w:p>
    <w:p w:rsidR="00450E15" w:rsidRDefault="00450E15" w:rsidP="00450E15">
      <w:pPr>
        <w:tabs>
          <w:tab w:val="num" w:pos="720"/>
          <w:tab w:val="num" w:pos="1440"/>
          <w:tab w:val="num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8:00 do 8:00 – w dni wolne od pracy, niedziele i święta.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4C333E" w:rsidRDefault="004C333E" w:rsidP="004C333E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Kierownikiem Pracowni TK</w:t>
      </w:r>
      <w:r w:rsidR="00450E15">
        <w:rPr>
          <w:sz w:val="22"/>
          <w:szCs w:val="22"/>
        </w:rPr>
        <w:t xml:space="preserve"> i RTG</w:t>
      </w:r>
      <w:r>
        <w:rPr>
          <w:sz w:val="22"/>
          <w:szCs w:val="22"/>
        </w:rPr>
        <w:t>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u Udzielającego zamówienia.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Posiadania aktualnego zaświadczenia z ukończonego szkolenia w dziedzinie ochrony radiologicznej pacjenta oraz posiadania certyfikatu potwierdzającego zdanie egzaminu w tej dziedzinie zgodnie z Art. 33c Ustawy z dnia 29 listopada 2000 r. Prawo Atomowe (Dz.U.2018.792 j.t.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:rsidR="004C333E" w:rsidRDefault="004C333E" w:rsidP="004C333E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:rsidR="004C333E" w:rsidRDefault="004C333E" w:rsidP="004C333E">
      <w:pPr>
        <w:jc w:val="both"/>
        <w:rPr>
          <w:sz w:val="22"/>
          <w:szCs w:val="22"/>
        </w:rPr>
      </w:pPr>
    </w:p>
    <w:p w:rsidR="004C333E" w:rsidRDefault="004C333E" w:rsidP="004C333E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trzeciego dnia roboczego każdego miesiąca -  za miesiąc poprzedni.</w:t>
      </w:r>
    </w:p>
    <w:p w:rsidR="00450E15" w:rsidRDefault="00450E15" w:rsidP="00450E15">
      <w:pPr>
        <w:jc w:val="both"/>
        <w:rPr>
          <w:sz w:val="22"/>
          <w:szCs w:val="22"/>
        </w:rPr>
      </w:pP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   Ewidencja godzin ( informacja) udzielania świadczeń przez Przyjmującego Zamówienie będzie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prowadzona poprzez podpisywanie przez Przyjmującego Zamówienie listy godzin wykonania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świadczeń, w której będą wskazane godziny wykonania świadczeń Przyjmującego Zamówienie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 poszczególnych dniach.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  Listę godzin  udzielania świadczeń przez Przyjmującego Zamówienie potwierdza osoba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upoważniona przez Udzielającego Zamówienie do sprawowania kontroli realizacji świadczeń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przez  Przyjmującego Zamówienie.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  Lista godzin udzielania świadczeń przez Przyjmującego Zamówienie stanowi załącznik do 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rachunku i powinna być dostarczona wraz z nim w terminie poprzedzającym termin wypłaty  </w:t>
      </w:r>
    </w:p>
    <w:p w:rsidR="004C333E" w:rsidRDefault="004C333E" w:rsidP="004C333E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wynagrodzenia”.</w:t>
      </w:r>
    </w:p>
    <w:p w:rsidR="004C333E" w:rsidRDefault="004C333E" w:rsidP="004C333E">
      <w:pPr>
        <w:ind w:left="360"/>
        <w:jc w:val="both"/>
        <w:rPr>
          <w:sz w:val="22"/>
          <w:szCs w:val="22"/>
          <w:u w:val="single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4C333E" w:rsidRDefault="004C333E" w:rsidP="004C333E">
      <w:pPr>
        <w:tabs>
          <w:tab w:val="left" w:pos="360"/>
        </w:tabs>
        <w:suppressAutoHyphens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osobistego udzielania świadczeń zdrowotnych objętych niniejszą Umową. </w:t>
      </w:r>
    </w:p>
    <w:p w:rsidR="004C333E" w:rsidRDefault="004C333E" w:rsidP="004C333E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</w:p>
    <w:p w:rsidR="004C333E" w:rsidRDefault="004C333E" w:rsidP="004C333E">
      <w:pPr>
        <w:tabs>
          <w:tab w:val="left" w:pos="360"/>
        </w:tabs>
        <w:suppressAutoHyphens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posiadania aktualnego orzeczenia lekarskiego, potwierdzającego jego zdolność do wykonywania przedmiotu niniejszej Umowy .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, Udzielający zamówienia może rozwiązać tę Umowę w trybie natychmiastowym, bez zachowania okresu wypowiedzenia.</w:t>
      </w:r>
    </w:p>
    <w:p w:rsidR="004C333E" w:rsidRDefault="004C333E" w:rsidP="004C333E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22 grudnia 2011 r. w sprawie obowiązkowego ubezpieczenia odpowiedzialności cywilnej podmiotu wykonującego działalność leczniczą (Dz.U.2011.293.1729)  lub przepisami prawnymi wydanymi w miejsce wydanego Rozporządzenia. Umowa, o której mowa w zdaniu poprzedzającym będzie utrzymywana na niepogorszonych warunkach przez cały okres obowiązywania Umowy. 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4C333E" w:rsidRDefault="004C333E" w:rsidP="004C333E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10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:rsidR="004C333E" w:rsidRDefault="004C333E" w:rsidP="004C333E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450E15" w:rsidRDefault="00450E15" w:rsidP="00450E15">
      <w:pPr>
        <w:suppressAutoHyphens/>
        <w:jc w:val="both"/>
        <w:rPr>
          <w:bCs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Umowa zostaje zawarta na okres od………... do …………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W przypadku podjęcia decyzji o zakończeniu udzielania świadczeń zdrowotnych, każda ze Stron ma prawo do rozwiązania Umowy za </w:t>
      </w:r>
      <w:r w:rsidR="005D5EFE">
        <w:rPr>
          <w:sz w:val="22"/>
          <w:szCs w:val="22"/>
        </w:rPr>
        <w:t>3</w:t>
      </w:r>
      <w:r>
        <w:rPr>
          <w:sz w:val="22"/>
          <w:szCs w:val="22"/>
        </w:rPr>
        <w:t>-miesięcznym okresem wypowiedzenia. Wypowiedzenie pod rygorem nieważności powinno mieć formę pisemną.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:rsidR="004C333E" w:rsidRDefault="004C333E" w:rsidP="004C333E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2.</w:t>
      </w:r>
    </w:p>
    <w:p w:rsidR="004C333E" w:rsidRDefault="004C333E" w:rsidP="004C333E">
      <w:pPr>
        <w:suppressAutoHyphens/>
        <w:jc w:val="both"/>
        <w:rPr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</w:t>
      </w:r>
      <w:r w:rsidR="00450E15">
        <w:rPr>
          <w:sz w:val="22"/>
          <w:szCs w:val="22"/>
        </w:rPr>
        <w:t xml:space="preserve">, wyliczana będzie według stawki godzinowej </w:t>
      </w:r>
      <w:r>
        <w:rPr>
          <w:sz w:val="22"/>
          <w:szCs w:val="22"/>
        </w:rPr>
        <w:t>w</w:t>
      </w:r>
      <w:r w:rsidR="00450E15">
        <w:rPr>
          <w:sz w:val="22"/>
          <w:szCs w:val="22"/>
        </w:rPr>
        <w:t xml:space="preserve"> wysokości </w:t>
      </w:r>
      <w:r>
        <w:rPr>
          <w:sz w:val="22"/>
          <w:szCs w:val="22"/>
        </w:rPr>
        <w:t xml:space="preserve"> ……………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(……</w:t>
      </w:r>
      <w:r w:rsidR="00450E15">
        <w:rPr>
          <w:sz w:val="22"/>
          <w:szCs w:val="22"/>
        </w:rPr>
        <w:t>….. złotych) brutto</w:t>
      </w:r>
      <w:r w:rsidR="000F560B">
        <w:rPr>
          <w:sz w:val="22"/>
          <w:szCs w:val="22"/>
        </w:rPr>
        <w:t xml:space="preserve">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1-4 przekazywana będzie w terminach miesięcznych na podstawie faktury wystawionej przez Przyjmującego zamówienie oraz na podstawie pisemnej informacji wskazanej w § 6.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:rsidR="004C333E" w:rsidRDefault="004C333E" w:rsidP="004C333E">
      <w:pPr>
        <w:pStyle w:val="Tekstpodstawowy"/>
        <w:numPr>
          <w:ilvl w:val="0"/>
          <w:numId w:val="1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4C333E" w:rsidRDefault="004C333E" w:rsidP="004C333E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:rsidR="004C333E" w:rsidRDefault="004C333E" w:rsidP="004C333E">
      <w:pPr>
        <w:jc w:val="center"/>
        <w:rPr>
          <w:b/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:rsidR="004C333E" w:rsidRDefault="004C333E" w:rsidP="004C333E">
      <w:pPr>
        <w:jc w:val="center"/>
        <w:rPr>
          <w:sz w:val="22"/>
          <w:szCs w:val="22"/>
        </w:rPr>
      </w:pPr>
    </w:p>
    <w:p w:rsidR="004C333E" w:rsidRDefault="004C333E" w:rsidP="004C33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sz w:val="22"/>
          <w:szCs w:val="22"/>
        </w:rPr>
        <w:t xml:space="preserve">                Przyjmujący zamówienie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Udzielający zamówienia                                                 </w:t>
      </w: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position w:val="-2"/>
          <w:sz w:val="22"/>
          <w:szCs w:val="22"/>
        </w:rPr>
      </w:pPr>
    </w:p>
    <w:p w:rsidR="004C333E" w:rsidRDefault="004C333E" w:rsidP="004C333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Chorzów, ……………..</w:t>
      </w: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:rsidR="004C333E" w:rsidRDefault="004C333E" w:rsidP="004C333E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 na udzielanie lekarskich świadczeń zdrowotnych</w:t>
      </w:r>
    </w:p>
    <w:p w:rsidR="004C333E" w:rsidRDefault="004C333E" w:rsidP="004C333E">
      <w:pPr>
        <w:ind w:left="1416" w:firstLine="708"/>
        <w:rPr>
          <w:position w:val="-1"/>
          <w:sz w:val="22"/>
          <w:szCs w:val="22"/>
        </w:rPr>
      </w:pPr>
    </w:p>
    <w:p w:rsidR="004C333E" w:rsidRDefault="004C333E" w:rsidP="004C333E">
      <w:pPr>
        <w:jc w:val="center"/>
        <w:rPr>
          <w:b/>
          <w:position w:val="-1"/>
          <w:sz w:val="22"/>
          <w:szCs w:val="22"/>
        </w:rPr>
      </w:pPr>
      <w:r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:rsidR="004C333E" w:rsidRDefault="004C333E" w:rsidP="004C333E">
      <w:pPr>
        <w:rPr>
          <w:position w:val="-1"/>
          <w:sz w:val="22"/>
          <w:szCs w:val="22"/>
        </w:rPr>
      </w:pP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 ZOZ Zespołem Szpitali Miejskich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Strzelców Bytomskich 11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41-500 Chorzów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NIP 6271923530</w:t>
      </w:r>
    </w:p>
    <w:p w:rsidR="004C333E" w:rsidRDefault="004C333E" w:rsidP="004C33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REGON </w:t>
      </w:r>
      <w:r>
        <w:rPr>
          <w:rStyle w:val="st"/>
          <w:b/>
          <w:sz w:val="22"/>
          <w:szCs w:val="22"/>
        </w:rPr>
        <w:t>271503410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reprezentowanym przez </w:t>
      </w:r>
    </w:p>
    <w:p w:rsidR="004C333E" w:rsidRDefault="005D5EFE" w:rsidP="004C333E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</w:t>
      </w:r>
      <w:proofErr w:type="spellStart"/>
      <w:r>
        <w:rPr>
          <w:b/>
          <w:sz w:val="22"/>
          <w:szCs w:val="22"/>
        </w:rPr>
        <w:t>Szafranowicza</w:t>
      </w:r>
      <w:proofErr w:type="spellEnd"/>
      <w:r w:rsidR="004C333E">
        <w:rPr>
          <w:b/>
          <w:sz w:val="22"/>
          <w:szCs w:val="22"/>
        </w:rPr>
        <w:t xml:space="preserve"> - Dyrektora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zwanym dalej Udzielającym zamówienia, 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 xml:space="preserve">a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Paniem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lek. med. …………………………………………………………….  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Prowadzącym/</w:t>
      </w:r>
      <w:proofErr w:type="spellStart"/>
      <w:r>
        <w:rPr>
          <w:b/>
          <w:bCs/>
          <w:sz w:val="22"/>
          <w:szCs w:val="22"/>
        </w:rPr>
        <w:t>cą</w:t>
      </w:r>
      <w:proofErr w:type="spellEnd"/>
      <w:r>
        <w:rPr>
          <w:b/>
          <w:bCs/>
          <w:sz w:val="22"/>
          <w:szCs w:val="22"/>
        </w:rPr>
        <w:t xml:space="preserve"> działalność gospodarczą pn.:</w:t>
      </w:r>
    </w:p>
    <w:p w:rsidR="004C333E" w:rsidRDefault="004C333E" w:rsidP="004C333E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………………………………………………………………………..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NIP: ………………… </w:t>
      </w:r>
    </w:p>
    <w:p w:rsidR="004C333E" w:rsidRDefault="004C333E" w:rsidP="004C333E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position w:val="-2"/>
          <w:sz w:val="22"/>
          <w:szCs w:val="22"/>
        </w:rPr>
        <w:t xml:space="preserve">Przyjmującym zamówienie, </w:t>
      </w:r>
    </w:p>
    <w:p w:rsidR="004C333E" w:rsidRDefault="004C333E" w:rsidP="004C333E">
      <w:pPr>
        <w:jc w:val="both"/>
        <w:rPr>
          <w:position w:val="-2"/>
          <w:sz w:val="22"/>
          <w:szCs w:val="22"/>
        </w:rPr>
      </w:pPr>
    </w:p>
    <w:p w:rsidR="004C333E" w:rsidRDefault="004C333E" w:rsidP="004C333E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4C333E" w:rsidRDefault="004C333E" w:rsidP="004C333E">
      <w:pPr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4C333E" w:rsidRDefault="004C333E" w:rsidP="004C333E">
      <w:pPr>
        <w:suppressAutoHyphens/>
        <w:jc w:val="both"/>
        <w:rPr>
          <w:position w:val="-2"/>
          <w:sz w:val="22"/>
          <w:szCs w:val="22"/>
        </w:rPr>
      </w:pP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:rsidR="004C333E" w:rsidRDefault="004C333E" w:rsidP="004C333E">
      <w:pPr>
        <w:numPr>
          <w:ilvl w:val="1"/>
          <w:numId w:val="12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:rsidR="004C333E" w:rsidRDefault="004C333E" w:rsidP="004C333E">
      <w:pPr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suppressAutoHyphens/>
        <w:jc w:val="both"/>
        <w:rPr>
          <w:position w:val="-1"/>
          <w:sz w:val="22"/>
          <w:szCs w:val="22"/>
        </w:rPr>
      </w:pPr>
    </w:p>
    <w:p w:rsidR="004C333E" w:rsidRDefault="004C333E" w:rsidP="004C33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 ...............................................</w:t>
      </w:r>
    </w:p>
    <w:p w:rsidR="00AC17C3" w:rsidRDefault="004C333E" w:rsidP="005D5EFE">
      <w:pPr>
        <w:jc w:val="both"/>
      </w:pPr>
      <w:r>
        <w:rPr>
          <w:sz w:val="22"/>
          <w:szCs w:val="22"/>
        </w:rPr>
        <w:t xml:space="preserve">                Przyjmujący zamówienie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Udzielający zamówienia        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39"/>
    <w:multiLevelType w:val="hybridMultilevel"/>
    <w:tmpl w:val="53A68D94"/>
    <w:lvl w:ilvl="0" w:tplc="EC32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C6"/>
    <w:rsid w:val="000F560B"/>
    <w:rsid w:val="00450E15"/>
    <w:rsid w:val="004C333E"/>
    <w:rsid w:val="005D5EFE"/>
    <w:rsid w:val="005E3F98"/>
    <w:rsid w:val="008301D0"/>
    <w:rsid w:val="00A268C6"/>
    <w:rsid w:val="00E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1577-5240-4A31-94AF-F8401337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333E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33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3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33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C333E"/>
    <w:pPr>
      <w:spacing w:line="252" w:lineRule="auto"/>
      <w:ind w:left="720"/>
    </w:pPr>
    <w:rPr>
      <w:rFonts w:ascii="Calibri" w:hAnsi="Calibri"/>
      <w:sz w:val="20"/>
      <w:szCs w:val="20"/>
    </w:rPr>
  </w:style>
  <w:style w:type="character" w:customStyle="1" w:styleId="st">
    <w:name w:val="st"/>
    <w:basedOn w:val="Domylnaczcionkaakapitu"/>
    <w:rsid w:val="004C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1933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2019-06-03T09:04:00Z</dcterms:created>
  <dcterms:modified xsi:type="dcterms:W3CDTF">2019-06-03T09:04:00Z</dcterms:modified>
</cp:coreProperties>
</file>